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5C56A" w14:textId="77777777" w:rsidR="007F68FB" w:rsidRPr="007F68FB" w:rsidRDefault="007F68FB" w:rsidP="007F68FB">
      <w:pPr>
        <w:spacing w:after="248" w:line="265" w:lineRule="auto"/>
        <w:ind w:right="11"/>
        <w:jc w:val="center"/>
        <w:rPr>
          <w:b/>
        </w:rPr>
      </w:pPr>
      <w:r w:rsidRPr="007F68FB">
        <w:rPr>
          <w:b/>
        </w:rPr>
        <w:t>AN ASSESSMENT OF MEDICINAL PLANTS SOLD AT TSOHUWAR KASUWA (OLD MARKET), SOKOTO STATE</w:t>
      </w:r>
    </w:p>
    <w:p w14:paraId="1A127F19" w14:textId="77777777" w:rsidR="007F68FB" w:rsidRDefault="007F68FB" w:rsidP="00721829">
      <w:pPr>
        <w:spacing w:after="248" w:line="265" w:lineRule="auto"/>
        <w:ind w:left="0" w:right="11" w:firstLine="0"/>
        <w:rPr>
          <w:b/>
        </w:rPr>
      </w:pPr>
    </w:p>
    <w:p w14:paraId="42AC5C7C" w14:textId="77777777" w:rsidR="007F68FB" w:rsidRPr="007F68FB" w:rsidRDefault="007F68FB" w:rsidP="007F68FB">
      <w:pPr>
        <w:spacing w:after="248" w:line="265" w:lineRule="auto"/>
        <w:ind w:right="11"/>
        <w:jc w:val="center"/>
        <w:rPr>
          <w:b/>
        </w:rPr>
      </w:pPr>
    </w:p>
    <w:p w14:paraId="04311252" w14:textId="5A98E5E1" w:rsidR="007F68FB" w:rsidRPr="007F68FB" w:rsidRDefault="007F68FB" w:rsidP="007F68FB">
      <w:pPr>
        <w:spacing w:after="248" w:line="265" w:lineRule="auto"/>
        <w:ind w:right="11"/>
        <w:jc w:val="center"/>
        <w:rPr>
          <w:b/>
        </w:rPr>
      </w:pPr>
      <w:r w:rsidRPr="007F68FB">
        <w:rPr>
          <w:b/>
        </w:rPr>
        <w:t>BY</w:t>
      </w:r>
    </w:p>
    <w:p w14:paraId="69988F48" w14:textId="77777777" w:rsidR="007F68FB" w:rsidRPr="007F68FB" w:rsidRDefault="007F68FB" w:rsidP="007F68FB">
      <w:pPr>
        <w:spacing w:after="248" w:line="265" w:lineRule="auto"/>
        <w:ind w:right="11"/>
        <w:jc w:val="center"/>
        <w:rPr>
          <w:b/>
        </w:rPr>
      </w:pPr>
      <w:r w:rsidRPr="007F68FB">
        <w:rPr>
          <w:b/>
        </w:rPr>
        <w:t>AHMAD IBRAHIM SHEHU</w:t>
      </w:r>
    </w:p>
    <w:p w14:paraId="1CBD9F8A" w14:textId="6420D408" w:rsidR="007F68FB" w:rsidRPr="007F68FB" w:rsidRDefault="007F68FB" w:rsidP="007F68FB">
      <w:pPr>
        <w:spacing w:after="248" w:line="265" w:lineRule="auto"/>
        <w:ind w:right="11"/>
        <w:jc w:val="center"/>
        <w:rPr>
          <w:b/>
        </w:rPr>
      </w:pPr>
      <w:r>
        <w:rPr>
          <w:b/>
        </w:rPr>
        <w:t>ADM.</w:t>
      </w:r>
      <w:r w:rsidRPr="007F68FB">
        <w:rPr>
          <w:b/>
        </w:rPr>
        <w:t xml:space="preserve"> NO.: 2010302164</w:t>
      </w:r>
    </w:p>
    <w:p w14:paraId="723C41B5" w14:textId="77777777" w:rsidR="007F68FB" w:rsidRPr="007F68FB" w:rsidRDefault="007F68FB" w:rsidP="00721829">
      <w:pPr>
        <w:spacing w:after="248" w:line="265" w:lineRule="auto"/>
        <w:ind w:left="0" w:right="11" w:firstLine="0"/>
        <w:rPr>
          <w:b/>
        </w:rPr>
      </w:pPr>
    </w:p>
    <w:p w14:paraId="7C2F1250" w14:textId="77777777" w:rsidR="007F68FB" w:rsidRPr="007F68FB" w:rsidRDefault="007F68FB" w:rsidP="007F68FB">
      <w:pPr>
        <w:spacing w:after="248" w:line="265" w:lineRule="auto"/>
        <w:ind w:right="11"/>
        <w:jc w:val="center"/>
        <w:rPr>
          <w:b/>
        </w:rPr>
      </w:pPr>
    </w:p>
    <w:p w14:paraId="304C8E21" w14:textId="4EFB71D6" w:rsidR="007F68FB" w:rsidRPr="007F68FB" w:rsidRDefault="007F68FB" w:rsidP="007F68FB">
      <w:pPr>
        <w:jc w:val="center"/>
        <w:rPr>
          <w:b/>
        </w:rPr>
      </w:pPr>
      <w:r w:rsidRPr="007F68FB">
        <w:rPr>
          <w:b/>
        </w:rPr>
        <w:t>A PROJECT REPORT SUBMITTED IN PARTIAL FULFILLMENT OF THE REQUIREMENTS FOR THE AWARD OF BACHELOR OF SCIENCE (HONS.) DEGREE IN BIOLOGY IN THE DEPARTMENT OF BIOLOGICAL SCIENCES USMANU DANFODIYO UNIVERSITY, SOKOTO.</w:t>
      </w:r>
    </w:p>
    <w:p w14:paraId="58BB9B95" w14:textId="77777777" w:rsidR="007F68FB" w:rsidRPr="007F68FB" w:rsidRDefault="007F68FB" w:rsidP="007F68FB">
      <w:pPr>
        <w:spacing w:after="248" w:line="265" w:lineRule="auto"/>
        <w:ind w:right="11"/>
        <w:jc w:val="center"/>
        <w:rPr>
          <w:b/>
        </w:rPr>
      </w:pPr>
    </w:p>
    <w:p w14:paraId="03763B78" w14:textId="77777777" w:rsidR="007F68FB" w:rsidRPr="007F68FB" w:rsidRDefault="007F68FB" w:rsidP="007F68FB">
      <w:pPr>
        <w:spacing w:after="248" w:line="265" w:lineRule="auto"/>
        <w:ind w:right="11"/>
        <w:jc w:val="center"/>
        <w:rPr>
          <w:b/>
        </w:rPr>
      </w:pPr>
    </w:p>
    <w:p w14:paraId="167D5947" w14:textId="77777777" w:rsidR="007F68FB" w:rsidRDefault="007F68FB" w:rsidP="00721829">
      <w:pPr>
        <w:spacing w:after="248" w:line="265" w:lineRule="auto"/>
        <w:ind w:left="0" w:right="11" w:firstLine="0"/>
        <w:rPr>
          <w:b/>
        </w:rPr>
      </w:pPr>
    </w:p>
    <w:p w14:paraId="05D7AB02" w14:textId="77777777" w:rsidR="007F68FB" w:rsidRDefault="007F68FB" w:rsidP="007F68FB">
      <w:pPr>
        <w:spacing w:after="248" w:line="265" w:lineRule="auto"/>
        <w:ind w:right="11"/>
        <w:jc w:val="center"/>
        <w:rPr>
          <w:b/>
        </w:rPr>
      </w:pPr>
    </w:p>
    <w:p w14:paraId="3F25D94C" w14:textId="77777777" w:rsidR="007F68FB" w:rsidRDefault="007F68FB" w:rsidP="007F68FB">
      <w:pPr>
        <w:spacing w:after="248" w:line="265" w:lineRule="auto"/>
        <w:ind w:right="11"/>
        <w:jc w:val="center"/>
        <w:rPr>
          <w:b/>
        </w:rPr>
      </w:pPr>
    </w:p>
    <w:p w14:paraId="7B001F43" w14:textId="77777777" w:rsidR="007F68FB" w:rsidRPr="007F68FB" w:rsidRDefault="007F68FB" w:rsidP="007F68FB">
      <w:pPr>
        <w:spacing w:after="248" w:line="265" w:lineRule="auto"/>
        <w:ind w:right="11"/>
        <w:jc w:val="center"/>
        <w:rPr>
          <w:b/>
        </w:rPr>
      </w:pPr>
    </w:p>
    <w:p w14:paraId="519FCE6A" w14:textId="714F490B" w:rsidR="007F68FB" w:rsidRPr="00721829" w:rsidRDefault="007F68FB" w:rsidP="00721829">
      <w:pPr>
        <w:spacing w:after="248" w:line="265" w:lineRule="auto"/>
        <w:ind w:right="11"/>
        <w:jc w:val="center"/>
        <w:rPr>
          <w:b/>
        </w:rPr>
      </w:pPr>
      <w:r w:rsidRPr="007F68FB">
        <w:rPr>
          <w:b/>
        </w:rPr>
        <w:t>NOVEMBER, 2025</w:t>
      </w:r>
    </w:p>
    <w:p w14:paraId="7A91428E" w14:textId="3B191CD1" w:rsidR="007F68FB" w:rsidRPr="007F68FB" w:rsidRDefault="007F68FB" w:rsidP="007F68FB">
      <w:pPr>
        <w:pStyle w:val="Heading1"/>
        <w:jc w:val="center"/>
      </w:pPr>
      <w:bookmarkStart w:id="0" w:name="_Toc213919730"/>
      <w:r w:rsidRPr="007F68FB">
        <w:lastRenderedPageBreak/>
        <w:t>CERTIFICATION</w:t>
      </w:r>
      <w:bookmarkEnd w:id="0"/>
    </w:p>
    <w:p w14:paraId="3E59A065" w14:textId="67A1BD78" w:rsidR="007F68FB" w:rsidRDefault="007F68FB" w:rsidP="007F68FB">
      <w:pPr>
        <w:spacing w:line="480" w:lineRule="auto"/>
      </w:pPr>
      <w:bookmarkStart w:id="1" w:name="_Hlk184980812"/>
      <w:r>
        <w:t xml:space="preserve">This research project titled </w:t>
      </w:r>
      <w:r w:rsidR="000329CE" w:rsidRPr="000329CE">
        <w:t xml:space="preserve">An Assessment </w:t>
      </w:r>
      <w:r w:rsidR="000329CE">
        <w:t>o</w:t>
      </w:r>
      <w:r w:rsidR="000329CE" w:rsidRPr="000329CE">
        <w:t xml:space="preserve">f Medicinal Plants Sold </w:t>
      </w:r>
      <w:r w:rsidR="000329CE">
        <w:t>a</w:t>
      </w:r>
      <w:r w:rsidR="000329CE" w:rsidRPr="000329CE">
        <w:t xml:space="preserve">t </w:t>
      </w:r>
      <w:proofErr w:type="spellStart"/>
      <w:r w:rsidR="000329CE" w:rsidRPr="000329CE">
        <w:t>Tsohuwar</w:t>
      </w:r>
      <w:proofErr w:type="spellEnd"/>
      <w:r w:rsidR="000329CE" w:rsidRPr="000329CE">
        <w:t xml:space="preserve"> </w:t>
      </w:r>
      <w:proofErr w:type="spellStart"/>
      <w:r w:rsidR="000329CE" w:rsidRPr="000329CE">
        <w:t>Kasuwa</w:t>
      </w:r>
      <w:proofErr w:type="spellEnd"/>
      <w:r w:rsidR="000329CE" w:rsidRPr="000329CE">
        <w:t xml:space="preserve"> (Old Market), Sokoto State</w:t>
      </w:r>
      <w:r>
        <w:t xml:space="preserve">. By </w:t>
      </w:r>
      <w:r w:rsidR="000329CE">
        <w:t>Ahmad Ibrahim Shehu</w:t>
      </w:r>
      <w:r>
        <w:t xml:space="preserve"> with the admission number (</w:t>
      </w:r>
      <w:r w:rsidR="000329CE">
        <w:t>2010302164</w:t>
      </w:r>
      <w:r>
        <w:t xml:space="preserve">) has been read and approved by the undersigned meeting the requirements for the award for Bachelor of Science (Hons.) Degree in biology Department of Biological science, </w:t>
      </w:r>
      <w:proofErr w:type="spellStart"/>
      <w:r>
        <w:t>Usmanu</w:t>
      </w:r>
      <w:proofErr w:type="spellEnd"/>
      <w:r>
        <w:t xml:space="preserve"> </w:t>
      </w:r>
      <w:proofErr w:type="spellStart"/>
      <w:r>
        <w:t>Danfodiyo</w:t>
      </w:r>
      <w:proofErr w:type="spellEnd"/>
      <w:r>
        <w:t xml:space="preserve"> University, Sokoto.</w:t>
      </w:r>
    </w:p>
    <w:bookmarkEnd w:id="1"/>
    <w:p w14:paraId="0F6B103F" w14:textId="77777777" w:rsidR="007F68FB" w:rsidRDefault="007F68FB" w:rsidP="007F68FB">
      <w:pPr>
        <w:spacing w:line="480" w:lineRule="auto"/>
      </w:pPr>
    </w:p>
    <w:p w14:paraId="195AF44A" w14:textId="77777777" w:rsidR="007F68FB" w:rsidRDefault="007F68FB" w:rsidP="007F68FB">
      <w:pPr>
        <w:spacing w:after="0" w:line="240" w:lineRule="auto"/>
      </w:pPr>
      <w:r>
        <w:t>________________________</w:t>
      </w:r>
      <w:r>
        <w:tab/>
      </w:r>
      <w:r>
        <w:tab/>
      </w:r>
      <w:r>
        <w:tab/>
        <w:t>_______________________</w:t>
      </w:r>
    </w:p>
    <w:p w14:paraId="0883CC64" w14:textId="51A584B2" w:rsidR="007F68FB" w:rsidRDefault="007F68FB" w:rsidP="007F68FB">
      <w:pPr>
        <w:spacing w:after="0" w:line="240" w:lineRule="auto"/>
      </w:pPr>
      <w:r>
        <w:tab/>
        <w:t xml:space="preserve">  External examiner</w:t>
      </w:r>
      <w:r>
        <w:tab/>
      </w:r>
      <w:r>
        <w:tab/>
      </w:r>
      <w:r>
        <w:tab/>
      </w:r>
      <w:r>
        <w:tab/>
      </w:r>
      <w:r>
        <w:tab/>
      </w:r>
      <w:r>
        <w:tab/>
      </w:r>
      <w:r>
        <w:tab/>
        <w:t>Date</w:t>
      </w:r>
    </w:p>
    <w:p w14:paraId="73E26212" w14:textId="5E150924" w:rsidR="007F68FB" w:rsidRDefault="007F68FB" w:rsidP="007F68FB">
      <w:pPr>
        <w:spacing w:after="0" w:line="240" w:lineRule="auto"/>
      </w:pPr>
      <w:r>
        <w:t xml:space="preserve">                                               </w:t>
      </w:r>
      <w:r>
        <w:tab/>
      </w:r>
      <w:r>
        <w:tab/>
      </w:r>
    </w:p>
    <w:p w14:paraId="053DE0DF" w14:textId="77777777" w:rsidR="007F68FB" w:rsidRDefault="007F68FB" w:rsidP="007F68FB">
      <w:pPr>
        <w:spacing w:after="0" w:line="240" w:lineRule="auto"/>
      </w:pPr>
    </w:p>
    <w:p w14:paraId="3F8E4FFB" w14:textId="77777777" w:rsidR="007F68FB" w:rsidRDefault="007F68FB" w:rsidP="007F68FB">
      <w:pPr>
        <w:spacing w:after="0" w:line="240" w:lineRule="auto"/>
      </w:pPr>
    </w:p>
    <w:p w14:paraId="57666241" w14:textId="77777777" w:rsidR="007F68FB" w:rsidRDefault="007F68FB" w:rsidP="007F68FB">
      <w:pPr>
        <w:spacing w:after="0" w:line="240" w:lineRule="auto"/>
      </w:pPr>
    </w:p>
    <w:p w14:paraId="0DD43833" w14:textId="77777777" w:rsidR="007F68FB" w:rsidRDefault="007F68FB" w:rsidP="007F68FB">
      <w:pPr>
        <w:spacing w:after="0" w:line="240" w:lineRule="auto"/>
      </w:pPr>
    </w:p>
    <w:p w14:paraId="217CB52D" w14:textId="77777777" w:rsidR="007F68FB" w:rsidRDefault="007F68FB" w:rsidP="007F68FB">
      <w:pPr>
        <w:spacing w:after="0" w:line="240" w:lineRule="auto"/>
      </w:pPr>
      <w:r>
        <w:t>________________________</w:t>
      </w:r>
      <w:r>
        <w:tab/>
      </w:r>
      <w:r>
        <w:tab/>
      </w:r>
      <w:r>
        <w:tab/>
        <w:t>________________________</w:t>
      </w:r>
    </w:p>
    <w:p w14:paraId="483F3F1D" w14:textId="24170B23" w:rsidR="007F68FB" w:rsidRPr="007F68FB" w:rsidRDefault="007F68FB" w:rsidP="007F68FB">
      <w:pPr>
        <w:spacing w:after="0" w:line="240" w:lineRule="auto"/>
        <w:ind w:right="11"/>
        <w:jc w:val="left"/>
        <w:rPr>
          <w:bCs/>
        </w:rPr>
      </w:pPr>
      <w:r w:rsidRPr="007F68FB">
        <w:rPr>
          <w:bCs/>
        </w:rPr>
        <w:t xml:space="preserve">Dr. M. M. </w:t>
      </w:r>
      <w:proofErr w:type="spellStart"/>
      <w:r w:rsidRPr="007F68FB">
        <w:rPr>
          <w:bCs/>
        </w:rPr>
        <w:t>Mainasara</w:t>
      </w:r>
      <w:proofErr w:type="spellEnd"/>
      <w:r>
        <w:rPr>
          <w:bCs/>
        </w:rPr>
        <w:tab/>
      </w:r>
      <w:r>
        <w:rPr>
          <w:bCs/>
        </w:rPr>
        <w:tab/>
      </w:r>
      <w:r>
        <w:rPr>
          <w:bCs/>
        </w:rPr>
        <w:tab/>
      </w:r>
      <w:r>
        <w:rPr>
          <w:bCs/>
        </w:rPr>
        <w:tab/>
      </w:r>
      <w:r>
        <w:rPr>
          <w:bCs/>
        </w:rPr>
        <w:tab/>
      </w:r>
      <w:r>
        <w:rPr>
          <w:bCs/>
        </w:rPr>
        <w:tab/>
      </w:r>
      <w:r>
        <w:rPr>
          <w:bCs/>
        </w:rPr>
        <w:tab/>
      </w:r>
      <w:r>
        <w:t>Date</w:t>
      </w:r>
    </w:p>
    <w:p w14:paraId="3D65051D" w14:textId="77777777" w:rsidR="007F68FB" w:rsidRDefault="007F68FB" w:rsidP="007F68FB">
      <w:pPr>
        <w:spacing w:after="0" w:line="240" w:lineRule="auto"/>
      </w:pPr>
      <w:r>
        <w:t>Project Supervisor</w:t>
      </w:r>
    </w:p>
    <w:p w14:paraId="6782119C" w14:textId="77777777" w:rsidR="007F68FB" w:rsidRDefault="007F68FB" w:rsidP="007F68FB">
      <w:pPr>
        <w:spacing w:after="0" w:line="240" w:lineRule="auto"/>
      </w:pPr>
    </w:p>
    <w:p w14:paraId="03EA72FB" w14:textId="77777777" w:rsidR="007F68FB" w:rsidRDefault="007F68FB" w:rsidP="007F68FB">
      <w:pPr>
        <w:spacing w:after="0" w:line="240" w:lineRule="auto"/>
      </w:pPr>
    </w:p>
    <w:p w14:paraId="5EB7E0E8" w14:textId="77777777" w:rsidR="007F68FB" w:rsidRDefault="007F68FB" w:rsidP="007F68FB">
      <w:pPr>
        <w:spacing w:after="0" w:line="240" w:lineRule="auto"/>
      </w:pPr>
    </w:p>
    <w:p w14:paraId="4E09207B" w14:textId="77777777" w:rsidR="007F68FB" w:rsidRDefault="007F68FB" w:rsidP="007F68FB">
      <w:pPr>
        <w:spacing w:after="0" w:line="240" w:lineRule="auto"/>
      </w:pPr>
    </w:p>
    <w:p w14:paraId="5449AA79" w14:textId="77777777" w:rsidR="007F68FB" w:rsidRDefault="007F68FB" w:rsidP="007F68FB">
      <w:pPr>
        <w:spacing w:after="0" w:line="240" w:lineRule="auto"/>
      </w:pPr>
    </w:p>
    <w:p w14:paraId="291DD301" w14:textId="77777777" w:rsidR="007F68FB" w:rsidRDefault="007F68FB" w:rsidP="007F68FB">
      <w:pPr>
        <w:spacing w:after="0" w:line="240" w:lineRule="auto"/>
      </w:pPr>
    </w:p>
    <w:p w14:paraId="7834882E" w14:textId="77777777" w:rsidR="007F68FB" w:rsidRDefault="007F68FB" w:rsidP="007F68FB">
      <w:pPr>
        <w:spacing w:after="0" w:line="240" w:lineRule="auto"/>
      </w:pPr>
      <w:r>
        <w:t>_________________________</w:t>
      </w:r>
      <w:r>
        <w:tab/>
      </w:r>
      <w:r>
        <w:tab/>
      </w:r>
      <w:r>
        <w:tab/>
        <w:t>________________________</w:t>
      </w:r>
    </w:p>
    <w:p w14:paraId="12593D1B" w14:textId="77777777" w:rsidR="007F68FB" w:rsidRDefault="007F68FB" w:rsidP="007F68FB">
      <w:pPr>
        <w:spacing w:after="0" w:line="240" w:lineRule="auto"/>
      </w:pPr>
      <w:r>
        <w:t>Prof. M. M. Yahaya</w:t>
      </w:r>
      <w:r>
        <w:tab/>
        <w:t xml:space="preserve">                                                              </w:t>
      </w:r>
      <w:r>
        <w:tab/>
        <w:t>Date</w:t>
      </w:r>
      <w:r>
        <w:tab/>
      </w:r>
    </w:p>
    <w:p w14:paraId="0489F9F9" w14:textId="77777777" w:rsidR="007F68FB" w:rsidRDefault="007F68FB" w:rsidP="007F68FB">
      <w:pPr>
        <w:spacing w:after="0" w:line="240" w:lineRule="auto"/>
      </w:pPr>
      <w:r>
        <w:t>Head of Department</w:t>
      </w:r>
    </w:p>
    <w:p w14:paraId="3C476BAC" w14:textId="77777777" w:rsidR="007F68FB" w:rsidRDefault="007F68FB" w:rsidP="007F68FB">
      <w:pPr>
        <w:spacing w:line="240" w:lineRule="auto"/>
      </w:pPr>
    </w:p>
    <w:p w14:paraId="4F7A664F" w14:textId="4D735B23" w:rsidR="007F68FB" w:rsidRPr="007F68FB" w:rsidRDefault="007F68FB" w:rsidP="007F68FB">
      <w:pPr>
        <w:pStyle w:val="Heading1"/>
        <w:jc w:val="center"/>
      </w:pPr>
      <w:bookmarkStart w:id="2" w:name="_Toc213919731"/>
      <w:r w:rsidRPr="007F68FB">
        <w:lastRenderedPageBreak/>
        <w:t>DEDICATION</w:t>
      </w:r>
      <w:bookmarkEnd w:id="2"/>
    </w:p>
    <w:p w14:paraId="7EF73F64" w14:textId="77777777" w:rsidR="007F68FB" w:rsidRPr="007F68FB" w:rsidRDefault="007F68FB" w:rsidP="007F68FB">
      <w:pPr>
        <w:spacing w:after="248" w:line="265" w:lineRule="auto"/>
        <w:ind w:left="0" w:right="11" w:firstLine="0"/>
        <w:jc w:val="left"/>
        <w:rPr>
          <w:bCs/>
        </w:rPr>
      </w:pPr>
      <w:r w:rsidRPr="007F68FB">
        <w:rPr>
          <w:bCs/>
        </w:rPr>
        <w:t>This project is dedicated to Almighty Allah for His mercy, protection, and guidance throughout my studies.</w:t>
      </w:r>
    </w:p>
    <w:p w14:paraId="6E47E2C0" w14:textId="77777777" w:rsidR="007F68FB" w:rsidRPr="007F68FB" w:rsidRDefault="007F68FB" w:rsidP="007F68FB">
      <w:pPr>
        <w:spacing w:after="248" w:line="265" w:lineRule="auto"/>
        <w:ind w:right="11"/>
        <w:jc w:val="left"/>
        <w:rPr>
          <w:bCs/>
        </w:rPr>
      </w:pPr>
      <w:r w:rsidRPr="007F68FB">
        <w:rPr>
          <w:bCs/>
        </w:rPr>
        <w:t>It is also dedicated to my parents, family, and friends for their love, encouragement, and unwavering support.</w:t>
      </w:r>
    </w:p>
    <w:p w14:paraId="56D2D0AA" w14:textId="77777777" w:rsidR="007F68FB" w:rsidRPr="007F68FB" w:rsidRDefault="007F68FB" w:rsidP="007F68FB">
      <w:pPr>
        <w:spacing w:after="248" w:line="265" w:lineRule="auto"/>
        <w:ind w:right="11"/>
        <w:jc w:val="left"/>
        <w:rPr>
          <w:bCs/>
        </w:rPr>
      </w:pPr>
    </w:p>
    <w:p w14:paraId="709BFFC4" w14:textId="77777777" w:rsidR="007F68FB" w:rsidRPr="007F68FB" w:rsidRDefault="007F68FB" w:rsidP="007F68FB">
      <w:pPr>
        <w:spacing w:after="248" w:line="265" w:lineRule="auto"/>
        <w:ind w:right="11"/>
        <w:jc w:val="left"/>
        <w:rPr>
          <w:bCs/>
        </w:rPr>
      </w:pPr>
    </w:p>
    <w:p w14:paraId="0F33C250" w14:textId="77777777" w:rsidR="007F68FB" w:rsidRDefault="007F68FB">
      <w:pPr>
        <w:spacing w:after="160" w:line="278" w:lineRule="auto"/>
        <w:ind w:left="0" w:right="0" w:firstLine="0"/>
        <w:jc w:val="left"/>
        <w:rPr>
          <w:bCs/>
        </w:rPr>
      </w:pPr>
      <w:r>
        <w:rPr>
          <w:bCs/>
        </w:rPr>
        <w:br w:type="page"/>
      </w:r>
    </w:p>
    <w:p w14:paraId="1AD4BC0B" w14:textId="4FB231E1" w:rsidR="007F68FB" w:rsidRPr="007F68FB" w:rsidRDefault="007F68FB" w:rsidP="007F68FB">
      <w:pPr>
        <w:pStyle w:val="Heading1"/>
        <w:jc w:val="center"/>
      </w:pPr>
      <w:bookmarkStart w:id="3" w:name="_Toc213919732"/>
      <w:r w:rsidRPr="007F68FB">
        <w:lastRenderedPageBreak/>
        <w:t>ACKNOWLEDGEMENTS</w:t>
      </w:r>
      <w:bookmarkEnd w:id="3"/>
    </w:p>
    <w:p w14:paraId="7894D421" w14:textId="02307523" w:rsidR="007F68FB" w:rsidRPr="007F68FB" w:rsidRDefault="007F68FB" w:rsidP="00721829">
      <w:pPr>
        <w:spacing w:after="0" w:line="360" w:lineRule="auto"/>
        <w:ind w:right="11"/>
        <w:rPr>
          <w:bCs/>
        </w:rPr>
      </w:pPr>
      <w:r w:rsidRPr="007F68FB">
        <w:rPr>
          <w:bCs/>
        </w:rPr>
        <w:t>All praise is due to Almighty Allah for His infinite mercy, guidance, and strength throughout the course of this study.</w:t>
      </w:r>
    </w:p>
    <w:p w14:paraId="52345AF2" w14:textId="19AA6C46" w:rsidR="007F68FB" w:rsidRPr="007F68FB" w:rsidRDefault="007F68FB" w:rsidP="00721829">
      <w:pPr>
        <w:spacing w:after="0" w:line="360" w:lineRule="auto"/>
        <w:ind w:right="11"/>
        <w:rPr>
          <w:bCs/>
        </w:rPr>
      </w:pPr>
      <w:r w:rsidRPr="007F68FB">
        <w:rPr>
          <w:bCs/>
        </w:rPr>
        <w:t xml:space="preserve">My profound gratitude goes to my supervisor, Dr. M. M. </w:t>
      </w:r>
      <w:proofErr w:type="spellStart"/>
      <w:r w:rsidRPr="007F68FB">
        <w:rPr>
          <w:bCs/>
        </w:rPr>
        <w:t>Mainasara</w:t>
      </w:r>
      <w:proofErr w:type="spellEnd"/>
      <w:r w:rsidRPr="007F68FB">
        <w:rPr>
          <w:bCs/>
        </w:rPr>
        <w:t>, for his invaluable guidance, constructive criticisms, and continuous support during the course of this research.</w:t>
      </w:r>
    </w:p>
    <w:p w14:paraId="3D91DA9F" w14:textId="77777777" w:rsidR="007F68FB" w:rsidRPr="007F68FB" w:rsidRDefault="007F68FB" w:rsidP="00721829">
      <w:pPr>
        <w:spacing w:after="0" w:line="360" w:lineRule="auto"/>
        <w:ind w:right="11"/>
        <w:rPr>
          <w:bCs/>
        </w:rPr>
      </w:pPr>
      <w:r w:rsidRPr="007F68FB">
        <w:rPr>
          <w:bCs/>
        </w:rPr>
        <w:t xml:space="preserve">I am also grateful to all lecturers and staff of the Department of Biology, </w:t>
      </w:r>
      <w:proofErr w:type="spellStart"/>
      <w:r w:rsidRPr="007F68FB">
        <w:rPr>
          <w:bCs/>
        </w:rPr>
        <w:t>Usmanu</w:t>
      </w:r>
      <w:proofErr w:type="spellEnd"/>
      <w:r w:rsidRPr="007F68FB">
        <w:rPr>
          <w:bCs/>
        </w:rPr>
        <w:t xml:space="preserve"> </w:t>
      </w:r>
      <w:proofErr w:type="spellStart"/>
      <w:r w:rsidRPr="007F68FB">
        <w:rPr>
          <w:bCs/>
        </w:rPr>
        <w:t>Danfodiyo</w:t>
      </w:r>
      <w:proofErr w:type="spellEnd"/>
      <w:r w:rsidRPr="007F68FB">
        <w:rPr>
          <w:bCs/>
        </w:rPr>
        <w:t xml:space="preserve"> University, Sokoto, for their academic and moral support throughout my studies.</w:t>
      </w:r>
    </w:p>
    <w:p w14:paraId="114AEEC5" w14:textId="77777777" w:rsidR="007F68FB" w:rsidRPr="007F68FB" w:rsidRDefault="007F68FB" w:rsidP="00721829">
      <w:pPr>
        <w:spacing w:after="0" w:line="360" w:lineRule="auto"/>
        <w:ind w:left="0" w:right="11" w:firstLine="0"/>
        <w:rPr>
          <w:bCs/>
        </w:rPr>
      </w:pPr>
      <w:r w:rsidRPr="007F68FB">
        <w:rPr>
          <w:bCs/>
        </w:rPr>
        <w:t xml:space="preserve">Special appreciation goes to all respondents and herbal vendors at </w:t>
      </w:r>
      <w:proofErr w:type="spellStart"/>
      <w:r w:rsidRPr="007F68FB">
        <w:rPr>
          <w:bCs/>
        </w:rPr>
        <w:t>Tsohuwar</w:t>
      </w:r>
      <w:proofErr w:type="spellEnd"/>
      <w:r w:rsidRPr="007F68FB">
        <w:rPr>
          <w:bCs/>
        </w:rPr>
        <w:t xml:space="preserve"> </w:t>
      </w:r>
      <w:proofErr w:type="spellStart"/>
      <w:r w:rsidRPr="007F68FB">
        <w:rPr>
          <w:bCs/>
        </w:rPr>
        <w:t>Kasuwa</w:t>
      </w:r>
      <w:proofErr w:type="spellEnd"/>
      <w:r w:rsidRPr="007F68FB">
        <w:rPr>
          <w:bCs/>
        </w:rPr>
        <w:t xml:space="preserve"> (Old Market), Sokoto State, who willingly provided valuable information during data collection.</w:t>
      </w:r>
    </w:p>
    <w:p w14:paraId="394B7DCB" w14:textId="0EB79C82" w:rsidR="007F68FB" w:rsidRPr="007F68FB" w:rsidRDefault="007F68FB" w:rsidP="00721829">
      <w:pPr>
        <w:spacing w:after="0" w:line="360" w:lineRule="auto"/>
        <w:ind w:left="0" w:right="11" w:firstLine="0"/>
        <w:rPr>
          <w:bCs/>
        </w:rPr>
      </w:pPr>
      <w:r w:rsidRPr="007F68FB">
        <w:rPr>
          <w:bCs/>
        </w:rPr>
        <w:t xml:space="preserve">Finally, my heartfelt gratitude goes to my beloved parents Malam Ibrahim A. Shehu and my late mother, </w:t>
      </w:r>
      <w:proofErr w:type="spellStart"/>
      <w:r w:rsidRPr="007F68FB">
        <w:rPr>
          <w:bCs/>
        </w:rPr>
        <w:t>Mallama</w:t>
      </w:r>
      <w:proofErr w:type="spellEnd"/>
      <w:r w:rsidRPr="007F68FB">
        <w:rPr>
          <w:bCs/>
        </w:rPr>
        <w:t xml:space="preserve"> Aisha Suleiman (may her soul continue to rest in peace, Ameen) — and to my siblings: Muhammad Ibrahim Shehu,</w:t>
      </w:r>
      <w:r w:rsidR="000329CE">
        <w:rPr>
          <w:bCs/>
        </w:rPr>
        <w:t xml:space="preserve"> Amina Ibrahim Shehu,</w:t>
      </w:r>
      <w:r w:rsidRPr="007F68FB">
        <w:rPr>
          <w:bCs/>
        </w:rPr>
        <w:t xml:space="preserve"> Aisha Ibrahim Shehu (Mummy), Aisha Ibrahim Shehu (</w:t>
      </w:r>
      <w:proofErr w:type="spellStart"/>
      <w:r w:rsidRPr="007F68FB">
        <w:rPr>
          <w:bCs/>
        </w:rPr>
        <w:t>Wowo</w:t>
      </w:r>
      <w:proofErr w:type="spellEnd"/>
      <w:r w:rsidRPr="007F68FB">
        <w:rPr>
          <w:bCs/>
        </w:rPr>
        <w:t xml:space="preserve">), and </w:t>
      </w:r>
      <w:proofErr w:type="spellStart"/>
      <w:r w:rsidRPr="007F68FB">
        <w:rPr>
          <w:bCs/>
        </w:rPr>
        <w:t>Ummukhulsum</w:t>
      </w:r>
      <w:proofErr w:type="spellEnd"/>
      <w:r w:rsidRPr="007F68FB">
        <w:rPr>
          <w:bCs/>
        </w:rPr>
        <w:t xml:space="preserve"> Ibrahim Shehu.</w:t>
      </w:r>
    </w:p>
    <w:p w14:paraId="2025A393" w14:textId="77777777" w:rsidR="007F68FB" w:rsidRDefault="007F68FB" w:rsidP="00721829">
      <w:pPr>
        <w:spacing w:after="0" w:line="360" w:lineRule="auto"/>
        <w:ind w:right="11"/>
        <w:rPr>
          <w:bCs/>
        </w:rPr>
      </w:pPr>
      <w:r w:rsidRPr="007F68FB">
        <w:rPr>
          <w:bCs/>
        </w:rPr>
        <w:t>Thank you all for your prayers, love, and encouragement. May Almighty Allah reward you abundantly.</w:t>
      </w:r>
    </w:p>
    <w:p w14:paraId="685115C9" w14:textId="77777777" w:rsidR="000329CE" w:rsidRDefault="000329CE">
      <w:pPr>
        <w:spacing w:after="160" w:line="278" w:lineRule="auto"/>
        <w:ind w:left="0" w:right="0" w:firstLine="0"/>
        <w:jc w:val="left"/>
        <w:rPr>
          <w:bCs/>
        </w:rPr>
      </w:pPr>
      <w:r>
        <w:rPr>
          <w:bCs/>
        </w:rPr>
        <w:br w:type="page"/>
      </w:r>
    </w:p>
    <w:p w14:paraId="3F656229" w14:textId="4F983B79" w:rsidR="000329CE" w:rsidRPr="007F68FB" w:rsidRDefault="000329CE" w:rsidP="00721829">
      <w:pPr>
        <w:pStyle w:val="Heading1"/>
        <w:spacing w:before="240" w:line="360" w:lineRule="auto"/>
        <w:jc w:val="center"/>
      </w:pPr>
      <w:r>
        <w:lastRenderedPageBreak/>
        <w:t>TABLE OF CONTENTS</w:t>
      </w:r>
    </w:p>
    <w:p w14:paraId="56C0EB69" w14:textId="0D90D5EF" w:rsidR="000329CE" w:rsidRDefault="000329CE" w:rsidP="00721829">
      <w:pPr>
        <w:pStyle w:val="TOC1"/>
        <w:tabs>
          <w:tab w:val="right" w:leader="dot" w:pos="9357"/>
        </w:tabs>
        <w:spacing w:before="240" w:line="360" w:lineRule="auto"/>
        <w:rPr>
          <w:noProof/>
        </w:rPr>
      </w:pPr>
      <w:r>
        <w:rPr>
          <w:bCs/>
        </w:rPr>
        <w:fldChar w:fldCharType="begin"/>
      </w:r>
      <w:r>
        <w:rPr>
          <w:bCs/>
        </w:rPr>
        <w:instrText xml:space="preserve"> TOC \o "1-3" \h \z \u </w:instrText>
      </w:r>
      <w:r>
        <w:rPr>
          <w:bCs/>
        </w:rPr>
        <w:fldChar w:fldCharType="separate"/>
      </w:r>
      <w:hyperlink w:anchor="_Toc213919730" w:history="1">
        <w:r w:rsidRPr="007B7003">
          <w:rPr>
            <w:rStyle w:val="Hyperlink"/>
            <w:noProof/>
          </w:rPr>
          <w:t>CERTIFICATION</w:t>
        </w:r>
        <w:r>
          <w:rPr>
            <w:noProof/>
            <w:webHidden/>
          </w:rPr>
          <w:tab/>
        </w:r>
        <w:r>
          <w:rPr>
            <w:noProof/>
            <w:webHidden/>
          </w:rPr>
          <w:fldChar w:fldCharType="begin"/>
        </w:r>
        <w:r>
          <w:rPr>
            <w:noProof/>
            <w:webHidden/>
          </w:rPr>
          <w:instrText xml:space="preserve"> PAGEREF _Toc213919730 \h </w:instrText>
        </w:r>
        <w:r>
          <w:rPr>
            <w:noProof/>
            <w:webHidden/>
          </w:rPr>
        </w:r>
        <w:r>
          <w:rPr>
            <w:noProof/>
            <w:webHidden/>
          </w:rPr>
          <w:fldChar w:fldCharType="separate"/>
        </w:r>
        <w:r w:rsidR="003C6B2B">
          <w:rPr>
            <w:noProof/>
            <w:webHidden/>
          </w:rPr>
          <w:t>ii</w:t>
        </w:r>
        <w:r>
          <w:rPr>
            <w:noProof/>
            <w:webHidden/>
          </w:rPr>
          <w:fldChar w:fldCharType="end"/>
        </w:r>
      </w:hyperlink>
    </w:p>
    <w:p w14:paraId="4213EDDE" w14:textId="16A9FF1E" w:rsidR="000329CE" w:rsidRDefault="000329CE" w:rsidP="00721829">
      <w:pPr>
        <w:pStyle w:val="TOC1"/>
        <w:tabs>
          <w:tab w:val="right" w:leader="dot" w:pos="9357"/>
        </w:tabs>
        <w:spacing w:before="240" w:line="360" w:lineRule="auto"/>
        <w:rPr>
          <w:noProof/>
        </w:rPr>
      </w:pPr>
      <w:hyperlink w:anchor="_Toc213919731" w:history="1">
        <w:r w:rsidRPr="007B7003">
          <w:rPr>
            <w:rStyle w:val="Hyperlink"/>
            <w:noProof/>
          </w:rPr>
          <w:t>DEDICATION</w:t>
        </w:r>
        <w:r>
          <w:rPr>
            <w:noProof/>
            <w:webHidden/>
          </w:rPr>
          <w:tab/>
        </w:r>
        <w:r>
          <w:rPr>
            <w:noProof/>
            <w:webHidden/>
          </w:rPr>
          <w:fldChar w:fldCharType="begin"/>
        </w:r>
        <w:r>
          <w:rPr>
            <w:noProof/>
            <w:webHidden/>
          </w:rPr>
          <w:instrText xml:space="preserve"> PAGEREF _Toc213919731 \h </w:instrText>
        </w:r>
        <w:r>
          <w:rPr>
            <w:noProof/>
            <w:webHidden/>
          </w:rPr>
        </w:r>
        <w:r>
          <w:rPr>
            <w:noProof/>
            <w:webHidden/>
          </w:rPr>
          <w:fldChar w:fldCharType="separate"/>
        </w:r>
        <w:r w:rsidR="003C6B2B">
          <w:rPr>
            <w:noProof/>
            <w:webHidden/>
          </w:rPr>
          <w:t>iii</w:t>
        </w:r>
        <w:r>
          <w:rPr>
            <w:noProof/>
            <w:webHidden/>
          </w:rPr>
          <w:fldChar w:fldCharType="end"/>
        </w:r>
      </w:hyperlink>
    </w:p>
    <w:p w14:paraId="11992582" w14:textId="0BF2B082" w:rsidR="000329CE" w:rsidRDefault="000329CE" w:rsidP="00721829">
      <w:pPr>
        <w:pStyle w:val="TOC1"/>
        <w:tabs>
          <w:tab w:val="right" w:leader="dot" w:pos="9357"/>
        </w:tabs>
        <w:spacing w:before="240" w:line="360" w:lineRule="auto"/>
        <w:rPr>
          <w:noProof/>
        </w:rPr>
      </w:pPr>
      <w:hyperlink w:anchor="_Toc213919732" w:history="1">
        <w:r w:rsidRPr="007B7003">
          <w:rPr>
            <w:rStyle w:val="Hyperlink"/>
            <w:noProof/>
          </w:rPr>
          <w:t>ACKNOWLEDGEMENTS</w:t>
        </w:r>
        <w:r>
          <w:rPr>
            <w:noProof/>
            <w:webHidden/>
          </w:rPr>
          <w:tab/>
        </w:r>
        <w:r>
          <w:rPr>
            <w:noProof/>
            <w:webHidden/>
          </w:rPr>
          <w:fldChar w:fldCharType="begin"/>
        </w:r>
        <w:r>
          <w:rPr>
            <w:noProof/>
            <w:webHidden/>
          </w:rPr>
          <w:instrText xml:space="preserve"> PAGEREF _Toc213919732 \h </w:instrText>
        </w:r>
        <w:r>
          <w:rPr>
            <w:noProof/>
            <w:webHidden/>
          </w:rPr>
        </w:r>
        <w:r>
          <w:rPr>
            <w:noProof/>
            <w:webHidden/>
          </w:rPr>
          <w:fldChar w:fldCharType="separate"/>
        </w:r>
        <w:r w:rsidR="003C6B2B">
          <w:rPr>
            <w:noProof/>
            <w:webHidden/>
          </w:rPr>
          <w:t>iv</w:t>
        </w:r>
        <w:r>
          <w:rPr>
            <w:noProof/>
            <w:webHidden/>
          </w:rPr>
          <w:fldChar w:fldCharType="end"/>
        </w:r>
      </w:hyperlink>
    </w:p>
    <w:p w14:paraId="3B40A71F" w14:textId="19009E63" w:rsidR="000329CE" w:rsidRDefault="000329CE" w:rsidP="00721829">
      <w:pPr>
        <w:pStyle w:val="TOC1"/>
        <w:tabs>
          <w:tab w:val="right" w:leader="dot" w:pos="9357"/>
        </w:tabs>
        <w:spacing w:before="240" w:line="360" w:lineRule="auto"/>
        <w:rPr>
          <w:noProof/>
        </w:rPr>
      </w:pPr>
      <w:hyperlink w:anchor="_Toc213919733" w:history="1">
        <w:r w:rsidRPr="007B7003">
          <w:rPr>
            <w:rStyle w:val="Hyperlink"/>
            <w:noProof/>
          </w:rPr>
          <w:t>LIST OF TABLES</w:t>
        </w:r>
        <w:r>
          <w:rPr>
            <w:noProof/>
            <w:webHidden/>
          </w:rPr>
          <w:tab/>
        </w:r>
        <w:r>
          <w:rPr>
            <w:noProof/>
            <w:webHidden/>
          </w:rPr>
          <w:fldChar w:fldCharType="begin"/>
        </w:r>
        <w:r>
          <w:rPr>
            <w:noProof/>
            <w:webHidden/>
          </w:rPr>
          <w:instrText xml:space="preserve"> PAGEREF _Toc213919733 \h </w:instrText>
        </w:r>
        <w:r>
          <w:rPr>
            <w:noProof/>
            <w:webHidden/>
          </w:rPr>
        </w:r>
        <w:r>
          <w:rPr>
            <w:noProof/>
            <w:webHidden/>
          </w:rPr>
          <w:fldChar w:fldCharType="separate"/>
        </w:r>
        <w:r w:rsidR="003C6B2B">
          <w:rPr>
            <w:noProof/>
            <w:webHidden/>
          </w:rPr>
          <w:t>vii</w:t>
        </w:r>
        <w:r>
          <w:rPr>
            <w:noProof/>
            <w:webHidden/>
          </w:rPr>
          <w:fldChar w:fldCharType="end"/>
        </w:r>
      </w:hyperlink>
    </w:p>
    <w:p w14:paraId="3A582143" w14:textId="02E7101B" w:rsidR="000329CE" w:rsidRDefault="000329CE" w:rsidP="00721829">
      <w:pPr>
        <w:pStyle w:val="TOC1"/>
        <w:tabs>
          <w:tab w:val="right" w:leader="dot" w:pos="9357"/>
        </w:tabs>
        <w:spacing w:before="240" w:line="360" w:lineRule="auto"/>
        <w:rPr>
          <w:noProof/>
        </w:rPr>
      </w:pPr>
      <w:hyperlink w:anchor="_Toc213919734" w:history="1">
        <w:r w:rsidRPr="007B7003">
          <w:rPr>
            <w:rStyle w:val="Hyperlink"/>
            <w:noProof/>
          </w:rPr>
          <w:t>ABSTRACT</w:t>
        </w:r>
        <w:r>
          <w:rPr>
            <w:noProof/>
            <w:webHidden/>
          </w:rPr>
          <w:tab/>
        </w:r>
        <w:r>
          <w:rPr>
            <w:noProof/>
            <w:webHidden/>
          </w:rPr>
          <w:fldChar w:fldCharType="begin"/>
        </w:r>
        <w:r>
          <w:rPr>
            <w:noProof/>
            <w:webHidden/>
          </w:rPr>
          <w:instrText xml:space="preserve"> PAGEREF _Toc213919734 \h </w:instrText>
        </w:r>
        <w:r>
          <w:rPr>
            <w:noProof/>
            <w:webHidden/>
          </w:rPr>
        </w:r>
        <w:r>
          <w:rPr>
            <w:noProof/>
            <w:webHidden/>
          </w:rPr>
          <w:fldChar w:fldCharType="separate"/>
        </w:r>
        <w:r w:rsidR="003C6B2B">
          <w:rPr>
            <w:noProof/>
            <w:webHidden/>
          </w:rPr>
          <w:t>viii</w:t>
        </w:r>
        <w:r>
          <w:rPr>
            <w:noProof/>
            <w:webHidden/>
          </w:rPr>
          <w:fldChar w:fldCharType="end"/>
        </w:r>
      </w:hyperlink>
    </w:p>
    <w:p w14:paraId="6200C860" w14:textId="3AA5F67D" w:rsidR="000329CE" w:rsidRDefault="000329CE" w:rsidP="00721829">
      <w:pPr>
        <w:pStyle w:val="TOC1"/>
        <w:tabs>
          <w:tab w:val="right" w:leader="dot" w:pos="9357"/>
        </w:tabs>
        <w:spacing w:before="240" w:line="360" w:lineRule="auto"/>
        <w:rPr>
          <w:noProof/>
        </w:rPr>
      </w:pPr>
      <w:hyperlink w:anchor="_Toc213919735" w:history="1">
        <w:r w:rsidRPr="007B7003">
          <w:rPr>
            <w:rStyle w:val="Hyperlink"/>
            <w:noProof/>
          </w:rPr>
          <w:t>CHAPTER ONE</w:t>
        </w:r>
        <w:r>
          <w:rPr>
            <w:noProof/>
            <w:webHidden/>
          </w:rPr>
          <w:tab/>
        </w:r>
        <w:r>
          <w:rPr>
            <w:noProof/>
            <w:webHidden/>
          </w:rPr>
          <w:fldChar w:fldCharType="begin"/>
        </w:r>
        <w:r>
          <w:rPr>
            <w:noProof/>
            <w:webHidden/>
          </w:rPr>
          <w:instrText xml:space="preserve"> PAGEREF _Toc213919735 \h </w:instrText>
        </w:r>
        <w:r>
          <w:rPr>
            <w:noProof/>
            <w:webHidden/>
          </w:rPr>
        </w:r>
        <w:r>
          <w:rPr>
            <w:noProof/>
            <w:webHidden/>
          </w:rPr>
          <w:fldChar w:fldCharType="separate"/>
        </w:r>
        <w:r w:rsidR="003C6B2B">
          <w:rPr>
            <w:noProof/>
            <w:webHidden/>
          </w:rPr>
          <w:t>1</w:t>
        </w:r>
        <w:r>
          <w:rPr>
            <w:noProof/>
            <w:webHidden/>
          </w:rPr>
          <w:fldChar w:fldCharType="end"/>
        </w:r>
      </w:hyperlink>
    </w:p>
    <w:p w14:paraId="5313FE30" w14:textId="40AB462B" w:rsidR="000329CE" w:rsidRDefault="000329CE" w:rsidP="00721829">
      <w:pPr>
        <w:pStyle w:val="TOC1"/>
        <w:tabs>
          <w:tab w:val="left" w:pos="720"/>
          <w:tab w:val="right" w:leader="dot" w:pos="9357"/>
        </w:tabs>
        <w:spacing w:before="240" w:line="360" w:lineRule="auto"/>
        <w:rPr>
          <w:noProof/>
        </w:rPr>
      </w:pPr>
      <w:hyperlink w:anchor="_Toc213919736" w:history="1">
        <w:r w:rsidRPr="007B7003">
          <w:rPr>
            <w:rStyle w:val="Hyperlink"/>
            <w:noProof/>
          </w:rPr>
          <w:t>1.0  INTRODUCTION</w:t>
        </w:r>
        <w:r>
          <w:rPr>
            <w:noProof/>
            <w:webHidden/>
          </w:rPr>
          <w:tab/>
        </w:r>
        <w:r>
          <w:rPr>
            <w:noProof/>
            <w:webHidden/>
          </w:rPr>
          <w:fldChar w:fldCharType="begin"/>
        </w:r>
        <w:r>
          <w:rPr>
            <w:noProof/>
            <w:webHidden/>
          </w:rPr>
          <w:instrText xml:space="preserve"> PAGEREF _Toc213919736 \h </w:instrText>
        </w:r>
        <w:r>
          <w:rPr>
            <w:noProof/>
            <w:webHidden/>
          </w:rPr>
        </w:r>
        <w:r>
          <w:rPr>
            <w:noProof/>
            <w:webHidden/>
          </w:rPr>
          <w:fldChar w:fldCharType="separate"/>
        </w:r>
        <w:r w:rsidR="003C6B2B">
          <w:rPr>
            <w:noProof/>
            <w:webHidden/>
          </w:rPr>
          <w:t>1</w:t>
        </w:r>
        <w:r>
          <w:rPr>
            <w:noProof/>
            <w:webHidden/>
          </w:rPr>
          <w:fldChar w:fldCharType="end"/>
        </w:r>
      </w:hyperlink>
    </w:p>
    <w:p w14:paraId="410B662F" w14:textId="3E5718FA" w:rsidR="000329CE" w:rsidRDefault="000329CE" w:rsidP="00721829">
      <w:pPr>
        <w:pStyle w:val="TOC1"/>
        <w:tabs>
          <w:tab w:val="right" w:leader="dot" w:pos="9357"/>
        </w:tabs>
        <w:spacing w:before="240" w:line="360" w:lineRule="auto"/>
        <w:rPr>
          <w:noProof/>
        </w:rPr>
      </w:pPr>
      <w:hyperlink w:anchor="_Toc213919737" w:history="1">
        <w:r w:rsidRPr="007B7003">
          <w:rPr>
            <w:rStyle w:val="Hyperlink"/>
            <w:noProof/>
          </w:rPr>
          <w:t>1.1 Background of the Study</w:t>
        </w:r>
        <w:r>
          <w:rPr>
            <w:noProof/>
            <w:webHidden/>
          </w:rPr>
          <w:tab/>
        </w:r>
        <w:r>
          <w:rPr>
            <w:noProof/>
            <w:webHidden/>
          </w:rPr>
          <w:fldChar w:fldCharType="begin"/>
        </w:r>
        <w:r>
          <w:rPr>
            <w:noProof/>
            <w:webHidden/>
          </w:rPr>
          <w:instrText xml:space="preserve"> PAGEREF _Toc213919737 \h </w:instrText>
        </w:r>
        <w:r>
          <w:rPr>
            <w:noProof/>
            <w:webHidden/>
          </w:rPr>
        </w:r>
        <w:r>
          <w:rPr>
            <w:noProof/>
            <w:webHidden/>
          </w:rPr>
          <w:fldChar w:fldCharType="separate"/>
        </w:r>
        <w:r w:rsidR="003C6B2B">
          <w:rPr>
            <w:noProof/>
            <w:webHidden/>
          </w:rPr>
          <w:t>1</w:t>
        </w:r>
        <w:r>
          <w:rPr>
            <w:noProof/>
            <w:webHidden/>
          </w:rPr>
          <w:fldChar w:fldCharType="end"/>
        </w:r>
      </w:hyperlink>
    </w:p>
    <w:p w14:paraId="6D5BDE61" w14:textId="18143359" w:rsidR="000329CE" w:rsidRDefault="000329CE" w:rsidP="00721829">
      <w:pPr>
        <w:pStyle w:val="TOC1"/>
        <w:tabs>
          <w:tab w:val="right" w:leader="dot" w:pos="9357"/>
        </w:tabs>
        <w:spacing w:before="240" w:line="360" w:lineRule="auto"/>
        <w:rPr>
          <w:noProof/>
        </w:rPr>
      </w:pPr>
      <w:hyperlink w:anchor="_Toc213919738" w:history="1">
        <w:r w:rsidRPr="007B7003">
          <w:rPr>
            <w:rStyle w:val="Hyperlink"/>
            <w:noProof/>
          </w:rPr>
          <w:t>1.2 Statement of the Problem</w:t>
        </w:r>
        <w:r>
          <w:rPr>
            <w:noProof/>
            <w:webHidden/>
          </w:rPr>
          <w:tab/>
        </w:r>
        <w:r>
          <w:rPr>
            <w:noProof/>
            <w:webHidden/>
          </w:rPr>
          <w:fldChar w:fldCharType="begin"/>
        </w:r>
        <w:r>
          <w:rPr>
            <w:noProof/>
            <w:webHidden/>
          </w:rPr>
          <w:instrText xml:space="preserve"> PAGEREF _Toc213919738 \h </w:instrText>
        </w:r>
        <w:r>
          <w:rPr>
            <w:noProof/>
            <w:webHidden/>
          </w:rPr>
        </w:r>
        <w:r>
          <w:rPr>
            <w:noProof/>
            <w:webHidden/>
          </w:rPr>
          <w:fldChar w:fldCharType="separate"/>
        </w:r>
        <w:r w:rsidR="003C6B2B">
          <w:rPr>
            <w:noProof/>
            <w:webHidden/>
          </w:rPr>
          <w:t>4</w:t>
        </w:r>
        <w:r>
          <w:rPr>
            <w:noProof/>
            <w:webHidden/>
          </w:rPr>
          <w:fldChar w:fldCharType="end"/>
        </w:r>
      </w:hyperlink>
    </w:p>
    <w:p w14:paraId="786F301D" w14:textId="33FDB2E2" w:rsidR="000329CE" w:rsidRDefault="000329CE" w:rsidP="00721829">
      <w:pPr>
        <w:pStyle w:val="TOC1"/>
        <w:tabs>
          <w:tab w:val="right" w:leader="dot" w:pos="9357"/>
        </w:tabs>
        <w:spacing w:before="240" w:line="360" w:lineRule="auto"/>
        <w:rPr>
          <w:noProof/>
        </w:rPr>
      </w:pPr>
      <w:hyperlink w:anchor="_Toc213919739" w:history="1">
        <w:r w:rsidRPr="007B7003">
          <w:rPr>
            <w:rStyle w:val="Hyperlink"/>
            <w:noProof/>
          </w:rPr>
          <w:t>1.3 Justification of the Study</w:t>
        </w:r>
        <w:r>
          <w:rPr>
            <w:noProof/>
            <w:webHidden/>
          </w:rPr>
          <w:tab/>
        </w:r>
        <w:r>
          <w:rPr>
            <w:noProof/>
            <w:webHidden/>
          </w:rPr>
          <w:fldChar w:fldCharType="begin"/>
        </w:r>
        <w:r>
          <w:rPr>
            <w:noProof/>
            <w:webHidden/>
          </w:rPr>
          <w:instrText xml:space="preserve"> PAGEREF _Toc213919739 \h </w:instrText>
        </w:r>
        <w:r>
          <w:rPr>
            <w:noProof/>
            <w:webHidden/>
          </w:rPr>
        </w:r>
        <w:r>
          <w:rPr>
            <w:noProof/>
            <w:webHidden/>
          </w:rPr>
          <w:fldChar w:fldCharType="separate"/>
        </w:r>
        <w:r w:rsidR="003C6B2B">
          <w:rPr>
            <w:noProof/>
            <w:webHidden/>
          </w:rPr>
          <w:t>6</w:t>
        </w:r>
        <w:r>
          <w:rPr>
            <w:noProof/>
            <w:webHidden/>
          </w:rPr>
          <w:fldChar w:fldCharType="end"/>
        </w:r>
      </w:hyperlink>
    </w:p>
    <w:p w14:paraId="5C95B28F" w14:textId="55CEB927" w:rsidR="000329CE" w:rsidRDefault="000329CE" w:rsidP="00721829">
      <w:pPr>
        <w:pStyle w:val="TOC1"/>
        <w:tabs>
          <w:tab w:val="right" w:leader="dot" w:pos="9357"/>
        </w:tabs>
        <w:spacing w:before="240" w:line="360" w:lineRule="auto"/>
        <w:rPr>
          <w:noProof/>
        </w:rPr>
      </w:pPr>
      <w:hyperlink w:anchor="_Toc213919740" w:history="1">
        <w:r w:rsidRPr="007B7003">
          <w:rPr>
            <w:rStyle w:val="Hyperlink"/>
            <w:noProof/>
          </w:rPr>
          <w:t>1.4 Aim and Objectives of the Study</w:t>
        </w:r>
        <w:r>
          <w:rPr>
            <w:noProof/>
            <w:webHidden/>
          </w:rPr>
          <w:tab/>
        </w:r>
        <w:r>
          <w:rPr>
            <w:noProof/>
            <w:webHidden/>
          </w:rPr>
          <w:fldChar w:fldCharType="begin"/>
        </w:r>
        <w:r>
          <w:rPr>
            <w:noProof/>
            <w:webHidden/>
          </w:rPr>
          <w:instrText xml:space="preserve"> PAGEREF _Toc213919740 \h </w:instrText>
        </w:r>
        <w:r>
          <w:rPr>
            <w:noProof/>
            <w:webHidden/>
          </w:rPr>
        </w:r>
        <w:r>
          <w:rPr>
            <w:noProof/>
            <w:webHidden/>
          </w:rPr>
          <w:fldChar w:fldCharType="separate"/>
        </w:r>
        <w:r w:rsidR="003C6B2B">
          <w:rPr>
            <w:noProof/>
            <w:webHidden/>
          </w:rPr>
          <w:t>7</w:t>
        </w:r>
        <w:r>
          <w:rPr>
            <w:noProof/>
            <w:webHidden/>
          </w:rPr>
          <w:fldChar w:fldCharType="end"/>
        </w:r>
      </w:hyperlink>
    </w:p>
    <w:p w14:paraId="75EFF2AF" w14:textId="405B1908" w:rsidR="000329CE" w:rsidRDefault="000329CE" w:rsidP="00721829">
      <w:pPr>
        <w:pStyle w:val="TOC1"/>
        <w:tabs>
          <w:tab w:val="right" w:leader="dot" w:pos="9357"/>
        </w:tabs>
        <w:spacing w:before="240" w:line="360" w:lineRule="auto"/>
        <w:rPr>
          <w:noProof/>
        </w:rPr>
      </w:pPr>
      <w:hyperlink w:anchor="_Toc213919741" w:history="1">
        <w:r w:rsidRPr="007B7003">
          <w:rPr>
            <w:rStyle w:val="Hyperlink"/>
            <w:noProof/>
          </w:rPr>
          <w:t>CHAPTER TWO</w:t>
        </w:r>
        <w:r>
          <w:rPr>
            <w:noProof/>
            <w:webHidden/>
          </w:rPr>
          <w:tab/>
        </w:r>
        <w:r>
          <w:rPr>
            <w:noProof/>
            <w:webHidden/>
          </w:rPr>
          <w:fldChar w:fldCharType="begin"/>
        </w:r>
        <w:r>
          <w:rPr>
            <w:noProof/>
            <w:webHidden/>
          </w:rPr>
          <w:instrText xml:space="preserve"> PAGEREF _Toc213919741 \h </w:instrText>
        </w:r>
        <w:r>
          <w:rPr>
            <w:noProof/>
            <w:webHidden/>
          </w:rPr>
        </w:r>
        <w:r>
          <w:rPr>
            <w:noProof/>
            <w:webHidden/>
          </w:rPr>
          <w:fldChar w:fldCharType="separate"/>
        </w:r>
        <w:r w:rsidR="003C6B2B">
          <w:rPr>
            <w:noProof/>
            <w:webHidden/>
          </w:rPr>
          <w:t>9</w:t>
        </w:r>
        <w:r>
          <w:rPr>
            <w:noProof/>
            <w:webHidden/>
          </w:rPr>
          <w:fldChar w:fldCharType="end"/>
        </w:r>
      </w:hyperlink>
    </w:p>
    <w:p w14:paraId="113E2282" w14:textId="73F37A79" w:rsidR="000329CE" w:rsidRDefault="000329CE" w:rsidP="00721829">
      <w:pPr>
        <w:pStyle w:val="TOC1"/>
        <w:tabs>
          <w:tab w:val="right" w:leader="dot" w:pos="9357"/>
        </w:tabs>
        <w:spacing w:before="240" w:line="360" w:lineRule="auto"/>
        <w:rPr>
          <w:noProof/>
        </w:rPr>
      </w:pPr>
      <w:hyperlink w:anchor="_Toc213919742" w:history="1">
        <w:r w:rsidRPr="007B7003">
          <w:rPr>
            <w:rStyle w:val="Hyperlink"/>
            <w:noProof/>
          </w:rPr>
          <w:t>2.0 LITERATURE REVIEW</w:t>
        </w:r>
        <w:r>
          <w:rPr>
            <w:noProof/>
            <w:webHidden/>
          </w:rPr>
          <w:tab/>
        </w:r>
        <w:r>
          <w:rPr>
            <w:noProof/>
            <w:webHidden/>
          </w:rPr>
          <w:fldChar w:fldCharType="begin"/>
        </w:r>
        <w:r>
          <w:rPr>
            <w:noProof/>
            <w:webHidden/>
          </w:rPr>
          <w:instrText xml:space="preserve"> PAGEREF _Toc213919742 \h </w:instrText>
        </w:r>
        <w:r>
          <w:rPr>
            <w:noProof/>
            <w:webHidden/>
          </w:rPr>
        </w:r>
        <w:r>
          <w:rPr>
            <w:noProof/>
            <w:webHidden/>
          </w:rPr>
          <w:fldChar w:fldCharType="separate"/>
        </w:r>
        <w:r w:rsidR="003C6B2B">
          <w:rPr>
            <w:noProof/>
            <w:webHidden/>
          </w:rPr>
          <w:t>9</w:t>
        </w:r>
        <w:r>
          <w:rPr>
            <w:noProof/>
            <w:webHidden/>
          </w:rPr>
          <w:fldChar w:fldCharType="end"/>
        </w:r>
      </w:hyperlink>
    </w:p>
    <w:p w14:paraId="17BE7D51" w14:textId="61A61FDE" w:rsidR="000329CE" w:rsidRDefault="000329CE" w:rsidP="00721829">
      <w:pPr>
        <w:pStyle w:val="TOC1"/>
        <w:tabs>
          <w:tab w:val="right" w:leader="dot" w:pos="9357"/>
        </w:tabs>
        <w:spacing w:before="240" w:line="360" w:lineRule="auto"/>
        <w:rPr>
          <w:noProof/>
        </w:rPr>
      </w:pPr>
      <w:hyperlink w:anchor="_Toc213919743" w:history="1">
        <w:r w:rsidRPr="007B7003">
          <w:rPr>
            <w:rStyle w:val="Hyperlink"/>
            <w:noProof/>
          </w:rPr>
          <w:t>2.1 Importance of Medicinal Plants in Traditional Medicine</w:t>
        </w:r>
        <w:r>
          <w:rPr>
            <w:noProof/>
            <w:webHidden/>
          </w:rPr>
          <w:tab/>
        </w:r>
        <w:r>
          <w:rPr>
            <w:noProof/>
            <w:webHidden/>
          </w:rPr>
          <w:fldChar w:fldCharType="begin"/>
        </w:r>
        <w:r>
          <w:rPr>
            <w:noProof/>
            <w:webHidden/>
          </w:rPr>
          <w:instrText xml:space="preserve"> PAGEREF _Toc213919743 \h </w:instrText>
        </w:r>
        <w:r>
          <w:rPr>
            <w:noProof/>
            <w:webHidden/>
          </w:rPr>
        </w:r>
        <w:r>
          <w:rPr>
            <w:noProof/>
            <w:webHidden/>
          </w:rPr>
          <w:fldChar w:fldCharType="separate"/>
        </w:r>
        <w:r w:rsidR="003C6B2B">
          <w:rPr>
            <w:noProof/>
            <w:webHidden/>
          </w:rPr>
          <w:t>9</w:t>
        </w:r>
        <w:r>
          <w:rPr>
            <w:noProof/>
            <w:webHidden/>
          </w:rPr>
          <w:fldChar w:fldCharType="end"/>
        </w:r>
      </w:hyperlink>
    </w:p>
    <w:p w14:paraId="01DA46B9" w14:textId="45D95C3E" w:rsidR="000329CE" w:rsidRDefault="000329CE" w:rsidP="00721829">
      <w:pPr>
        <w:pStyle w:val="TOC1"/>
        <w:tabs>
          <w:tab w:val="right" w:leader="dot" w:pos="9357"/>
        </w:tabs>
        <w:spacing w:before="240" w:line="360" w:lineRule="auto"/>
        <w:rPr>
          <w:noProof/>
        </w:rPr>
      </w:pPr>
      <w:hyperlink w:anchor="_Toc213919744" w:history="1">
        <w:r w:rsidRPr="007B7003">
          <w:rPr>
            <w:rStyle w:val="Hyperlink"/>
            <w:noProof/>
          </w:rPr>
          <w:t>2.2 Common Medicinal Plants in Nigeria/West Africa</w:t>
        </w:r>
        <w:r>
          <w:rPr>
            <w:noProof/>
            <w:webHidden/>
          </w:rPr>
          <w:tab/>
        </w:r>
        <w:r>
          <w:rPr>
            <w:noProof/>
            <w:webHidden/>
          </w:rPr>
          <w:fldChar w:fldCharType="begin"/>
        </w:r>
        <w:r>
          <w:rPr>
            <w:noProof/>
            <w:webHidden/>
          </w:rPr>
          <w:instrText xml:space="preserve"> PAGEREF _Toc213919744 \h </w:instrText>
        </w:r>
        <w:r>
          <w:rPr>
            <w:noProof/>
            <w:webHidden/>
          </w:rPr>
        </w:r>
        <w:r>
          <w:rPr>
            <w:noProof/>
            <w:webHidden/>
          </w:rPr>
          <w:fldChar w:fldCharType="separate"/>
        </w:r>
        <w:r w:rsidR="003C6B2B">
          <w:rPr>
            <w:noProof/>
            <w:webHidden/>
          </w:rPr>
          <w:t>9</w:t>
        </w:r>
        <w:r>
          <w:rPr>
            <w:noProof/>
            <w:webHidden/>
          </w:rPr>
          <w:fldChar w:fldCharType="end"/>
        </w:r>
      </w:hyperlink>
    </w:p>
    <w:p w14:paraId="2DD7E6D3" w14:textId="32EA50BD" w:rsidR="000329CE" w:rsidRDefault="000329CE" w:rsidP="00721829">
      <w:pPr>
        <w:pStyle w:val="TOC1"/>
        <w:tabs>
          <w:tab w:val="right" w:leader="dot" w:pos="9357"/>
        </w:tabs>
        <w:spacing w:before="240" w:line="360" w:lineRule="auto"/>
        <w:rPr>
          <w:noProof/>
        </w:rPr>
      </w:pPr>
      <w:hyperlink w:anchor="_Toc213919745" w:history="1">
        <w:r w:rsidRPr="007B7003">
          <w:rPr>
            <w:rStyle w:val="Hyperlink"/>
            <w:noProof/>
          </w:rPr>
          <w:t>2.3 Role of Traditional Markets in Medicinal Plant Trade</w:t>
        </w:r>
        <w:r>
          <w:rPr>
            <w:noProof/>
            <w:webHidden/>
          </w:rPr>
          <w:tab/>
        </w:r>
        <w:r>
          <w:rPr>
            <w:noProof/>
            <w:webHidden/>
          </w:rPr>
          <w:fldChar w:fldCharType="begin"/>
        </w:r>
        <w:r>
          <w:rPr>
            <w:noProof/>
            <w:webHidden/>
          </w:rPr>
          <w:instrText xml:space="preserve"> PAGEREF _Toc213919745 \h </w:instrText>
        </w:r>
        <w:r>
          <w:rPr>
            <w:noProof/>
            <w:webHidden/>
          </w:rPr>
        </w:r>
        <w:r>
          <w:rPr>
            <w:noProof/>
            <w:webHidden/>
          </w:rPr>
          <w:fldChar w:fldCharType="separate"/>
        </w:r>
        <w:r w:rsidR="003C6B2B">
          <w:rPr>
            <w:noProof/>
            <w:webHidden/>
          </w:rPr>
          <w:t>10</w:t>
        </w:r>
        <w:r>
          <w:rPr>
            <w:noProof/>
            <w:webHidden/>
          </w:rPr>
          <w:fldChar w:fldCharType="end"/>
        </w:r>
      </w:hyperlink>
    </w:p>
    <w:p w14:paraId="4EBEE84C" w14:textId="3B8EF8B8" w:rsidR="000329CE" w:rsidRDefault="000329CE" w:rsidP="00721829">
      <w:pPr>
        <w:pStyle w:val="TOC1"/>
        <w:tabs>
          <w:tab w:val="right" w:leader="dot" w:pos="9357"/>
        </w:tabs>
        <w:spacing w:before="240" w:line="360" w:lineRule="auto"/>
        <w:rPr>
          <w:noProof/>
        </w:rPr>
      </w:pPr>
      <w:hyperlink w:anchor="_Toc213919746" w:history="1">
        <w:r w:rsidRPr="007B7003">
          <w:rPr>
            <w:rStyle w:val="Hyperlink"/>
            <w:noProof/>
          </w:rPr>
          <w:t>2.4 Ethnobotanical Documentation Methods</w:t>
        </w:r>
        <w:r>
          <w:rPr>
            <w:noProof/>
            <w:webHidden/>
          </w:rPr>
          <w:tab/>
        </w:r>
        <w:r>
          <w:rPr>
            <w:noProof/>
            <w:webHidden/>
          </w:rPr>
          <w:fldChar w:fldCharType="begin"/>
        </w:r>
        <w:r>
          <w:rPr>
            <w:noProof/>
            <w:webHidden/>
          </w:rPr>
          <w:instrText xml:space="preserve"> PAGEREF _Toc213919746 \h </w:instrText>
        </w:r>
        <w:r>
          <w:rPr>
            <w:noProof/>
            <w:webHidden/>
          </w:rPr>
        </w:r>
        <w:r>
          <w:rPr>
            <w:noProof/>
            <w:webHidden/>
          </w:rPr>
          <w:fldChar w:fldCharType="separate"/>
        </w:r>
        <w:r w:rsidR="003C6B2B">
          <w:rPr>
            <w:noProof/>
            <w:webHidden/>
          </w:rPr>
          <w:t>11</w:t>
        </w:r>
        <w:r>
          <w:rPr>
            <w:noProof/>
            <w:webHidden/>
          </w:rPr>
          <w:fldChar w:fldCharType="end"/>
        </w:r>
      </w:hyperlink>
    </w:p>
    <w:p w14:paraId="0CE28C92" w14:textId="4DD0066E" w:rsidR="000329CE" w:rsidRDefault="000329CE" w:rsidP="00721829">
      <w:pPr>
        <w:pStyle w:val="TOC1"/>
        <w:tabs>
          <w:tab w:val="right" w:leader="dot" w:pos="9357"/>
        </w:tabs>
        <w:spacing w:before="240" w:line="360" w:lineRule="auto"/>
        <w:rPr>
          <w:noProof/>
        </w:rPr>
      </w:pPr>
      <w:hyperlink w:anchor="_Toc213919747" w:history="1">
        <w:r w:rsidRPr="007B7003">
          <w:rPr>
            <w:rStyle w:val="Hyperlink"/>
            <w:noProof/>
          </w:rPr>
          <w:t>2.5 Conservation Challenges of Medicinal Plants</w:t>
        </w:r>
        <w:r>
          <w:rPr>
            <w:noProof/>
            <w:webHidden/>
          </w:rPr>
          <w:tab/>
        </w:r>
        <w:r>
          <w:rPr>
            <w:noProof/>
            <w:webHidden/>
          </w:rPr>
          <w:fldChar w:fldCharType="begin"/>
        </w:r>
        <w:r>
          <w:rPr>
            <w:noProof/>
            <w:webHidden/>
          </w:rPr>
          <w:instrText xml:space="preserve"> PAGEREF _Toc213919747 \h </w:instrText>
        </w:r>
        <w:r>
          <w:rPr>
            <w:noProof/>
            <w:webHidden/>
          </w:rPr>
        </w:r>
        <w:r>
          <w:rPr>
            <w:noProof/>
            <w:webHidden/>
          </w:rPr>
          <w:fldChar w:fldCharType="separate"/>
        </w:r>
        <w:r w:rsidR="003C6B2B">
          <w:rPr>
            <w:noProof/>
            <w:webHidden/>
          </w:rPr>
          <w:t>11</w:t>
        </w:r>
        <w:r>
          <w:rPr>
            <w:noProof/>
            <w:webHidden/>
          </w:rPr>
          <w:fldChar w:fldCharType="end"/>
        </w:r>
      </w:hyperlink>
    </w:p>
    <w:p w14:paraId="6A377229" w14:textId="794D7D73" w:rsidR="000329CE" w:rsidRDefault="000329CE" w:rsidP="00721829">
      <w:pPr>
        <w:pStyle w:val="TOC1"/>
        <w:tabs>
          <w:tab w:val="right" w:leader="dot" w:pos="9357"/>
        </w:tabs>
        <w:spacing w:before="240" w:line="360" w:lineRule="auto"/>
        <w:rPr>
          <w:noProof/>
        </w:rPr>
      </w:pPr>
      <w:hyperlink w:anchor="_Toc213919748" w:history="1">
        <w:r w:rsidRPr="007B7003">
          <w:rPr>
            <w:rStyle w:val="Hyperlink"/>
            <w:noProof/>
          </w:rPr>
          <w:t>2.6 Knowledge Gaps and Rationale for the Study</w:t>
        </w:r>
        <w:r>
          <w:rPr>
            <w:noProof/>
            <w:webHidden/>
          </w:rPr>
          <w:tab/>
        </w:r>
        <w:r>
          <w:rPr>
            <w:noProof/>
            <w:webHidden/>
          </w:rPr>
          <w:fldChar w:fldCharType="begin"/>
        </w:r>
        <w:r>
          <w:rPr>
            <w:noProof/>
            <w:webHidden/>
          </w:rPr>
          <w:instrText xml:space="preserve"> PAGEREF _Toc213919748 \h </w:instrText>
        </w:r>
        <w:r>
          <w:rPr>
            <w:noProof/>
            <w:webHidden/>
          </w:rPr>
        </w:r>
        <w:r>
          <w:rPr>
            <w:noProof/>
            <w:webHidden/>
          </w:rPr>
          <w:fldChar w:fldCharType="separate"/>
        </w:r>
        <w:r w:rsidR="003C6B2B">
          <w:rPr>
            <w:noProof/>
            <w:webHidden/>
          </w:rPr>
          <w:t>12</w:t>
        </w:r>
        <w:r>
          <w:rPr>
            <w:noProof/>
            <w:webHidden/>
          </w:rPr>
          <w:fldChar w:fldCharType="end"/>
        </w:r>
      </w:hyperlink>
    </w:p>
    <w:p w14:paraId="6C2386C7" w14:textId="24446EA5" w:rsidR="000329CE" w:rsidRDefault="000329CE" w:rsidP="00721829">
      <w:pPr>
        <w:pStyle w:val="TOC1"/>
        <w:tabs>
          <w:tab w:val="right" w:leader="dot" w:pos="9357"/>
        </w:tabs>
        <w:spacing w:before="240" w:line="360" w:lineRule="auto"/>
        <w:rPr>
          <w:noProof/>
        </w:rPr>
      </w:pPr>
      <w:hyperlink w:anchor="_Toc213919749" w:history="1">
        <w:r w:rsidRPr="007B7003">
          <w:rPr>
            <w:rStyle w:val="Hyperlink"/>
            <w:noProof/>
          </w:rPr>
          <w:t>CHAPTER THREE</w:t>
        </w:r>
        <w:r>
          <w:rPr>
            <w:noProof/>
            <w:webHidden/>
          </w:rPr>
          <w:tab/>
        </w:r>
        <w:r>
          <w:rPr>
            <w:noProof/>
            <w:webHidden/>
          </w:rPr>
          <w:fldChar w:fldCharType="begin"/>
        </w:r>
        <w:r>
          <w:rPr>
            <w:noProof/>
            <w:webHidden/>
          </w:rPr>
          <w:instrText xml:space="preserve"> PAGEREF _Toc213919749 \h </w:instrText>
        </w:r>
        <w:r>
          <w:rPr>
            <w:noProof/>
            <w:webHidden/>
          </w:rPr>
        </w:r>
        <w:r>
          <w:rPr>
            <w:noProof/>
            <w:webHidden/>
          </w:rPr>
          <w:fldChar w:fldCharType="separate"/>
        </w:r>
        <w:r w:rsidR="003C6B2B">
          <w:rPr>
            <w:noProof/>
            <w:webHidden/>
          </w:rPr>
          <w:t>13</w:t>
        </w:r>
        <w:r>
          <w:rPr>
            <w:noProof/>
            <w:webHidden/>
          </w:rPr>
          <w:fldChar w:fldCharType="end"/>
        </w:r>
      </w:hyperlink>
    </w:p>
    <w:p w14:paraId="29F6721C" w14:textId="199411DC" w:rsidR="000329CE" w:rsidRDefault="000329CE" w:rsidP="00721829">
      <w:pPr>
        <w:pStyle w:val="TOC1"/>
        <w:tabs>
          <w:tab w:val="right" w:leader="dot" w:pos="9357"/>
        </w:tabs>
        <w:spacing w:before="240" w:line="360" w:lineRule="auto"/>
        <w:rPr>
          <w:noProof/>
        </w:rPr>
      </w:pPr>
      <w:hyperlink w:anchor="_Toc213919750" w:history="1">
        <w:r w:rsidRPr="007B7003">
          <w:rPr>
            <w:rStyle w:val="Hyperlink"/>
            <w:noProof/>
          </w:rPr>
          <w:t>3.0 MATERIALS AND METHODS</w:t>
        </w:r>
        <w:r>
          <w:rPr>
            <w:noProof/>
            <w:webHidden/>
          </w:rPr>
          <w:tab/>
        </w:r>
        <w:r>
          <w:rPr>
            <w:noProof/>
            <w:webHidden/>
          </w:rPr>
          <w:fldChar w:fldCharType="begin"/>
        </w:r>
        <w:r>
          <w:rPr>
            <w:noProof/>
            <w:webHidden/>
          </w:rPr>
          <w:instrText xml:space="preserve"> PAGEREF _Toc213919750 \h </w:instrText>
        </w:r>
        <w:r>
          <w:rPr>
            <w:noProof/>
            <w:webHidden/>
          </w:rPr>
        </w:r>
        <w:r>
          <w:rPr>
            <w:noProof/>
            <w:webHidden/>
          </w:rPr>
          <w:fldChar w:fldCharType="separate"/>
        </w:r>
        <w:r w:rsidR="003C6B2B">
          <w:rPr>
            <w:noProof/>
            <w:webHidden/>
          </w:rPr>
          <w:t>13</w:t>
        </w:r>
        <w:r>
          <w:rPr>
            <w:noProof/>
            <w:webHidden/>
          </w:rPr>
          <w:fldChar w:fldCharType="end"/>
        </w:r>
      </w:hyperlink>
    </w:p>
    <w:p w14:paraId="6E8472B6" w14:textId="5AC0663D" w:rsidR="000329CE" w:rsidRDefault="000329CE" w:rsidP="00721829">
      <w:pPr>
        <w:pStyle w:val="TOC1"/>
        <w:tabs>
          <w:tab w:val="right" w:leader="dot" w:pos="9357"/>
        </w:tabs>
        <w:spacing w:before="240" w:line="360" w:lineRule="auto"/>
        <w:rPr>
          <w:noProof/>
        </w:rPr>
      </w:pPr>
      <w:hyperlink w:anchor="_Toc213919751" w:history="1">
        <w:r w:rsidRPr="007B7003">
          <w:rPr>
            <w:rStyle w:val="Hyperlink"/>
            <w:noProof/>
          </w:rPr>
          <w:t>3.1 Study Area</w:t>
        </w:r>
        <w:r>
          <w:rPr>
            <w:noProof/>
            <w:webHidden/>
          </w:rPr>
          <w:tab/>
        </w:r>
        <w:r>
          <w:rPr>
            <w:noProof/>
            <w:webHidden/>
          </w:rPr>
          <w:fldChar w:fldCharType="begin"/>
        </w:r>
        <w:r>
          <w:rPr>
            <w:noProof/>
            <w:webHidden/>
          </w:rPr>
          <w:instrText xml:space="preserve"> PAGEREF _Toc213919751 \h </w:instrText>
        </w:r>
        <w:r>
          <w:rPr>
            <w:noProof/>
            <w:webHidden/>
          </w:rPr>
        </w:r>
        <w:r>
          <w:rPr>
            <w:noProof/>
            <w:webHidden/>
          </w:rPr>
          <w:fldChar w:fldCharType="separate"/>
        </w:r>
        <w:r w:rsidR="003C6B2B">
          <w:rPr>
            <w:noProof/>
            <w:webHidden/>
          </w:rPr>
          <w:t>13</w:t>
        </w:r>
        <w:r>
          <w:rPr>
            <w:noProof/>
            <w:webHidden/>
          </w:rPr>
          <w:fldChar w:fldCharType="end"/>
        </w:r>
      </w:hyperlink>
    </w:p>
    <w:p w14:paraId="6A31A873" w14:textId="1C4FEB59" w:rsidR="000329CE" w:rsidRDefault="000329CE" w:rsidP="00721829">
      <w:pPr>
        <w:pStyle w:val="TOC1"/>
        <w:tabs>
          <w:tab w:val="right" w:leader="dot" w:pos="9357"/>
        </w:tabs>
        <w:spacing w:before="240" w:line="360" w:lineRule="auto"/>
        <w:rPr>
          <w:noProof/>
        </w:rPr>
      </w:pPr>
      <w:hyperlink w:anchor="_Toc213919752" w:history="1">
        <w:r w:rsidRPr="007B7003">
          <w:rPr>
            <w:rStyle w:val="Hyperlink"/>
            <w:noProof/>
          </w:rPr>
          <w:t>3.2 Research Design</w:t>
        </w:r>
        <w:r>
          <w:rPr>
            <w:noProof/>
            <w:webHidden/>
          </w:rPr>
          <w:tab/>
        </w:r>
        <w:r>
          <w:rPr>
            <w:noProof/>
            <w:webHidden/>
          </w:rPr>
          <w:fldChar w:fldCharType="begin"/>
        </w:r>
        <w:r>
          <w:rPr>
            <w:noProof/>
            <w:webHidden/>
          </w:rPr>
          <w:instrText xml:space="preserve"> PAGEREF _Toc213919752 \h </w:instrText>
        </w:r>
        <w:r>
          <w:rPr>
            <w:noProof/>
            <w:webHidden/>
          </w:rPr>
        </w:r>
        <w:r>
          <w:rPr>
            <w:noProof/>
            <w:webHidden/>
          </w:rPr>
          <w:fldChar w:fldCharType="separate"/>
        </w:r>
        <w:r w:rsidR="003C6B2B">
          <w:rPr>
            <w:noProof/>
            <w:webHidden/>
          </w:rPr>
          <w:t>14</w:t>
        </w:r>
        <w:r>
          <w:rPr>
            <w:noProof/>
            <w:webHidden/>
          </w:rPr>
          <w:fldChar w:fldCharType="end"/>
        </w:r>
      </w:hyperlink>
    </w:p>
    <w:p w14:paraId="0E183931" w14:textId="61861B40" w:rsidR="000329CE" w:rsidRDefault="000329CE" w:rsidP="00721829">
      <w:pPr>
        <w:pStyle w:val="TOC1"/>
        <w:tabs>
          <w:tab w:val="right" w:leader="dot" w:pos="9357"/>
        </w:tabs>
        <w:spacing w:before="240" w:line="360" w:lineRule="auto"/>
        <w:rPr>
          <w:noProof/>
        </w:rPr>
      </w:pPr>
      <w:hyperlink w:anchor="_Toc213919753" w:history="1">
        <w:r w:rsidRPr="007B7003">
          <w:rPr>
            <w:rStyle w:val="Hyperlink"/>
            <w:noProof/>
          </w:rPr>
          <w:t>3.3 Sampling Techniques</w:t>
        </w:r>
        <w:r>
          <w:rPr>
            <w:noProof/>
            <w:webHidden/>
          </w:rPr>
          <w:tab/>
        </w:r>
        <w:r>
          <w:rPr>
            <w:noProof/>
            <w:webHidden/>
          </w:rPr>
          <w:fldChar w:fldCharType="begin"/>
        </w:r>
        <w:r>
          <w:rPr>
            <w:noProof/>
            <w:webHidden/>
          </w:rPr>
          <w:instrText xml:space="preserve"> PAGEREF _Toc213919753 \h </w:instrText>
        </w:r>
        <w:r>
          <w:rPr>
            <w:noProof/>
            <w:webHidden/>
          </w:rPr>
        </w:r>
        <w:r>
          <w:rPr>
            <w:noProof/>
            <w:webHidden/>
          </w:rPr>
          <w:fldChar w:fldCharType="separate"/>
        </w:r>
        <w:r w:rsidR="003C6B2B">
          <w:rPr>
            <w:noProof/>
            <w:webHidden/>
          </w:rPr>
          <w:t>15</w:t>
        </w:r>
        <w:r>
          <w:rPr>
            <w:noProof/>
            <w:webHidden/>
          </w:rPr>
          <w:fldChar w:fldCharType="end"/>
        </w:r>
      </w:hyperlink>
    </w:p>
    <w:p w14:paraId="5256D87A" w14:textId="001AC553" w:rsidR="000329CE" w:rsidRDefault="000329CE" w:rsidP="00721829">
      <w:pPr>
        <w:pStyle w:val="TOC1"/>
        <w:tabs>
          <w:tab w:val="right" w:leader="dot" w:pos="9357"/>
        </w:tabs>
        <w:spacing w:before="240" w:line="360" w:lineRule="auto"/>
        <w:rPr>
          <w:noProof/>
        </w:rPr>
      </w:pPr>
      <w:hyperlink w:anchor="_Toc213919754" w:history="1">
        <w:r w:rsidRPr="007B7003">
          <w:rPr>
            <w:rStyle w:val="Hyperlink"/>
            <w:noProof/>
          </w:rPr>
          <w:t>3.4 Data Collection Methods</w:t>
        </w:r>
        <w:r>
          <w:rPr>
            <w:noProof/>
            <w:webHidden/>
          </w:rPr>
          <w:tab/>
        </w:r>
        <w:r>
          <w:rPr>
            <w:noProof/>
            <w:webHidden/>
          </w:rPr>
          <w:fldChar w:fldCharType="begin"/>
        </w:r>
        <w:r>
          <w:rPr>
            <w:noProof/>
            <w:webHidden/>
          </w:rPr>
          <w:instrText xml:space="preserve"> PAGEREF _Toc213919754 \h </w:instrText>
        </w:r>
        <w:r>
          <w:rPr>
            <w:noProof/>
            <w:webHidden/>
          </w:rPr>
        </w:r>
        <w:r>
          <w:rPr>
            <w:noProof/>
            <w:webHidden/>
          </w:rPr>
          <w:fldChar w:fldCharType="separate"/>
        </w:r>
        <w:r w:rsidR="003C6B2B">
          <w:rPr>
            <w:noProof/>
            <w:webHidden/>
          </w:rPr>
          <w:t>15</w:t>
        </w:r>
        <w:r>
          <w:rPr>
            <w:noProof/>
            <w:webHidden/>
          </w:rPr>
          <w:fldChar w:fldCharType="end"/>
        </w:r>
      </w:hyperlink>
    </w:p>
    <w:p w14:paraId="68BBABB1" w14:textId="024A5207" w:rsidR="000329CE" w:rsidRDefault="000329CE" w:rsidP="00721829">
      <w:pPr>
        <w:pStyle w:val="TOC1"/>
        <w:tabs>
          <w:tab w:val="right" w:leader="dot" w:pos="9357"/>
        </w:tabs>
        <w:spacing w:before="240" w:line="360" w:lineRule="auto"/>
        <w:rPr>
          <w:noProof/>
        </w:rPr>
      </w:pPr>
      <w:hyperlink w:anchor="_Toc213919755" w:history="1">
        <w:r w:rsidRPr="007B7003">
          <w:rPr>
            <w:rStyle w:val="Hyperlink"/>
            <w:noProof/>
          </w:rPr>
          <w:t>3.5 Plant Identification</w:t>
        </w:r>
        <w:r>
          <w:rPr>
            <w:noProof/>
            <w:webHidden/>
          </w:rPr>
          <w:tab/>
        </w:r>
        <w:r>
          <w:rPr>
            <w:noProof/>
            <w:webHidden/>
          </w:rPr>
          <w:fldChar w:fldCharType="begin"/>
        </w:r>
        <w:r>
          <w:rPr>
            <w:noProof/>
            <w:webHidden/>
          </w:rPr>
          <w:instrText xml:space="preserve"> PAGEREF _Toc213919755 \h </w:instrText>
        </w:r>
        <w:r>
          <w:rPr>
            <w:noProof/>
            <w:webHidden/>
          </w:rPr>
        </w:r>
        <w:r>
          <w:rPr>
            <w:noProof/>
            <w:webHidden/>
          </w:rPr>
          <w:fldChar w:fldCharType="separate"/>
        </w:r>
        <w:r w:rsidR="003C6B2B">
          <w:rPr>
            <w:noProof/>
            <w:webHidden/>
          </w:rPr>
          <w:t>15</w:t>
        </w:r>
        <w:r>
          <w:rPr>
            <w:noProof/>
            <w:webHidden/>
          </w:rPr>
          <w:fldChar w:fldCharType="end"/>
        </w:r>
      </w:hyperlink>
    </w:p>
    <w:p w14:paraId="02B68A4F" w14:textId="52037867" w:rsidR="000329CE" w:rsidRDefault="000329CE" w:rsidP="00721829">
      <w:pPr>
        <w:pStyle w:val="TOC1"/>
        <w:tabs>
          <w:tab w:val="right" w:leader="dot" w:pos="9357"/>
        </w:tabs>
        <w:spacing w:before="240" w:line="360" w:lineRule="auto"/>
        <w:rPr>
          <w:noProof/>
        </w:rPr>
      </w:pPr>
      <w:hyperlink w:anchor="_Toc213919756" w:history="1">
        <w:r w:rsidRPr="007B7003">
          <w:rPr>
            <w:rStyle w:val="Hyperlink"/>
            <w:noProof/>
          </w:rPr>
          <w:t>3.6 Data Analysis</w:t>
        </w:r>
        <w:r>
          <w:rPr>
            <w:noProof/>
            <w:webHidden/>
          </w:rPr>
          <w:tab/>
        </w:r>
        <w:r>
          <w:rPr>
            <w:noProof/>
            <w:webHidden/>
          </w:rPr>
          <w:fldChar w:fldCharType="begin"/>
        </w:r>
        <w:r>
          <w:rPr>
            <w:noProof/>
            <w:webHidden/>
          </w:rPr>
          <w:instrText xml:space="preserve"> PAGEREF _Toc213919756 \h </w:instrText>
        </w:r>
        <w:r>
          <w:rPr>
            <w:noProof/>
            <w:webHidden/>
          </w:rPr>
        </w:r>
        <w:r>
          <w:rPr>
            <w:noProof/>
            <w:webHidden/>
          </w:rPr>
          <w:fldChar w:fldCharType="separate"/>
        </w:r>
        <w:r w:rsidR="003C6B2B">
          <w:rPr>
            <w:noProof/>
            <w:webHidden/>
          </w:rPr>
          <w:t>16</w:t>
        </w:r>
        <w:r>
          <w:rPr>
            <w:noProof/>
            <w:webHidden/>
          </w:rPr>
          <w:fldChar w:fldCharType="end"/>
        </w:r>
      </w:hyperlink>
    </w:p>
    <w:p w14:paraId="2FE4A67B" w14:textId="2761462A" w:rsidR="000329CE" w:rsidRDefault="000329CE" w:rsidP="00721829">
      <w:pPr>
        <w:pStyle w:val="TOC1"/>
        <w:tabs>
          <w:tab w:val="right" w:leader="dot" w:pos="9357"/>
        </w:tabs>
        <w:spacing w:before="240" w:line="360" w:lineRule="auto"/>
        <w:rPr>
          <w:noProof/>
        </w:rPr>
      </w:pPr>
      <w:hyperlink w:anchor="_Toc213919757" w:history="1">
        <w:r w:rsidRPr="007B7003">
          <w:rPr>
            <w:rStyle w:val="Hyperlink"/>
            <w:noProof/>
          </w:rPr>
          <w:t>CHAPTER FOUR</w:t>
        </w:r>
        <w:r>
          <w:rPr>
            <w:noProof/>
            <w:webHidden/>
          </w:rPr>
          <w:tab/>
        </w:r>
        <w:r>
          <w:rPr>
            <w:noProof/>
            <w:webHidden/>
          </w:rPr>
          <w:fldChar w:fldCharType="begin"/>
        </w:r>
        <w:r>
          <w:rPr>
            <w:noProof/>
            <w:webHidden/>
          </w:rPr>
          <w:instrText xml:space="preserve"> PAGEREF _Toc213919757 \h </w:instrText>
        </w:r>
        <w:r>
          <w:rPr>
            <w:noProof/>
            <w:webHidden/>
          </w:rPr>
        </w:r>
        <w:r>
          <w:rPr>
            <w:noProof/>
            <w:webHidden/>
          </w:rPr>
          <w:fldChar w:fldCharType="separate"/>
        </w:r>
        <w:r w:rsidR="003C6B2B">
          <w:rPr>
            <w:noProof/>
            <w:webHidden/>
          </w:rPr>
          <w:t>17</w:t>
        </w:r>
        <w:r>
          <w:rPr>
            <w:noProof/>
            <w:webHidden/>
          </w:rPr>
          <w:fldChar w:fldCharType="end"/>
        </w:r>
      </w:hyperlink>
    </w:p>
    <w:p w14:paraId="71D395D9" w14:textId="3904F7A4" w:rsidR="000329CE" w:rsidRDefault="000329CE" w:rsidP="00721829">
      <w:pPr>
        <w:pStyle w:val="TOC1"/>
        <w:tabs>
          <w:tab w:val="right" w:leader="dot" w:pos="9357"/>
        </w:tabs>
        <w:spacing w:before="240" w:line="360" w:lineRule="auto"/>
        <w:rPr>
          <w:noProof/>
        </w:rPr>
      </w:pPr>
      <w:hyperlink w:anchor="_Toc213919758" w:history="1">
        <w:r w:rsidRPr="007B7003">
          <w:rPr>
            <w:rStyle w:val="Hyperlink"/>
            <w:noProof/>
          </w:rPr>
          <w:t>4.0 RESULTS</w:t>
        </w:r>
        <w:r>
          <w:rPr>
            <w:noProof/>
            <w:webHidden/>
          </w:rPr>
          <w:tab/>
        </w:r>
        <w:r>
          <w:rPr>
            <w:noProof/>
            <w:webHidden/>
          </w:rPr>
          <w:fldChar w:fldCharType="begin"/>
        </w:r>
        <w:r>
          <w:rPr>
            <w:noProof/>
            <w:webHidden/>
          </w:rPr>
          <w:instrText xml:space="preserve"> PAGEREF _Toc213919758 \h </w:instrText>
        </w:r>
        <w:r>
          <w:rPr>
            <w:noProof/>
            <w:webHidden/>
          </w:rPr>
        </w:r>
        <w:r>
          <w:rPr>
            <w:noProof/>
            <w:webHidden/>
          </w:rPr>
          <w:fldChar w:fldCharType="separate"/>
        </w:r>
        <w:r w:rsidR="003C6B2B">
          <w:rPr>
            <w:noProof/>
            <w:webHidden/>
          </w:rPr>
          <w:t>17</w:t>
        </w:r>
        <w:r>
          <w:rPr>
            <w:noProof/>
            <w:webHidden/>
          </w:rPr>
          <w:fldChar w:fldCharType="end"/>
        </w:r>
      </w:hyperlink>
    </w:p>
    <w:p w14:paraId="5D289C84" w14:textId="3E74DEEC" w:rsidR="000329CE" w:rsidRDefault="000329CE" w:rsidP="00721829">
      <w:pPr>
        <w:pStyle w:val="TOC1"/>
        <w:tabs>
          <w:tab w:val="right" w:leader="dot" w:pos="9357"/>
        </w:tabs>
        <w:spacing w:before="240" w:line="360" w:lineRule="auto"/>
        <w:rPr>
          <w:noProof/>
        </w:rPr>
      </w:pPr>
      <w:hyperlink w:anchor="_Toc213919759" w:history="1">
        <w:r w:rsidRPr="007B7003">
          <w:rPr>
            <w:rStyle w:val="Hyperlink"/>
            <w:noProof/>
          </w:rPr>
          <w:t>4.1 Socio-demographic Information of Respondents</w:t>
        </w:r>
        <w:r>
          <w:rPr>
            <w:noProof/>
            <w:webHidden/>
          </w:rPr>
          <w:tab/>
        </w:r>
        <w:r>
          <w:rPr>
            <w:noProof/>
            <w:webHidden/>
          </w:rPr>
          <w:fldChar w:fldCharType="begin"/>
        </w:r>
        <w:r>
          <w:rPr>
            <w:noProof/>
            <w:webHidden/>
          </w:rPr>
          <w:instrText xml:space="preserve"> PAGEREF _Toc213919759 \h </w:instrText>
        </w:r>
        <w:r>
          <w:rPr>
            <w:noProof/>
            <w:webHidden/>
          </w:rPr>
        </w:r>
        <w:r>
          <w:rPr>
            <w:noProof/>
            <w:webHidden/>
          </w:rPr>
          <w:fldChar w:fldCharType="separate"/>
        </w:r>
        <w:r w:rsidR="003C6B2B">
          <w:rPr>
            <w:noProof/>
            <w:webHidden/>
          </w:rPr>
          <w:t>17</w:t>
        </w:r>
        <w:r>
          <w:rPr>
            <w:noProof/>
            <w:webHidden/>
          </w:rPr>
          <w:fldChar w:fldCharType="end"/>
        </w:r>
      </w:hyperlink>
    </w:p>
    <w:p w14:paraId="7A09695D" w14:textId="175C635F" w:rsidR="000329CE" w:rsidRDefault="000329CE" w:rsidP="00721829">
      <w:pPr>
        <w:pStyle w:val="TOC1"/>
        <w:tabs>
          <w:tab w:val="right" w:leader="dot" w:pos="9357"/>
        </w:tabs>
        <w:spacing w:before="240" w:line="360" w:lineRule="auto"/>
        <w:rPr>
          <w:noProof/>
        </w:rPr>
      </w:pPr>
      <w:hyperlink w:anchor="_Toc213919760" w:history="1">
        <w:r w:rsidRPr="007B7003">
          <w:rPr>
            <w:rStyle w:val="Hyperlink"/>
            <w:noProof/>
          </w:rPr>
          <w:t>4.2 Medicinal Plants Identified in Tsohuwar Kasuwa</w:t>
        </w:r>
        <w:r>
          <w:rPr>
            <w:noProof/>
            <w:webHidden/>
          </w:rPr>
          <w:tab/>
        </w:r>
        <w:r>
          <w:rPr>
            <w:noProof/>
            <w:webHidden/>
          </w:rPr>
          <w:fldChar w:fldCharType="begin"/>
        </w:r>
        <w:r>
          <w:rPr>
            <w:noProof/>
            <w:webHidden/>
          </w:rPr>
          <w:instrText xml:space="preserve"> PAGEREF _Toc213919760 \h </w:instrText>
        </w:r>
        <w:r>
          <w:rPr>
            <w:noProof/>
            <w:webHidden/>
          </w:rPr>
        </w:r>
        <w:r>
          <w:rPr>
            <w:noProof/>
            <w:webHidden/>
          </w:rPr>
          <w:fldChar w:fldCharType="separate"/>
        </w:r>
        <w:r w:rsidR="003C6B2B">
          <w:rPr>
            <w:noProof/>
            <w:webHidden/>
          </w:rPr>
          <w:t>19</w:t>
        </w:r>
        <w:r>
          <w:rPr>
            <w:noProof/>
            <w:webHidden/>
          </w:rPr>
          <w:fldChar w:fldCharType="end"/>
        </w:r>
      </w:hyperlink>
    </w:p>
    <w:p w14:paraId="561C06D3" w14:textId="5D724571" w:rsidR="000329CE" w:rsidRDefault="000329CE" w:rsidP="00721829">
      <w:pPr>
        <w:pStyle w:val="TOC1"/>
        <w:tabs>
          <w:tab w:val="right" w:leader="dot" w:pos="9357"/>
        </w:tabs>
        <w:spacing w:before="240" w:line="360" w:lineRule="auto"/>
        <w:rPr>
          <w:noProof/>
        </w:rPr>
      </w:pPr>
      <w:hyperlink w:anchor="_Toc213919761" w:history="1">
        <w:r w:rsidRPr="007B7003">
          <w:rPr>
            <w:rStyle w:val="Hyperlink"/>
            <w:noProof/>
          </w:rPr>
          <w:t>4.3 Sources of Medicinal Plants</w:t>
        </w:r>
        <w:r>
          <w:rPr>
            <w:noProof/>
            <w:webHidden/>
          </w:rPr>
          <w:tab/>
        </w:r>
        <w:r>
          <w:rPr>
            <w:noProof/>
            <w:webHidden/>
          </w:rPr>
          <w:fldChar w:fldCharType="begin"/>
        </w:r>
        <w:r>
          <w:rPr>
            <w:noProof/>
            <w:webHidden/>
          </w:rPr>
          <w:instrText xml:space="preserve"> PAGEREF _Toc213919761 \h </w:instrText>
        </w:r>
        <w:r>
          <w:rPr>
            <w:noProof/>
            <w:webHidden/>
          </w:rPr>
        </w:r>
        <w:r>
          <w:rPr>
            <w:noProof/>
            <w:webHidden/>
          </w:rPr>
          <w:fldChar w:fldCharType="separate"/>
        </w:r>
        <w:r w:rsidR="003C6B2B">
          <w:rPr>
            <w:noProof/>
            <w:webHidden/>
          </w:rPr>
          <w:t>21</w:t>
        </w:r>
        <w:r>
          <w:rPr>
            <w:noProof/>
            <w:webHidden/>
          </w:rPr>
          <w:fldChar w:fldCharType="end"/>
        </w:r>
      </w:hyperlink>
    </w:p>
    <w:p w14:paraId="0C3EB82E" w14:textId="1A846D08" w:rsidR="000329CE" w:rsidRDefault="000329CE" w:rsidP="00721829">
      <w:pPr>
        <w:pStyle w:val="TOC1"/>
        <w:tabs>
          <w:tab w:val="right" w:leader="dot" w:pos="9357"/>
        </w:tabs>
        <w:spacing w:before="240" w:line="360" w:lineRule="auto"/>
        <w:rPr>
          <w:noProof/>
        </w:rPr>
      </w:pPr>
      <w:hyperlink w:anchor="_Toc213919762" w:history="1">
        <w:r w:rsidRPr="007B7003">
          <w:rPr>
            <w:rStyle w:val="Hyperlink"/>
            <w:noProof/>
          </w:rPr>
          <w:t>4.4 Plant Parts Used</w:t>
        </w:r>
        <w:r>
          <w:rPr>
            <w:noProof/>
            <w:webHidden/>
          </w:rPr>
          <w:tab/>
        </w:r>
        <w:r>
          <w:rPr>
            <w:noProof/>
            <w:webHidden/>
          </w:rPr>
          <w:fldChar w:fldCharType="begin"/>
        </w:r>
        <w:r>
          <w:rPr>
            <w:noProof/>
            <w:webHidden/>
          </w:rPr>
          <w:instrText xml:space="preserve"> PAGEREF _Toc213919762 \h </w:instrText>
        </w:r>
        <w:r>
          <w:rPr>
            <w:noProof/>
            <w:webHidden/>
          </w:rPr>
        </w:r>
        <w:r>
          <w:rPr>
            <w:noProof/>
            <w:webHidden/>
          </w:rPr>
          <w:fldChar w:fldCharType="separate"/>
        </w:r>
        <w:r w:rsidR="003C6B2B">
          <w:rPr>
            <w:noProof/>
            <w:webHidden/>
          </w:rPr>
          <w:t>23</w:t>
        </w:r>
        <w:r>
          <w:rPr>
            <w:noProof/>
            <w:webHidden/>
          </w:rPr>
          <w:fldChar w:fldCharType="end"/>
        </w:r>
      </w:hyperlink>
    </w:p>
    <w:p w14:paraId="5D2C62EC" w14:textId="6CBDF63B" w:rsidR="000329CE" w:rsidRDefault="000329CE" w:rsidP="00721829">
      <w:pPr>
        <w:pStyle w:val="TOC1"/>
        <w:tabs>
          <w:tab w:val="right" w:leader="dot" w:pos="9357"/>
        </w:tabs>
        <w:spacing w:before="240" w:line="360" w:lineRule="auto"/>
        <w:rPr>
          <w:noProof/>
        </w:rPr>
      </w:pPr>
      <w:hyperlink w:anchor="_Toc213919763" w:history="1">
        <w:r w:rsidRPr="007B7003">
          <w:rPr>
            <w:rStyle w:val="Hyperlink"/>
            <w:noProof/>
          </w:rPr>
          <w:t>4.5 Preparation Methods</w:t>
        </w:r>
        <w:r>
          <w:rPr>
            <w:noProof/>
            <w:webHidden/>
          </w:rPr>
          <w:tab/>
        </w:r>
        <w:r>
          <w:rPr>
            <w:noProof/>
            <w:webHidden/>
          </w:rPr>
          <w:fldChar w:fldCharType="begin"/>
        </w:r>
        <w:r>
          <w:rPr>
            <w:noProof/>
            <w:webHidden/>
          </w:rPr>
          <w:instrText xml:space="preserve"> PAGEREF _Toc213919763 \h </w:instrText>
        </w:r>
        <w:r>
          <w:rPr>
            <w:noProof/>
            <w:webHidden/>
          </w:rPr>
        </w:r>
        <w:r>
          <w:rPr>
            <w:noProof/>
            <w:webHidden/>
          </w:rPr>
          <w:fldChar w:fldCharType="separate"/>
        </w:r>
        <w:r w:rsidR="003C6B2B">
          <w:rPr>
            <w:noProof/>
            <w:webHidden/>
          </w:rPr>
          <w:t>25</w:t>
        </w:r>
        <w:r>
          <w:rPr>
            <w:noProof/>
            <w:webHidden/>
          </w:rPr>
          <w:fldChar w:fldCharType="end"/>
        </w:r>
      </w:hyperlink>
    </w:p>
    <w:p w14:paraId="0ADBEA01" w14:textId="584CD0C6" w:rsidR="000329CE" w:rsidRDefault="000329CE" w:rsidP="00721829">
      <w:pPr>
        <w:pStyle w:val="TOC1"/>
        <w:tabs>
          <w:tab w:val="right" w:leader="dot" w:pos="9357"/>
        </w:tabs>
        <w:spacing w:before="240" w:line="360" w:lineRule="auto"/>
        <w:rPr>
          <w:noProof/>
        </w:rPr>
      </w:pPr>
      <w:hyperlink w:anchor="_Toc213919764" w:history="1">
        <w:r w:rsidRPr="007B7003">
          <w:rPr>
            <w:rStyle w:val="Hyperlink"/>
            <w:noProof/>
          </w:rPr>
          <w:t>4.6 Common Ailments Treated</w:t>
        </w:r>
        <w:r>
          <w:rPr>
            <w:noProof/>
            <w:webHidden/>
          </w:rPr>
          <w:tab/>
        </w:r>
        <w:r>
          <w:rPr>
            <w:noProof/>
            <w:webHidden/>
          </w:rPr>
          <w:fldChar w:fldCharType="begin"/>
        </w:r>
        <w:r>
          <w:rPr>
            <w:noProof/>
            <w:webHidden/>
          </w:rPr>
          <w:instrText xml:space="preserve"> PAGEREF _Toc213919764 \h </w:instrText>
        </w:r>
        <w:r>
          <w:rPr>
            <w:noProof/>
            <w:webHidden/>
          </w:rPr>
        </w:r>
        <w:r>
          <w:rPr>
            <w:noProof/>
            <w:webHidden/>
          </w:rPr>
          <w:fldChar w:fldCharType="separate"/>
        </w:r>
        <w:r w:rsidR="003C6B2B">
          <w:rPr>
            <w:noProof/>
            <w:webHidden/>
          </w:rPr>
          <w:t>27</w:t>
        </w:r>
        <w:r>
          <w:rPr>
            <w:noProof/>
            <w:webHidden/>
          </w:rPr>
          <w:fldChar w:fldCharType="end"/>
        </w:r>
      </w:hyperlink>
    </w:p>
    <w:p w14:paraId="31ACDBEA" w14:textId="04004F52" w:rsidR="000329CE" w:rsidRDefault="000329CE" w:rsidP="00721829">
      <w:pPr>
        <w:pStyle w:val="TOC1"/>
        <w:tabs>
          <w:tab w:val="right" w:leader="dot" w:pos="9357"/>
        </w:tabs>
        <w:spacing w:before="240" w:line="360" w:lineRule="auto"/>
        <w:rPr>
          <w:noProof/>
        </w:rPr>
      </w:pPr>
      <w:hyperlink w:anchor="_Toc213919765" w:history="1">
        <w:r w:rsidRPr="007B7003">
          <w:rPr>
            <w:rStyle w:val="Hyperlink"/>
            <w:noProof/>
          </w:rPr>
          <w:t>CHAPTER FIVE</w:t>
        </w:r>
        <w:r>
          <w:rPr>
            <w:noProof/>
            <w:webHidden/>
          </w:rPr>
          <w:tab/>
        </w:r>
        <w:r>
          <w:rPr>
            <w:noProof/>
            <w:webHidden/>
          </w:rPr>
          <w:fldChar w:fldCharType="begin"/>
        </w:r>
        <w:r>
          <w:rPr>
            <w:noProof/>
            <w:webHidden/>
          </w:rPr>
          <w:instrText xml:space="preserve"> PAGEREF _Toc213919765 \h </w:instrText>
        </w:r>
        <w:r>
          <w:rPr>
            <w:noProof/>
            <w:webHidden/>
          </w:rPr>
        </w:r>
        <w:r>
          <w:rPr>
            <w:noProof/>
            <w:webHidden/>
          </w:rPr>
          <w:fldChar w:fldCharType="separate"/>
        </w:r>
        <w:r w:rsidR="003C6B2B">
          <w:rPr>
            <w:noProof/>
            <w:webHidden/>
          </w:rPr>
          <w:t>29</w:t>
        </w:r>
        <w:r>
          <w:rPr>
            <w:noProof/>
            <w:webHidden/>
          </w:rPr>
          <w:fldChar w:fldCharType="end"/>
        </w:r>
      </w:hyperlink>
    </w:p>
    <w:p w14:paraId="4F7D78A6" w14:textId="75DA2E70" w:rsidR="000329CE" w:rsidRDefault="000329CE" w:rsidP="00721829">
      <w:pPr>
        <w:pStyle w:val="TOC1"/>
        <w:tabs>
          <w:tab w:val="right" w:leader="dot" w:pos="9357"/>
        </w:tabs>
        <w:spacing w:before="240" w:line="360" w:lineRule="auto"/>
        <w:rPr>
          <w:noProof/>
        </w:rPr>
      </w:pPr>
      <w:hyperlink w:anchor="_Toc213919766" w:history="1">
        <w:r w:rsidRPr="007B7003">
          <w:rPr>
            <w:rStyle w:val="Hyperlink"/>
            <w:noProof/>
          </w:rPr>
          <w:t>5.1 Discussion</w:t>
        </w:r>
        <w:r>
          <w:rPr>
            <w:noProof/>
            <w:webHidden/>
          </w:rPr>
          <w:tab/>
        </w:r>
        <w:r>
          <w:rPr>
            <w:noProof/>
            <w:webHidden/>
          </w:rPr>
          <w:fldChar w:fldCharType="begin"/>
        </w:r>
        <w:r>
          <w:rPr>
            <w:noProof/>
            <w:webHidden/>
          </w:rPr>
          <w:instrText xml:space="preserve"> PAGEREF _Toc213919766 \h </w:instrText>
        </w:r>
        <w:r>
          <w:rPr>
            <w:noProof/>
            <w:webHidden/>
          </w:rPr>
        </w:r>
        <w:r>
          <w:rPr>
            <w:noProof/>
            <w:webHidden/>
          </w:rPr>
          <w:fldChar w:fldCharType="separate"/>
        </w:r>
        <w:r w:rsidR="003C6B2B">
          <w:rPr>
            <w:noProof/>
            <w:webHidden/>
          </w:rPr>
          <w:t>29</w:t>
        </w:r>
        <w:r>
          <w:rPr>
            <w:noProof/>
            <w:webHidden/>
          </w:rPr>
          <w:fldChar w:fldCharType="end"/>
        </w:r>
      </w:hyperlink>
    </w:p>
    <w:p w14:paraId="1B8A4D93" w14:textId="4AECD0ED" w:rsidR="000329CE" w:rsidRDefault="000329CE" w:rsidP="00721829">
      <w:pPr>
        <w:pStyle w:val="TOC1"/>
        <w:tabs>
          <w:tab w:val="right" w:leader="dot" w:pos="9357"/>
        </w:tabs>
        <w:spacing w:before="240" w:line="360" w:lineRule="auto"/>
        <w:rPr>
          <w:noProof/>
        </w:rPr>
      </w:pPr>
      <w:hyperlink w:anchor="_Toc213919767" w:history="1">
        <w:r w:rsidRPr="007B7003">
          <w:rPr>
            <w:rStyle w:val="Hyperlink"/>
            <w:noProof/>
          </w:rPr>
          <w:t>Conclusion</w:t>
        </w:r>
        <w:r>
          <w:rPr>
            <w:noProof/>
            <w:webHidden/>
          </w:rPr>
          <w:tab/>
        </w:r>
        <w:r>
          <w:rPr>
            <w:noProof/>
            <w:webHidden/>
          </w:rPr>
          <w:fldChar w:fldCharType="begin"/>
        </w:r>
        <w:r>
          <w:rPr>
            <w:noProof/>
            <w:webHidden/>
          </w:rPr>
          <w:instrText xml:space="preserve"> PAGEREF _Toc213919767 \h </w:instrText>
        </w:r>
        <w:r>
          <w:rPr>
            <w:noProof/>
            <w:webHidden/>
          </w:rPr>
        </w:r>
        <w:r>
          <w:rPr>
            <w:noProof/>
            <w:webHidden/>
          </w:rPr>
          <w:fldChar w:fldCharType="separate"/>
        </w:r>
        <w:r w:rsidR="003C6B2B">
          <w:rPr>
            <w:noProof/>
            <w:webHidden/>
          </w:rPr>
          <w:t>31</w:t>
        </w:r>
        <w:r>
          <w:rPr>
            <w:noProof/>
            <w:webHidden/>
          </w:rPr>
          <w:fldChar w:fldCharType="end"/>
        </w:r>
      </w:hyperlink>
    </w:p>
    <w:p w14:paraId="23CECF01" w14:textId="063D5D44" w:rsidR="000329CE" w:rsidRDefault="000329CE" w:rsidP="00721829">
      <w:pPr>
        <w:pStyle w:val="TOC1"/>
        <w:tabs>
          <w:tab w:val="right" w:leader="dot" w:pos="9357"/>
        </w:tabs>
        <w:spacing w:before="240" w:line="360" w:lineRule="auto"/>
        <w:rPr>
          <w:noProof/>
        </w:rPr>
      </w:pPr>
      <w:hyperlink w:anchor="_Toc213919768" w:history="1">
        <w:r w:rsidRPr="007B7003">
          <w:rPr>
            <w:rStyle w:val="Hyperlink"/>
            <w:noProof/>
          </w:rPr>
          <w:t>Recommendations</w:t>
        </w:r>
        <w:r>
          <w:rPr>
            <w:noProof/>
            <w:webHidden/>
          </w:rPr>
          <w:tab/>
        </w:r>
        <w:r>
          <w:rPr>
            <w:noProof/>
            <w:webHidden/>
          </w:rPr>
          <w:fldChar w:fldCharType="begin"/>
        </w:r>
        <w:r>
          <w:rPr>
            <w:noProof/>
            <w:webHidden/>
          </w:rPr>
          <w:instrText xml:space="preserve"> PAGEREF _Toc213919768 \h </w:instrText>
        </w:r>
        <w:r>
          <w:rPr>
            <w:noProof/>
            <w:webHidden/>
          </w:rPr>
        </w:r>
        <w:r>
          <w:rPr>
            <w:noProof/>
            <w:webHidden/>
          </w:rPr>
          <w:fldChar w:fldCharType="separate"/>
        </w:r>
        <w:r w:rsidR="003C6B2B">
          <w:rPr>
            <w:noProof/>
            <w:webHidden/>
          </w:rPr>
          <w:t>32</w:t>
        </w:r>
        <w:r>
          <w:rPr>
            <w:noProof/>
            <w:webHidden/>
          </w:rPr>
          <w:fldChar w:fldCharType="end"/>
        </w:r>
      </w:hyperlink>
    </w:p>
    <w:p w14:paraId="4FE82198" w14:textId="6CB7EA8A" w:rsidR="000329CE" w:rsidRDefault="000329CE" w:rsidP="00721829">
      <w:pPr>
        <w:pStyle w:val="TOC1"/>
        <w:tabs>
          <w:tab w:val="right" w:leader="dot" w:pos="9357"/>
        </w:tabs>
        <w:spacing w:before="240" w:line="360" w:lineRule="auto"/>
        <w:rPr>
          <w:noProof/>
        </w:rPr>
      </w:pPr>
      <w:hyperlink w:anchor="_Toc213919769" w:history="1">
        <w:r w:rsidRPr="007B7003">
          <w:rPr>
            <w:rStyle w:val="Hyperlink"/>
            <w:noProof/>
          </w:rPr>
          <w:t>REFERENCES</w:t>
        </w:r>
        <w:r>
          <w:rPr>
            <w:noProof/>
            <w:webHidden/>
          </w:rPr>
          <w:tab/>
        </w:r>
        <w:r>
          <w:rPr>
            <w:noProof/>
            <w:webHidden/>
          </w:rPr>
          <w:fldChar w:fldCharType="begin"/>
        </w:r>
        <w:r>
          <w:rPr>
            <w:noProof/>
            <w:webHidden/>
          </w:rPr>
          <w:instrText xml:space="preserve"> PAGEREF _Toc213919769 \h </w:instrText>
        </w:r>
        <w:r>
          <w:rPr>
            <w:noProof/>
            <w:webHidden/>
          </w:rPr>
        </w:r>
        <w:r>
          <w:rPr>
            <w:noProof/>
            <w:webHidden/>
          </w:rPr>
          <w:fldChar w:fldCharType="separate"/>
        </w:r>
        <w:r w:rsidR="003C6B2B">
          <w:rPr>
            <w:noProof/>
            <w:webHidden/>
          </w:rPr>
          <w:t>34</w:t>
        </w:r>
        <w:r>
          <w:rPr>
            <w:noProof/>
            <w:webHidden/>
          </w:rPr>
          <w:fldChar w:fldCharType="end"/>
        </w:r>
      </w:hyperlink>
    </w:p>
    <w:p w14:paraId="5F010C2D" w14:textId="175DA1F5" w:rsidR="007F68FB" w:rsidRPr="007F68FB" w:rsidRDefault="000329CE" w:rsidP="00721829">
      <w:pPr>
        <w:spacing w:before="240" w:after="248" w:line="360" w:lineRule="auto"/>
        <w:ind w:right="11"/>
        <w:jc w:val="left"/>
        <w:rPr>
          <w:bCs/>
        </w:rPr>
      </w:pPr>
      <w:r>
        <w:rPr>
          <w:bCs/>
        </w:rPr>
        <w:fldChar w:fldCharType="end"/>
      </w:r>
    </w:p>
    <w:p w14:paraId="4A4D0311" w14:textId="77777777" w:rsidR="000329CE" w:rsidRDefault="000329CE">
      <w:pPr>
        <w:spacing w:after="160" w:line="278" w:lineRule="auto"/>
        <w:ind w:left="0" w:right="0" w:firstLine="0"/>
        <w:jc w:val="left"/>
      </w:pPr>
      <w:r>
        <w:br w:type="page"/>
      </w:r>
    </w:p>
    <w:p w14:paraId="298E7C12" w14:textId="6CF8259B" w:rsidR="000329CE" w:rsidRDefault="000329CE" w:rsidP="000329CE">
      <w:pPr>
        <w:pStyle w:val="Heading1"/>
        <w:jc w:val="center"/>
      </w:pPr>
      <w:bookmarkStart w:id="4" w:name="_Toc213919733"/>
      <w:r>
        <w:lastRenderedPageBreak/>
        <w:t>LIST OF TABLES</w:t>
      </w:r>
      <w:bookmarkEnd w:id="4"/>
    </w:p>
    <w:p w14:paraId="73ABB5D8" w14:textId="11C05628" w:rsidR="000329CE" w:rsidRPr="0039039C" w:rsidRDefault="000329CE" w:rsidP="00721829">
      <w:pPr>
        <w:tabs>
          <w:tab w:val="left" w:leader="dot" w:pos="7920"/>
          <w:tab w:val="left" w:leader="dot" w:pos="8928"/>
        </w:tabs>
        <w:spacing w:line="250" w:lineRule="auto"/>
        <w:ind w:left="14" w:right="0" w:hanging="14"/>
      </w:pPr>
      <w:r w:rsidRPr="0039039C">
        <w:t>Table 1: Socio-demographic Characteristics</w:t>
      </w:r>
      <w:r>
        <w:tab/>
      </w:r>
      <w:r w:rsidRPr="0039039C">
        <w:t xml:space="preserve">17 </w:t>
      </w:r>
    </w:p>
    <w:p w14:paraId="1D6C13FC" w14:textId="1AB60836" w:rsidR="000329CE" w:rsidRPr="0039039C" w:rsidRDefault="000329CE" w:rsidP="00721829">
      <w:pPr>
        <w:tabs>
          <w:tab w:val="left" w:leader="dot" w:pos="7920"/>
          <w:tab w:val="left" w:leader="dot" w:pos="8928"/>
        </w:tabs>
        <w:spacing w:line="250" w:lineRule="auto"/>
        <w:ind w:left="14" w:right="0" w:hanging="14"/>
      </w:pPr>
      <w:r w:rsidRPr="0039039C">
        <w:t xml:space="preserve">Table 2: Commonly Reported Medicinal Plants at </w:t>
      </w:r>
      <w:proofErr w:type="spellStart"/>
      <w:r w:rsidRPr="0039039C">
        <w:t>Tsohuwar</w:t>
      </w:r>
      <w:proofErr w:type="spellEnd"/>
      <w:r w:rsidRPr="0039039C">
        <w:t xml:space="preserve"> </w:t>
      </w:r>
      <w:proofErr w:type="spellStart"/>
      <w:r w:rsidRPr="0039039C">
        <w:t>Kasuwa</w:t>
      </w:r>
      <w:proofErr w:type="spellEnd"/>
      <w:r>
        <w:tab/>
      </w:r>
      <w:r w:rsidRPr="0039039C">
        <w:t>19</w:t>
      </w:r>
    </w:p>
    <w:p w14:paraId="56476F68" w14:textId="5465C4A0" w:rsidR="000329CE" w:rsidRPr="0039039C" w:rsidRDefault="000329CE" w:rsidP="00721829">
      <w:pPr>
        <w:tabs>
          <w:tab w:val="left" w:leader="dot" w:pos="7920"/>
          <w:tab w:val="left" w:leader="dot" w:pos="8928"/>
        </w:tabs>
        <w:spacing w:line="250" w:lineRule="auto"/>
        <w:ind w:left="14" w:right="0" w:hanging="14"/>
      </w:pPr>
      <w:r w:rsidRPr="0039039C">
        <w:t xml:space="preserve">Table 3: Sources of Medicinal Plants </w:t>
      </w:r>
      <w:r>
        <w:tab/>
      </w:r>
      <w:r w:rsidRPr="0039039C">
        <w:t>21</w:t>
      </w:r>
    </w:p>
    <w:p w14:paraId="0D89BFDA" w14:textId="5F351320" w:rsidR="000329CE" w:rsidRPr="0039039C" w:rsidRDefault="000329CE" w:rsidP="00721829">
      <w:pPr>
        <w:tabs>
          <w:tab w:val="left" w:leader="dot" w:pos="7920"/>
          <w:tab w:val="left" w:leader="dot" w:pos="8928"/>
        </w:tabs>
        <w:spacing w:line="250" w:lineRule="auto"/>
        <w:ind w:left="14" w:right="0" w:hanging="14"/>
      </w:pPr>
      <w:r w:rsidRPr="0039039C">
        <w:t>Table 4: Plant Parts Used</w:t>
      </w:r>
      <w:r>
        <w:tab/>
      </w:r>
      <w:r w:rsidRPr="0039039C">
        <w:t>23</w:t>
      </w:r>
    </w:p>
    <w:p w14:paraId="7891C437" w14:textId="122BAD23" w:rsidR="000329CE" w:rsidRPr="0039039C" w:rsidRDefault="000329CE" w:rsidP="00721829">
      <w:pPr>
        <w:tabs>
          <w:tab w:val="left" w:leader="dot" w:pos="7920"/>
          <w:tab w:val="left" w:leader="dot" w:pos="8928"/>
        </w:tabs>
        <w:spacing w:line="250" w:lineRule="auto"/>
        <w:ind w:left="14" w:right="0" w:hanging="14"/>
      </w:pPr>
      <w:r w:rsidRPr="0039039C">
        <w:t xml:space="preserve">Table 5: Preparation Methods </w:t>
      </w:r>
      <w:r>
        <w:tab/>
      </w:r>
      <w:r w:rsidRPr="0039039C">
        <w:t>25</w:t>
      </w:r>
    </w:p>
    <w:p w14:paraId="0B2170C3" w14:textId="309DCA84" w:rsidR="000329CE" w:rsidRPr="0039039C" w:rsidRDefault="000329CE" w:rsidP="00721829">
      <w:pPr>
        <w:tabs>
          <w:tab w:val="left" w:leader="dot" w:pos="7920"/>
          <w:tab w:val="left" w:leader="dot" w:pos="8928"/>
        </w:tabs>
        <w:spacing w:line="250" w:lineRule="auto"/>
        <w:ind w:left="14" w:right="0" w:hanging="14"/>
      </w:pPr>
      <w:r w:rsidRPr="0039039C">
        <w:t xml:space="preserve">Table 6: Common Ailments Treated </w:t>
      </w:r>
      <w:r>
        <w:tab/>
      </w:r>
      <w:r w:rsidRPr="0039039C">
        <w:t>27</w:t>
      </w:r>
    </w:p>
    <w:p w14:paraId="463D0904" w14:textId="77777777" w:rsidR="007F68FB" w:rsidRPr="007F68FB" w:rsidRDefault="007F68FB" w:rsidP="00721829">
      <w:pPr>
        <w:tabs>
          <w:tab w:val="left" w:leader="dot" w:pos="7920"/>
        </w:tabs>
        <w:spacing w:after="248" w:line="265" w:lineRule="auto"/>
        <w:ind w:right="11"/>
        <w:jc w:val="left"/>
        <w:rPr>
          <w:bCs/>
        </w:rPr>
      </w:pPr>
    </w:p>
    <w:p w14:paraId="74C77E17" w14:textId="77777777" w:rsidR="007F68FB" w:rsidRDefault="007F68FB">
      <w:pPr>
        <w:spacing w:after="160" w:line="278" w:lineRule="auto"/>
        <w:ind w:left="0" w:right="0" w:firstLine="0"/>
        <w:jc w:val="left"/>
        <w:rPr>
          <w:bCs/>
        </w:rPr>
      </w:pPr>
      <w:r>
        <w:rPr>
          <w:bCs/>
        </w:rPr>
        <w:br w:type="page"/>
      </w:r>
    </w:p>
    <w:p w14:paraId="5C3EB42A" w14:textId="75C3C93E" w:rsidR="007F68FB" w:rsidRPr="007F68FB" w:rsidRDefault="007F68FB" w:rsidP="007F68FB">
      <w:pPr>
        <w:pStyle w:val="Heading1"/>
        <w:jc w:val="center"/>
      </w:pPr>
      <w:bookmarkStart w:id="5" w:name="_Toc213919734"/>
      <w:r w:rsidRPr="007F68FB">
        <w:lastRenderedPageBreak/>
        <w:t>ABSTRACT</w:t>
      </w:r>
      <w:bookmarkEnd w:id="5"/>
    </w:p>
    <w:p w14:paraId="7567AFCC" w14:textId="292D8F81" w:rsidR="007F68FB" w:rsidRDefault="00371394" w:rsidP="00371394">
      <w:pPr>
        <w:spacing w:after="248" w:line="265" w:lineRule="auto"/>
        <w:ind w:left="0" w:right="11" w:firstLine="0"/>
        <w:rPr>
          <w:bCs/>
        </w:rPr>
      </w:pPr>
      <w:r w:rsidRPr="00371394">
        <w:rPr>
          <w:bCs/>
        </w:rPr>
        <w:t xml:space="preserve">This study assessed the medicinal plants sold at </w:t>
      </w:r>
      <w:proofErr w:type="spellStart"/>
      <w:r w:rsidRPr="00371394">
        <w:rPr>
          <w:bCs/>
        </w:rPr>
        <w:t>Tsohuwar</w:t>
      </w:r>
      <w:proofErr w:type="spellEnd"/>
      <w:r w:rsidRPr="00371394">
        <w:rPr>
          <w:bCs/>
        </w:rPr>
        <w:t xml:space="preserve"> </w:t>
      </w:r>
      <w:proofErr w:type="spellStart"/>
      <w:r w:rsidRPr="00371394">
        <w:rPr>
          <w:bCs/>
        </w:rPr>
        <w:t>Kasuwa</w:t>
      </w:r>
      <w:proofErr w:type="spellEnd"/>
      <w:r w:rsidRPr="00371394">
        <w:rPr>
          <w:bCs/>
        </w:rPr>
        <w:t xml:space="preserve"> (Old Market) in Sokoto North Local Government Area, Sokoto State. A total of 100 respondents participated in the survey, comprising 62 males (62%) and 38 females (38%), with ages ranging from 18 to 65 years. Data were collected through structured questionnaires and direct observation. A total of 100 medicinal plant species belonging to various plant families were identified. The Fabaceae family recorded the highest number of species (18; 18%), followed by Asteraceae (14; 14%), </w:t>
      </w:r>
      <w:proofErr w:type="spellStart"/>
      <w:r w:rsidRPr="00371394">
        <w:rPr>
          <w:bCs/>
        </w:rPr>
        <w:t>Lamiaceae</w:t>
      </w:r>
      <w:proofErr w:type="spellEnd"/>
      <w:r w:rsidRPr="00371394">
        <w:rPr>
          <w:bCs/>
        </w:rPr>
        <w:t xml:space="preserve"> (12; 12%), and </w:t>
      </w:r>
      <w:proofErr w:type="spellStart"/>
      <w:r w:rsidRPr="00371394">
        <w:rPr>
          <w:bCs/>
        </w:rPr>
        <w:t>Poaceae</w:t>
      </w:r>
      <w:proofErr w:type="spellEnd"/>
      <w:r w:rsidRPr="00371394">
        <w:rPr>
          <w:bCs/>
        </w:rPr>
        <w:t xml:space="preserve"> (10; 10%), while other families collectively accounted for the remaining plant species.</w:t>
      </w:r>
      <w:r>
        <w:rPr>
          <w:bCs/>
        </w:rPr>
        <w:t xml:space="preserve"> </w:t>
      </w:r>
      <w:r w:rsidRPr="00371394">
        <w:rPr>
          <w:bCs/>
        </w:rPr>
        <w:t>The findings revealed that the majority of the plants were used for treating common ailments such as fever (28%), malaria (22%), cough (17%), stomach ache (15%), wounds (10%), and infections (8%). Leaves were the most frequently used plant part (45%), followed by roots (25%), bark (18%), and seeds (12%). Vendors reported that most remedies were prepared through decoction, infusion, pounding, or grinding depending on the ailment being treated.</w:t>
      </w:r>
      <w:r>
        <w:rPr>
          <w:bCs/>
        </w:rPr>
        <w:t xml:space="preserve"> </w:t>
      </w:r>
      <w:r w:rsidRPr="00371394">
        <w:rPr>
          <w:bCs/>
        </w:rPr>
        <w:t xml:space="preserve">The study concludes that </w:t>
      </w:r>
      <w:proofErr w:type="spellStart"/>
      <w:r w:rsidRPr="00371394">
        <w:rPr>
          <w:bCs/>
        </w:rPr>
        <w:t>Tsohuwar</w:t>
      </w:r>
      <w:proofErr w:type="spellEnd"/>
      <w:r w:rsidRPr="00371394">
        <w:rPr>
          <w:bCs/>
        </w:rPr>
        <w:t xml:space="preserve"> </w:t>
      </w:r>
      <w:proofErr w:type="spellStart"/>
      <w:r w:rsidRPr="00371394">
        <w:rPr>
          <w:bCs/>
        </w:rPr>
        <w:t>Kasuwa</w:t>
      </w:r>
      <w:proofErr w:type="spellEnd"/>
      <w:r w:rsidRPr="00371394">
        <w:rPr>
          <w:bCs/>
        </w:rPr>
        <w:t xml:space="preserve"> remains an important hub for traditional medicinal resources in Sokoto State, with diverse plant species contributing to primary healthcare needs. The findings underscore the importance of preserving indigenous knowledge and ensuring proper documentation of medicinal plant species for future research and sustainable utilization.</w:t>
      </w:r>
    </w:p>
    <w:p w14:paraId="3B571547" w14:textId="77777777" w:rsidR="007F68FB" w:rsidRDefault="007F68FB" w:rsidP="007F68FB">
      <w:pPr>
        <w:spacing w:after="248" w:line="265" w:lineRule="auto"/>
        <w:ind w:right="11"/>
        <w:rPr>
          <w:bCs/>
        </w:rPr>
      </w:pPr>
    </w:p>
    <w:p w14:paraId="7C1EDE64" w14:textId="77777777" w:rsidR="007F68FB" w:rsidRPr="007F68FB" w:rsidRDefault="007F68FB" w:rsidP="007F68FB">
      <w:pPr>
        <w:spacing w:after="248" w:line="265" w:lineRule="auto"/>
        <w:ind w:right="11"/>
        <w:rPr>
          <w:bCs/>
        </w:rPr>
      </w:pPr>
    </w:p>
    <w:p w14:paraId="3546B29D" w14:textId="77777777" w:rsidR="007F68FB" w:rsidRPr="007F68FB" w:rsidRDefault="007F68FB" w:rsidP="007F68FB">
      <w:pPr>
        <w:spacing w:after="248" w:line="265" w:lineRule="auto"/>
        <w:ind w:right="11"/>
        <w:jc w:val="left"/>
        <w:rPr>
          <w:bCs/>
        </w:rPr>
      </w:pPr>
    </w:p>
    <w:p w14:paraId="2E15ED24" w14:textId="77777777" w:rsidR="007F68FB" w:rsidRPr="007F68FB" w:rsidRDefault="007F68FB" w:rsidP="007F68FB">
      <w:pPr>
        <w:spacing w:after="248" w:line="265" w:lineRule="auto"/>
        <w:ind w:right="11"/>
        <w:jc w:val="left"/>
        <w:rPr>
          <w:bCs/>
        </w:rPr>
      </w:pPr>
    </w:p>
    <w:p w14:paraId="47469DF6" w14:textId="77777777" w:rsidR="007F68FB" w:rsidRDefault="007F68FB">
      <w:pPr>
        <w:spacing w:after="248" w:line="265" w:lineRule="auto"/>
        <w:ind w:right="11"/>
        <w:jc w:val="center"/>
        <w:rPr>
          <w:b/>
        </w:rPr>
        <w:sectPr w:rsidR="007F68FB" w:rsidSect="00721829">
          <w:footerReference w:type="default" r:id="rId8"/>
          <w:pgSz w:w="11923" w:h="14400" w:code="1"/>
          <w:pgMar w:top="1440" w:right="1440" w:bottom="2880" w:left="2160" w:header="720" w:footer="1728" w:gutter="0"/>
          <w:pgNumType w:fmt="lowerRoman"/>
          <w:cols w:space="720"/>
        </w:sectPr>
      </w:pPr>
    </w:p>
    <w:p w14:paraId="086AD596" w14:textId="7B26B51D" w:rsidR="00F97266" w:rsidRPr="001320DA" w:rsidRDefault="00000000" w:rsidP="007F68FB">
      <w:pPr>
        <w:pStyle w:val="Heading1"/>
        <w:jc w:val="center"/>
      </w:pPr>
      <w:bookmarkStart w:id="6" w:name="_Toc213919735"/>
      <w:r w:rsidRPr="001320DA">
        <w:lastRenderedPageBreak/>
        <w:t>CHAPTER ONE</w:t>
      </w:r>
      <w:bookmarkEnd w:id="6"/>
    </w:p>
    <w:p w14:paraId="0590921E" w14:textId="14851F40" w:rsidR="00F97266" w:rsidRPr="001320DA" w:rsidRDefault="007F68FB" w:rsidP="007F68FB">
      <w:pPr>
        <w:pStyle w:val="Heading1"/>
      </w:pPr>
      <w:bookmarkStart w:id="7" w:name="_Toc213919736"/>
      <w:r>
        <w:t xml:space="preserve">1.0 </w:t>
      </w:r>
      <w:r>
        <w:tab/>
      </w:r>
      <w:r>
        <w:tab/>
      </w:r>
      <w:r>
        <w:tab/>
      </w:r>
      <w:r w:rsidR="00721829">
        <w:tab/>
        <w:t xml:space="preserve">      </w:t>
      </w:r>
      <w:r w:rsidRPr="001320DA">
        <w:t>INTRODUCTION</w:t>
      </w:r>
      <w:bookmarkEnd w:id="7"/>
    </w:p>
    <w:p w14:paraId="16424C56" w14:textId="77777777" w:rsidR="00F97266" w:rsidRPr="001320DA" w:rsidRDefault="00000000" w:rsidP="007F68FB">
      <w:pPr>
        <w:pStyle w:val="Heading1"/>
      </w:pPr>
      <w:bookmarkStart w:id="8" w:name="_Toc213919737"/>
      <w:r w:rsidRPr="001320DA">
        <w:t>1.1 Background of the Study</w:t>
      </w:r>
      <w:bookmarkEnd w:id="8"/>
      <w:r w:rsidRPr="001320DA">
        <w:t xml:space="preserve"> </w:t>
      </w:r>
    </w:p>
    <w:p w14:paraId="08774501" w14:textId="0891C021" w:rsidR="00F97266" w:rsidRPr="001320DA" w:rsidRDefault="00000000">
      <w:pPr>
        <w:spacing w:after="279" w:line="476" w:lineRule="auto"/>
        <w:ind w:left="-5" w:right="0"/>
      </w:pPr>
      <w:r w:rsidRPr="001320DA">
        <w:t xml:space="preserve">Medicinal plants remain fundamental to healthcare systems globally, particularly in low- and middle-income countries, where up to 80% of the population relies at least partially on traditional herbal remedies (World Health Organization, 2022; </w:t>
      </w:r>
      <w:proofErr w:type="spellStart"/>
      <w:r w:rsidRPr="001320DA">
        <w:t>Anyinam</w:t>
      </w:r>
      <w:proofErr w:type="spellEnd"/>
      <w:r w:rsidRPr="001320DA">
        <w:t xml:space="preserve"> and Ajiboye, 2023). In Nigeria, traditional medicine including plant-based treatments sourced through local markets is vital, affordable, and culturally embedded. Ethnobotanical surveys have highlighted that markets serve as critical knowledge hubs and distribution centers for diverse flora used in managing both common and complex ailments (Lawal, 2024; Ojo </w:t>
      </w:r>
      <w:r w:rsidRPr="001320DA">
        <w:rPr>
          <w:i/>
        </w:rPr>
        <w:t>et al.</w:t>
      </w:r>
      <w:r w:rsidRPr="001320DA">
        <w:t xml:space="preserve">, 2025). </w:t>
      </w:r>
      <w:proofErr w:type="spellStart"/>
      <w:r w:rsidRPr="001320DA">
        <w:t>Tsohuwar</w:t>
      </w:r>
      <w:proofErr w:type="spellEnd"/>
      <w:r w:rsidRPr="001320DA">
        <w:t xml:space="preserve"> </w:t>
      </w:r>
      <w:proofErr w:type="spellStart"/>
      <w:r w:rsidRPr="001320DA">
        <w:t>Kasuwa</w:t>
      </w:r>
      <w:proofErr w:type="spellEnd"/>
      <w:r w:rsidRPr="001320DA">
        <w:t xml:space="preserve"> in Sokoto plays such a multifaceted role linking rural collectors, traditional practitioners, and urban users, while also serving as a barometer of seasonal supply, price trends, and shifting consumption patterns</w:t>
      </w:r>
      <w:r w:rsidR="007F68FB">
        <w:t xml:space="preserve"> </w:t>
      </w:r>
      <w:r w:rsidRPr="001320DA">
        <w:t xml:space="preserve">(Lawal, 2024; Ojo </w:t>
      </w:r>
      <w:r w:rsidRPr="001320DA">
        <w:rPr>
          <w:i/>
        </w:rPr>
        <w:t>et al.</w:t>
      </w:r>
      <w:r w:rsidRPr="001320DA">
        <w:t xml:space="preserve">, 2025). </w:t>
      </w:r>
    </w:p>
    <w:p w14:paraId="629EEEF5" w14:textId="77777777" w:rsidR="00F97266" w:rsidRPr="001320DA" w:rsidRDefault="00000000">
      <w:pPr>
        <w:spacing w:line="476" w:lineRule="auto"/>
        <w:ind w:left="-5" w:right="0"/>
      </w:pPr>
      <w:r w:rsidRPr="001320DA">
        <w:t>Traditional herbal medicine remains a primary healthcare resource in many parts of Nigeria, and local herbal markets are important nodes where plant remedies, knowledge, and livelihoods converge (</w:t>
      </w:r>
      <w:proofErr w:type="spellStart"/>
      <w:r w:rsidRPr="001320DA">
        <w:t>Lubabatu</w:t>
      </w:r>
      <w:proofErr w:type="spellEnd"/>
      <w:r w:rsidRPr="001320DA">
        <w:t xml:space="preserve"> &amp; Shagari, 2025; </w:t>
      </w:r>
      <w:proofErr w:type="spellStart"/>
      <w:r w:rsidRPr="001320DA">
        <w:t>Sarkingobir</w:t>
      </w:r>
      <w:proofErr w:type="spellEnd"/>
      <w:r w:rsidRPr="001320DA">
        <w:t xml:space="preserve"> and Miya, 2024). Market-based surveys capture both the diversity of species traded and the </w:t>
      </w:r>
      <w:r w:rsidRPr="001320DA">
        <w:lastRenderedPageBreak/>
        <w:t>social/commerce networks that sustain traditional therapies, and they provide practical entry points for documenting use, verifying botanical identity, and assessing safety and conservation status (</w:t>
      </w:r>
      <w:proofErr w:type="spellStart"/>
      <w:r w:rsidRPr="001320DA">
        <w:t>Lubabatu</w:t>
      </w:r>
      <w:proofErr w:type="spellEnd"/>
      <w:r w:rsidRPr="001320DA">
        <w:t xml:space="preserve"> &amp; Shagari, 2025; </w:t>
      </w:r>
      <w:proofErr w:type="spellStart"/>
      <w:r w:rsidRPr="001320DA">
        <w:t>Sarkingobir</w:t>
      </w:r>
      <w:proofErr w:type="spellEnd"/>
      <w:r w:rsidRPr="001320DA">
        <w:t xml:space="preserve"> and Miya, 2024). Market-based ethnobotany offers a pragmatic len</w:t>
      </w:r>
      <w:r w:rsidRPr="001320DA">
        <w:rPr>
          <w:b/>
        </w:rPr>
        <w:t>s</w:t>
      </w:r>
      <w:r w:rsidRPr="001320DA">
        <w:t xml:space="preserve"> into the diversity and cultural importance of medicinal plants, and the trade practices that sustain them.  </w:t>
      </w:r>
    </w:p>
    <w:p w14:paraId="064224AB" w14:textId="77777777" w:rsidR="00F97266" w:rsidRPr="001320DA" w:rsidRDefault="00000000">
      <w:pPr>
        <w:spacing w:after="1" w:line="476" w:lineRule="auto"/>
        <w:ind w:left="-5" w:right="0"/>
      </w:pPr>
      <w:r w:rsidRPr="001320DA">
        <w:t xml:space="preserve"> Across West Africa, recent studies (2020–2025) have catalogued hundreds of species per market often involving both wild-collected and cultivated taxa and have documented use categories ranging from malaria, diarrhea, and cough, to complex metabolic disorders (Adams and Frempong, 2023; Bello, 2021; Ibrahim </w:t>
      </w:r>
      <w:r w:rsidRPr="001320DA">
        <w:rPr>
          <w:i/>
        </w:rPr>
        <w:t>et al.,</w:t>
      </w:r>
      <w:r w:rsidRPr="001320DA">
        <w:t xml:space="preserve"> 2025). Methods typically include interviews with multiple vendors per market day, specimen vouchering for herbarium deposit, cross-referencing with botanical databases, and calculation of ethnobotanical indices such as Use-Value (UV), Fidelity Level (FL), and Relative Frequency of Citation (RFC) (Chi </w:t>
      </w:r>
      <w:r w:rsidRPr="001320DA">
        <w:rPr>
          <w:i/>
        </w:rPr>
        <w:t>et al.,</w:t>
      </w:r>
      <w:r w:rsidRPr="001320DA">
        <w:t xml:space="preserve"> 2024; Nordin </w:t>
      </w:r>
      <w:r w:rsidRPr="001320DA">
        <w:rPr>
          <w:i/>
        </w:rPr>
        <w:t>et al.</w:t>
      </w:r>
      <w:r w:rsidRPr="001320DA">
        <w:t xml:space="preserve">, 2025). </w:t>
      </w:r>
    </w:p>
    <w:p w14:paraId="32856AAC" w14:textId="77777777" w:rsidR="00F97266" w:rsidRPr="001320DA" w:rsidRDefault="00000000">
      <w:pPr>
        <w:spacing w:after="278" w:line="476" w:lineRule="auto"/>
        <w:ind w:left="-5" w:right="0"/>
      </w:pPr>
      <w:proofErr w:type="spellStart"/>
      <w:r w:rsidRPr="001320DA">
        <w:t>Tsohuwar</w:t>
      </w:r>
      <w:proofErr w:type="spellEnd"/>
      <w:r w:rsidRPr="001320DA">
        <w:t xml:space="preserve"> Kasuwa’s dataset, if constructed this way, would be directly comparable to surveys from other Nigerian states (e.g., Kano, Kaduna, and Lagos) and regional studies in Ghana or Cameroon. </w:t>
      </w:r>
    </w:p>
    <w:p w14:paraId="435A04F4" w14:textId="77777777" w:rsidR="00F97266" w:rsidRPr="001320DA" w:rsidRDefault="00000000">
      <w:pPr>
        <w:spacing w:after="281" w:line="476" w:lineRule="auto"/>
        <w:ind w:left="-5" w:right="0"/>
      </w:pPr>
      <w:r w:rsidRPr="001320DA">
        <w:t xml:space="preserve">The interface between ethnobotany and pharmaceutical research often begins at the market. Since 2020, many studies have taken high-use taxa from markets and applied </w:t>
      </w:r>
      <w:r w:rsidRPr="001320DA">
        <w:lastRenderedPageBreak/>
        <w:t xml:space="preserve">standard phytochemical screenings (e.g., alkaloids, flavonoids, saponins, tannins, terpenoids) and preliminary bioactivity assays (antimicrobial, antioxidant, enzyme inhibition) to assess therapeutic potential (Nkansah </w:t>
      </w:r>
      <w:r w:rsidRPr="001320DA">
        <w:rPr>
          <w:i/>
        </w:rPr>
        <w:t>et al.</w:t>
      </w:r>
      <w:r w:rsidRPr="001320DA">
        <w:t xml:space="preserve">, 2022; Okafor and Nwosu, 2024; Rai </w:t>
      </w:r>
      <w:r w:rsidRPr="001320DA">
        <w:rPr>
          <w:i/>
        </w:rPr>
        <w:t>et al</w:t>
      </w:r>
      <w:r w:rsidRPr="001320DA">
        <w:t xml:space="preserve">., 2025). These findings typically inform next-phase studies such as compound isolation, dosage trials, or evaluation of synergistic herbal formulations. Integrating these assays into a </w:t>
      </w:r>
      <w:proofErr w:type="spellStart"/>
      <w:r w:rsidRPr="001320DA">
        <w:t>Tsohuwar</w:t>
      </w:r>
      <w:proofErr w:type="spellEnd"/>
      <w:r w:rsidRPr="001320DA">
        <w:t xml:space="preserve"> </w:t>
      </w:r>
      <w:proofErr w:type="spellStart"/>
      <w:r w:rsidRPr="001320DA">
        <w:t>Kasuwa</w:t>
      </w:r>
      <w:proofErr w:type="spellEnd"/>
      <w:r w:rsidRPr="001320DA">
        <w:t xml:space="preserve"> survey will transform it from a descriptive inventory into a hypothesis-generating platform with translational relevance. </w:t>
      </w:r>
    </w:p>
    <w:p w14:paraId="6F7CCE84" w14:textId="77777777" w:rsidR="00F97266" w:rsidRPr="001320DA" w:rsidRDefault="00000000">
      <w:pPr>
        <w:spacing w:after="281" w:line="477" w:lineRule="auto"/>
        <w:ind w:left="-5" w:right="0"/>
      </w:pPr>
      <w:r w:rsidRPr="001320DA">
        <w:t xml:space="preserve">The safety of market-sold herbal remedies is a recurring concern. Investigations in Nigerian and West African urban markets (2020–2025) report levels of heavy metals (lead, cadmium, arsenic, mercury), dermal or inhalation irritants, and microbial contaminants (Salmonella, E. coli, yeasts, and molds) in commonly traded materials (Adewole </w:t>
      </w:r>
      <w:r w:rsidRPr="001320DA">
        <w:rPr>
          <w:i/>
        </w:rPr>
        <w:t>et al.</w:t>
      </w:r>
      <w:r w:rsidRPr="001320DA">
        <w:t xml:space="preserve">, 2023; Chika and Okeke, 2024; Dada </w:t>
      </w:r>
      <w:r w:rsidRPr="001320DA">
        <w:rPr>
          <w:i/>
        </w:rPr>
        <w:t>et al.</w:t>
      </w:r>
      <w:r w:rsidRPr="001320DA">
        <w:t xml:space="preserve">, 2025). These investigations often recommend vendor training, improved drying/storage methods, and quality testing infrastructure. A comprehensive survey at </w:t>
      </w:r>
      <w:proofErr w:type="spellStart"/>
      <w:r w:rsidRPr="001320DA">
        <w:t>Tsohuwar</w:t>
      </w:r>
      <w:proofErr w:type="spellEnd"/>
      <w:r w:rsidRPr="001320DA">
        <w:t xml:space="preserve"> </w:t>
      </w:r>
      <w:proofErr w:type="spellStart"/>
      <w:r w:rsidRPr="001320DA">
        <w:t>Kasuwa</w:t>
      </w:r>
      <w:proofErr w:type="spellEnd"/>
      <w:r w:rsidRPr="001320DA">
        <w:t xml:space="preserve"> should thus incorporate contaminant screening and collect data on vendor hygiene, packaging practices, and seasonal variation in product safety profiles. </w:t>
      </w:r>
    </w:p>
    <w:p w14:paraId="220BA1E7" w14:textId="77777777" w:rsidR="00F97266" w:rsidRPr="001320DA" w:rsidRDefault="00000000">
      <w:pPr>
        <w:spacing w:after="281" w:line="476" w:lineRule="auto"/>
        <w:ind w:left="-5" w:right="0"/>
      </w:pPr>
      <w:r w:rsidRPr="001320DA">
        <w:lastRenderedPageBreak/>
        <w:t xml:space="preserve">High demand for medicinal roots, bark, and whole plants can endanger wild populations, particularly when practiced without regulation or cultivation alternatives. Recent </w:t>
      </w:r>
      <w:proofErr w:type="spellStart"/>
      <w:r w:rsidRPr="001320DA">
        <w:t>conservationminded</w:t>
      </w:r>
      <w:proofErr w:type="spellEnd"/>
      <w:r w:rsidRPr="001320DA">
        <w:t xml:space="preserve"> ethnobotanical studies (2020–2025) in Nigeria and neighboring countries have begun mapping market demand with IUCN Red List status and ecosystem vulnerability to flag species requiring sustainable management or cultivation promotion (Ejigu </w:t>
      </w:r>
      <w:r w:rsidRPr="001320DA">
        <w:rPr>
          <w:i/>
        </w:rPr>
        <w:t>et al.</w:t>
      </w:r>
      <w:r w:rsidRPr="001320DA">
        <w:t xml:space="preserve">, 2024; Mensah and Yeboah, 2025). Understanding which species at </w:t>
      </w:r>
      <w:proofErr w:type="spellStart"/>
      <w:r w:rsidRPr="001320DA">
        <w:t>Tsohuwar</w:t>
      </w:r>
      <w:proofErr w:type="spellEnd"/>
      <w:r w:rsidRPr="001320DA">
        <w:t xml:space="preserve"> </w:t>
      </w:r>
      <w:proofErr w:type="spellStart"/>
      <w:r w:rsidRPr="001320DA">
        <w:t>Kasuwa</w:t>
      </w:r>
      <w:proofErr w:type="spellEnd"/>
      <w:r w:rsidRPr="001320DA">
        <w:t xml:space="preserve"> are sourced from wild and at what volume (e.g., by vendor interviews or collection pressure metrics) can inform local conservation and sustainable harvesting strategies. </w:t>
      </w:r>
    </w:p>
    <w:p w14:paraId="334EEFD0" w14:textId="77777777" w:rsidR="00F97266" w:rsidRPr="001320DA" w:rsidRDefault="00000000">
      <w:pPr>
        <w:spacing w:after="281" w:line="477" w:lineRule="auto"/>
        <w:ind w:left="-5" w:right="0"/>
      </w:pPr>
      <w:r w:rsidRPr="001320DA">
        <w:t xml:space="preserve">Market surveys reveal more than plant inventories they spotlight livelihoods, gender roles, knowledge custodianship, and access to natural resources. Studies have shown that women often dominate retail in herbal markets, while men may control wholesale trade; such findings affect how interventions (like microcredit support or hygiene training) are designed (Akinyanju and Tijani, 2022; Abdullahi </w:t>
      </w:r>
      <w:r w:rsidRPr="001320DA">
        <w:rPr>
          <w:i/>
        </w:rPr>
        <w:t>et al.</w:t>
      </w:r>
      <w:r w:rsidRPr="001320DA">
        <w:t xml:space="preserve">, 2025). Higher-level reviews now recommend embedding traditional medicine into public health frameworks, improving safety via testing, and incentivizing cultivation of high-value medicinal species (WHO-AFR, 2023; </w:t>
      </w:r>
      <w:proofErr w:type="spellStart"/>
      <w:r w:rsidRPr="001320DA">
        <w:t>Onukansi</w:t>
      </w:r>
      <w:proofErr w:type="spellEnd"/>
      <w:r w:rsidRPr="001320DA">
        <w:t xml:space="preserve">, 2025). A survey at </w:t>
      </w:r>
      <w:proofErr w:type="spellStart"/>
      <w:r w:rsidRPr="001320DA">
        <w:t>Tsohuwar</w:t>
      </w:r>
      <w:proofErr w:type="spellEnd"/>
      <w:r w:rsidRPr="001320DA">
        <w:t xml:space="preserve"> </w:t>
      </w:r>
      <w:proofErr w:type="spellStart"/>
      <w:r w:rsidRPr="001320DA">
        <w:t>Kasuwa</w:t>
      </w:r>
      <w:proofErr w:type="spellEnd"/>
      <w:r w:rsidRPr="001320DA">
        <w:t xml:space="preserve"> </w:t>
      </w:r>
      <w:r w:rsidRPr="001320DA">
        <w:lastRenderedPageBreak/>
        <w:t xml:space="preserve">can therefore provide empirical traction for local ministries of health or agriculture to align regulation, market sanitation, and community-based cultivation programs. </w:t>
      </w:r>
    </w:p>
    <w:p w14:paraId="7652D0AE" w14:textId="77777777" w:rsidR="00F97266" w:rsidRPr="001320DA" w:rsidRDefault="00000000">
      <w:pPr>
        <w:spacing w:after="281" w:line="476" w:lineRule="auto"/>
        <w:ind w:left="-5" w:right="0"/>
      </w:pPr>
      <w:r w:rsidRPr="001320DA">
        <w:t xml:space="preserve">Methodologically, modern market surveys combine qualitative interviews (oral history, vendor knowledge, vernacular names, preparation and use), voucher specimen collection and herbarium deposition, quantitative indices (use-value, frequency of citation, fidelity level), and targeted laboratory analyses (phytochemical screening, and where possible, heavy-metal or pesticide testing). This mixed methods approach provides the comprehensive dataset needed to 1) produce an authoritative inventory of species sold at </w:t>
      </w:r>
      <w:proofErr w:type="spellStart"/>
      <w:r w:rsidRPr="001320DA">
        <w:t>Tsohuwar</w:t>
      </w:r>
      <w:proofErr w:type="spellEnd"/>
      <w:r w:rsidRPr="001320DA">
        <w:t xml:space="preserve"> </w:t>
      </w:r>
      <w:proofErr w:type="spellStart"/>
      <w:r w:rsidRPr="001320DA">
        <w:t>Kasuwa</w:t>
      </w:r>
      <w:proofErr w:type="spellEnd"/>
      <w:r w:rsidRPr="001320DA">
        <w:t>, 2) rank plants by cultural importance and commercial prevalence, 3) identify species with high potential for pharmacological study, and 4) flag public-health or conservation risks requiring policy or community interventions (</w:t>
      </w:r>
      <w:proofErr w:type="spellStart"/>
      <w:r w:rsidRPr="001320DA">
        <w:t>Lubabatu</w:t>
      </w:r>
      <w:proofErr w:type="spellEnd"/>
      <w:r w:rsidRPr="001320DA">
        <w:t xml:space="preserve"> and Shagari, 2025; Abubakar, 2022). </w:t>
      </w:r>
    </w:p>
    <w:p w14:paraId="621CA669" w14:textId="77777777" w:rsidR="00F97266" w:rsidRPr="001320DA" w:rsidRDefault="00000000">
      <w:pPr>
        <w:spacing w:after="286" w:line="476" w:lineRule="auto"/>
        <w:ind w:left="-5" w:right="0"/>
      </w:pPr>
      <w:r w:rsidRPr="001320DA">
        <w:t xml:space="preserve">In sum, a focused survey of medicinal plants sold at </w:t>
      </w:r>
      <w:proofErr w:type="spellStart"/>
      <w:r w:rsidRPr="001320DA">
        <w:t>Tsohuwar</w:t>
      </w:r>
      <w:proofErr w:type="spellEnd"/>
      <w:r w:rsidRPr="001320DA">
        <w:t xml:space="preserve"> </w:t>
      </w:r>
      <w:proofErr w:type="spellStart"/>
      <w:r w:rsidRPr="001320DA">
        <w:t>Kasuwa</w:t>
      </w:r>
      <w:proofErr w:type="spellEnd"/>
      <w:r w:rsidRPr="001320DA">
        <w:t xml:space="preserve"> should (a) document the taxonomic identity and vernacular names of traded plants, (b) capture patterns of vendor and consumer use across ailments and preparations, (c) apply basic phytochemical and contaminant screening to high-use items, and (d) assess conservation status and sustainable-harvest practices. Doing this with the mixed </w:t>
      </w:r>
      <w:r w:rsidRPr="001320DA">
        <w:lastRenderedPageBreak/>
        <w:t>qualitative quantitative framework used in recent Sokoto studies will create a robust baseline for future pharmacological validation, public-health monitoring, and local conservation efforts (</w:t>
      </w:r>
      <w:proofErr w:type="spellStart"/>
      <w:r w:rsidRPr="001320DA">
        <w:t>Lubabatu</w:t>
      </w:r>
      <w:proofErr w:type="spellEnd"/>
      <w:r w:rsidRPr="001320DA">
        <w:t xml:space="preserve"> and Shagari, 2025; Abubakar, 2022). </w:t>
      </w:r>
    </w:p>
    <w:p w14:paraId="0028E616" w14:textId="77777777" w:rsidR="00F97266" w:rsidRPr="001320DA" w:rsidRDefault="00000000" w:rsidP="007F68FB">
      <w:pPr>
        <w:pStyle w:val="Heading1"/>
      </w:pPr>
      <w:bookmarkStart w:id="9" w:name="_Toc213919738"/>
      <w:r w:rsidRPr="001320DA">
        <w:t>1.2 Statement of the Problem</w:t>
      </w:r>
      <w:bookmarkEnd w:id="9"/>
      <w:r w:rsidRPr="001320DA">
        <w:t xml:space="preserve"> </w:t>
      </w:r>
    </w:p>
    <w:p w14:paraId="3C0F8899" w14:textId="77777777" w:rsidR="00F97266" w:rsidRPr="001320DA" w:rsidRDefault="00000000">
      <w:pPr>
        <w:spacing w:line="477" w:lineRule="auto"/>
        <w:ind w:left="-5" w:right="0"/>
      </w:pPr>
      <w:r w:rsidRPr="001320DA">
        <w:t>Medicinal plants continue to play a central role in primary healthcare in Nigeria, especially in northern states such as Sokoto, where access to orthodox medicine is limited by cost, availability, and cultural preferences (</w:t>
      </w:r>
      <w:proofErr w:type="spellStart"/>
      <w:r w:rsidRPr="001320DA">
        <w:t>Lubabatu</w:t>
      </w:r>
      <w:proofErr w:type="spellEnd"/>
      <w:r w:rsidRPr="001320DA">
        <w:t xml:space="preserve"> and Shagari, 2025; Abubakar, 2022). Traditional healers and market vendors at places like </w:t>
      </w:r>
      <w:proofErr w:type="spellStart"/>
      <w:r w:rsidRPr="001320DA">
        <w:t>Tsohuwar</w:t>
      </w:r>
      <w:proofErr w:type="spellEnd"/>
      <w:r w:rsidRPr="001320DA">
        <w:t xml:space="preserve"> </w:t>
      </w:r>
      <w:proofErr w:type="spellStart"/>
      <w:r w:rsidRPr="001320DA">
        <w:t>Kasuwa</w:t>
      </w:r>
      <w:proofErr w:type="spellEnd"/>
      <w:r w:rsidRPr="001320DA">
        <w:t xml:space="preserve"> are the custodians and distributors of this indigenous knowledge. However, despite their importance, comprehensive documentation of medicinal plants sold in these markets remains limited, fragmented, and often outdated. </w:t>
      </w:r>
    </w:p>
    <w:p w14:paraId="3AF82EAD" w14:textId="77777777" w:rsidR="00F97266" w:rsidRPr="001320DA" w:rsidRDefault="00000000">
      <w:pPr>
        <w:spacing w:after="281" w:line="477" w:lineRule="auto"/>
        <w:ind w:left="-5" w:right="0"/>
      </w:pPr>
      <w:r w:rsidRPr="001320DA">
        <w:t xml:space="preserve">Several challenges necessitate a systematic survey of medicinal plants in </w:t>
      </w:r>
      <w:proofErr w:type="spellStart"/>
      <w:r w:rsidRPr="001320DA">
        <w:t>Tsohuwar</w:t>
      </w:r>
      <w:proofErr w:type="spellEnd"/>
      <w:r w:rsidRPr="001320DA">
        <w:t xml:space="preserve"> </w:t>
      </w:r>
      <w:proofErr w:type="spellStart"/>
      <w:r w:rsidRPr="001320DA">
        <w:t>Kasuwa</w:t>
      </w:r>
      <w:proofErr w:type="spellEnd"/>
      <w:r w:rsidRPr="001320DA">
        <w:t>. First, there is a rapid erosion of indigenous knowledge due to urbanization, westernization, and the aging of traditional custodians who rarely document their knowledge (</w:t>
      </w:r>
      <w:proofErr w:type="spellStart"/>
      <w:r w:rsidRPr="001320DA">
        <w:t>Evbuomwan</w:t>
      </w:r>
      <w:proofErr w:type="spellEnd"/>
      <w:r w:rsidRPr="001320DA">
        <w:t xml:space="preserve">, 2023; Mudi </w:t>
      </w:r>
      <w:r w:rsidRPr="001320DA">
        <w:rPr>
          <w:i/>
        </w:rPr>
        <w:t>et al.</w:t>
      </w:r>
      <w:r w:rsidRPr="001320DA">
        <w:t xml:space="preserve">, 2021). Without proper records, valuable ethnomedicinal information risks being lost permanently. </w:t>
      </w:r>
    </w:p>
    <w:p w14:paraId="5E236396" w14:textId="77777777" w:rsidR="00F97266" w:rsidRPr="001320DA" w:rsidRDefault="00000000">
      <w:pPr>
        <w:spacing w:after="278" w:line="477" w:lineRule="auto"/>
        <w:ind w:left="-5" w:right="0"/>
      </w:pPr>
      <w:r w:rsidRPr="001320DA">
        <w:lastRenderedPageBreak/>
        <w:t>Second, concerns over the quality and safety of market-sold herbal products are increasing. Recent studies in Sokoto detected trace heavy metals such as lead, cadmium, and chromium in locally sold herbal snuffs and preparations (</w:t>
      </w:r>
      <w:proofErr w:type="spellStart"/>
      <w:r w:rsidRPr="001320DA">
        <w:t>Sarkingobir</w:t>
      </w:r>
      <w:proofErr w:type="spellEnd"/>
      <w:r w:rsidRPr="001320DA">
        <w:t xml:space="preserve"> and Miya, 2024). The lack of regulation, improper storage, and adulteration further threaten consumer safety, raising questions about the toxicological risks of widely consumed remedies. </w:t>
      </w:r>
    </w:p>
    <w:p w14:paraId="0EB048F0" w14:textId="77777777" w:rsidR="00F97266" w:rsidRPr="001320DA" w:rsidRDefault="00000000">
      <w:pPr>
        <w:spacing w:after="281" w:line="477" w:lineRule="auto"/>
        <w:ind w:left="-5" w:right="0"/>
      </w:pPr>
      <w:r w:rsidRPr="001320DA">
        <w:t xml:space="preserve">Third, unsustainable harvesting practices have been reported for frequently used medicinal species such as </w:t>
      </w:r>
      <w:r w:rsidRPr="001320DA">
        <w:rPr>
          <w:i/>
        </w:rPr>
        <w:t>Garcinia kola</w:t>
      </w:r>
      <w:r w:rsidRPr="001320DA">
        <w:t xml:space="preserve">, </w:t>
      </w:r>
      <w:r w:rsidRPr="001320DA">
        <w:rPr>
          <w:i/>
        </w:rPr>
        <w:t>Balanites aegyptiaca</w:t>
      </w:r>
      <w:r w:rsidRPr="001320DA">
        <w:t xml:space="preserve">, and </w:t>
      </w:r>
      <w:r w:rsidRPr="001320DA">
        <w:rPr>
          <w:i/>
        </w:rPr>
        <w:t>Ziziphus</w:t>
      </w:r>
      <w:r w:rsidRPr="001320DA">
        <w:t xml:space="preserve"> spp. (</w:t>
      </w:r>
      <w:proofErr w:type="spellStart"/>
      <w:r w:rsidRPr="001320DA">
        <w:t>Lubabatu</w:t>
      </w:r>
      <w:proofErr w:type="spellEnd"/>
      <w:r w:rsidRPr="001320DA">
        <w:t xml:space="preserve"> and Shagari, 2025; Ibrahim </w:t>
      </w:r>
      <w:r w:rsidRPr="001320DA">
        <w:rPr>
          <w:i/>
        </w:rPr>
        <w:t>et al.</w:t>
      </w:r>
      <w:r w:rsidRPr="001320DA">
        <w:t xml:space="preserve">, 2020). Overharvesting of roots and bark, coupled with habitat degradation, puts pressure on wild plant populations and poses a serious conservation challenge. </w:t>
      </w:r>
    </w:p>
    <w:p w14:paraId="1BEAD1B1" w14:textId="77777777" w:rsidR="00F97266" w:rsidRPr="001320DA" w:rsidRDefault="00000000">
      <w:pPr>
        <w:spacing w:after="279" w:line="476" w:lineRule="auto"/>
        <w:ind w:left="-5" w:right="0"/>
      </w:pPr>
      <w:r w:rsidRPr="001320DA">
        <w:t>Lastly, while many plants sold in Sokoto markets are believed to possess therapeutic properties, only a fraction have been subjected to rigorous phytochemical and pharmacological validation</w:t>
      </w:r>
      <w:r w:rsidRPr="001320DA">
        <w:rPr>
          <w:b/>
        </w:rPr>
        <w:t>.</w:t>
      </w:r>
      <w:r w:rsidRPr="001320DA">
        <w:t xml:space="preserve"> This gap hinders the scientific recognition of indigenous medicine and limits its potential contribution to modern drug discovery (</w:t>
      </w:r>
      <w:proofErr w:type="spellStart"/>
      <w:r w:rsidRPr="001320DA">
        <w:t>Okaiyeto</w:t>
      </w:r>
      <w:proofErr w:type="spellEnd"/>
      <w:r w:rsidRPr="001320DA">
        <w:t xml:space="preserve"> </w:t>
      </w:r>
      <w:r w:rsidRPr="001320DA">
        <w:rPr>
          <w:i/>
        </w:rPr>
        <w:t>et al.,</w:t>
      </w:r>
      <w:r w:rsidRPr="001320DA">
        <w:t xml:space="preserve"> 2021; Abubakar, 2022). </w:t>
      </w:r>
    </w:p>
    <w:p w14:paraId="1A7B371D" w14:textId="77777777" w:rsidR="00F97266" w:rsidRPr="001320DA" w:rsidRDefault="00000000">
      <w:pPr>
        <w:spacing w:after="252" w:line="476" w:lineRule="auto"/>
        <w:ind w:left="-5" w:right="0"/>
      </w:pPr>
      <w:r w:rsidRPr="001320DA">
        <w:lastRenderedPageBreak/>
        <w:t xml:space="preserve">Therefore, the absence of a detailed, updated survey of medicinal plants at </w:t>
      </w:r>
      <w:proofErr w:type="spellStart"/>
      <w:r w:rsidRPr="001320DA">
        <w:t>Tsohuwar</w:t>
      </w:r>
      <w:proofErr w:type="spellEnd"/>
      <w:r w:rsidRPr="001320DA">
        <w:t xml:space="preserve"> </w:t>
      </w:r>
      <w:proofErr w:type="spellStart"/>
      <w:r w:rsidRPr="001320DA">
        <w:t>Kasuwa</w:t>
      </w:r>
      <w:proofErr w:type="spellEnd"/>
      <w:r w:rsidRPr="001320DA">
        <w:t xml:space="preserve"> covering aspects of species identity, local uses, safety, and conservation creates a critical knowledge gap. Addressing this problem is essential for safeguarding indigenous knowledge, promoting safe use of herbal remedies, and ensuring sustainable utilization of plant resources in </w:t>
      </w:r>
    </w:p>
    <w:p w14:paraId="03FE15C7" w14:textId="77777777" w:rsidR="00F97266" w:rsidRPr="001320DA" w:rsidRDefault="00000000">
      <w:pPr>
        <w:spacing w:after="548"/>
        <w:ind w:left="-5" w:right="0"/>
      </w:pPr>
      <w:r w:rsidRPr="001320DA">
        <w:t xml:space="preserve">Sokoto State and beyond </w:t>
      </w:r>
    </w:p>
    <w:p w14:paraId="45961649" w14:textId="77777777" w:rsidR="00F97266" w:rsidRPr="001320DA" w:rsidRDefault="00000000" w:rsidP="007F68FB">
      <w:pPr>
        <w:pStyle w:val="Heading1"/>
      </w:pPr>
      <w:bookmarkStart w:id="10" w:name="_Toc213919739"/>
      <w:r w:rsidRPr="001320DA">
        <w:t>1.3 Justification of the Study</w:t>
      </w:r>
      <w:bookmarkEnd w:id="10"/>
      <w:r w:rsidRPr="001320DA">
        <w:t xml:space="preserve"> </w:t>
      </w:r>
    </w:p>
    <w:p w14:paraId="29E1C1B1" w14:textId="77777777" w:rsidR="00F97266" w:rsidRPr="001320DA" w:rsidRDefault="00000000">
      <w:pPr>
        <w:spacing w:after="281" w:line="476" w:lineRule="auto"/>
        <w:ind w:left="-5" w:right="0"/>
      </w:pPr>
      <w:r w:rsidRPr="001320DA">
        <w:t xml:space="preserve">The survey of medicinal plants commonly sold at </w:t>
      </w:r>
      <w:proofErr w:type="spellStart"/>
      <w:r w:rsidRPr="001320DA">
        <w:t>Tsohuwar</w:t>
      </w:r>
      <w:proofErr w:type="spellEnd"/>
      <w:r w:rsidRPr="001320DA">
        <w:t xml:space="preserve"> </w:t>
      </w:r>
      <w:proofErr w:type="spellStart"/>
      <w:r w:rsidRPr="001320DA">
        <w:t>Kasuwa</w:t>
      </w:r>
      <w:proofErr w:type="spellEnd"/>
      <w:r w:rsidRPr="001320DA">
        <w:t xml:space="preserve">, Sokoto, is justified for several reasons spanning academic, social, health, and environmental dimensions. </w:t>
      </w:r>
    </w:p>
    <w:p w14:paraId="54D06E9A" w14:textId="77777777" w:rsidR="00F97266" w:rsidRPr="001320DA" w:rsidRDefault="00000000">
      <w:pPr>
        <w:spacing w:after="279" w:line="477" w:lineRule="auto"/>
        <w:ind w:left="-5" w:right="0"/>
      </w:pPr>
      <w:r w:rsidRPr="001320DA">
        <w:t>First, academic significance lies in the need to bridge knowledge gaps in ethnobotanical documentation. While several ethnobotanical surveys have been conducted in parts of Nigeria, Sokoto State remains underrepresented in recent scientific literature, especially in the context of local markets that serve as hubs for medicinal plant trade (</w:t>
      </w:r>
      <w:proofErr w:type="spellStart"/>
      <w:r w:rsidRPr="001320DA">
        <w:t>Lubabatu</w:t>
      </w:r>
      <w:proofErr w:type="spellEnd"/>
      <w:r w:rsidRPr="001320DA">
        <w:t xml:space="preserve"> and Shagari, 2025; </w:t>
      </w:r>
      <w:proofErr w:type="spellStart"/>
      <w:r w:rsidRPr="001320DA">
        <w:t>Evbuomwan</w:t>
      </w:r>
      <w:proofErr w:type="spellEnd"/>
      <w:r w:rsidRPr="001320DA">
        <w:t xml:space="preserve">, 2023). Documenting plant species, their uses, and local names not only preserves indigenous knowledge but also provides a foundation for future research in phytochemistry, pharmacology, and ethnomedicine. </w:t>
      </w:r>
    </w:p>
    <w:p w14:paraId="5B2FF8D6" w14:textId="77777777" w:rsidR="00F97266" w:rsidRPr="001320DA" w:rsidRDefault="00000000">
      <w:pPr>
        <w:spacing w:after="281" w:line="476" w:lineRule="auto"/>
        <w:ind w:left="-5" w:right="0"/>
      </w:pPr>
      <w:r w:rsidRPr="001320DA">
        <w:lastRenderedPageBreak/>
        <w:t xml:space="preserve">Second, the study has a strong public health relevance. Herbal remedies remain the primary source of treatment for over 70% of rural dwellers in Nigeria (Abubakar, 2022; Mudi </w:t>
      </w:r>
      <w:r w:rsidRPr="001320DA">
        <w:rPr>
          <w:i/>
        </w:rPr>
        <w:t>et al.</w:t>
      </w:r>
      <w:r w:rsidRPr="001320DA">
        <w:t>, 2021). However, safety concerns persist regarding contamination with heavy metals, adulteration, and unregulated dosages (</w:t>
      </w:r>
      <w:proofErr w:type="spellStart"/>
      <w:r w:rsidRPr="001320DA">
        <w:t>Sarkingobir</w:t>
      </w:r>
      <w:proofErr w:type="spellEnd"/>
      <w:r w:rsidRPr="001320DA">
        <w:t xml:space="preserve"> and Miya, 2024). A systematic survey can highlight commonly used species, thereby guiding toxicological assessments, dosage standardization, and integration into formal healthcare policies. </w:t>
      </w:r>
    </w:p>
    <w:p w14:paraId="5A6A2359" w14:textId="77777777" w:rsidR="00F97266" w:rsidRPr="001320DA" w:rsidRDefault="00000000">
      <w:pPr>
        <w:spacing w:after="280" w:line="476" w:lineRule="auto"/>
        <w:ind w:left="-5" w:right="0"/>
      </w:pPr>
      <w:r w:rsidRPr="001320DA">
        <w:t xml:space="preserve">Third, this study is justified on the basis of conservation and sustainability. Many medicinal plants are sourced from the wild, and unsustainable harvesting particularly of roots and bark threatens biodiversity (Ibrahim </w:t>
      </w:r>
      <w:r w:rsidRPr="001320DA">
        <w:rPr>
          <w:i/>
        </w:rPr>
        <w:t>et al.</w:t>
      </w:r>
      <w:r w:rsidRPr="001320DA">
        <w:t xml:space="preserve">, 2020). By identifying plants at risk of overexploitation, the study contributes to conservation planning and sustainable management of natural resources in Sokoto and across the Sahel. </w:t>
      </w:r>
    </w:p>
    <w:p w14:paraId="34DB05F8" w14:textId="77777777" w:rsidR="00F97266" w:rsidRPr="001320DA" w:rsidRDefault="00000000">
      <w:pPr>
        <w:spacing w:after="278" w:line="477" w:lineRule="auto"/>
        <w:ind w:left="-5" w:right="0"/>
      </w:pPr>
      <w:r w:rsidRPr="001320DA">
        <w:t xml:space="preserve">Furthermore, the research is socially justified, as markets like </w:t>
      </w:r>
      <w:proofErr w:type="spellStart"/>
      <w:r w:rsidRPr="001320DA">
        <w:t>Tsohuwar</w:t>
      </w:r>
      <w:proofErr w:type="spellEnd"/>
      <w:r w:rsidRPr="001320DA">
        <w:t xml:space="preserve"> </w:t>
      </w:r>
      <w:proofErr w:type="spellStart"/>
      <w:r w:rsidRPr="001320DA">
        <w:t>Kasuwa</w:t>
      </w:r>
      <w:proofErr w:type="spellEnd"/>
      <w:r w:rsidRPr="001320DA">
        <w:t xml:space="preserve"> not only provide medicinal plants but also serve as a source of livelihood</w:t>
      </w:r>
      <w:r w:rsidRPr="001320DA">
        <w:rPr>
          <w:b/>
        </w:rPr>
        <w:t xml:space="preserve"> </w:t>
      </w:r>
      <w:r w:rsidRPr="001320DA">
        <w:t>for local traders, traditional healers, and collectors. Understanding the economic and cultural value of medicinal plants can inform community-driven conservation strategies and policies that protect both biodiversity and livelihoods (</w:t>
      </w:r>
      <w:proofErr w:type="spellStart"/>
      <w:r w:rsidRPr="001320DA">
        <w:t>Okaiyeto</w:t>
      </w:r>
      <w:proofErr w:type="spellEnd"/>
      <w:r w:rsidRPr="001320DA">
        <w:t xml:space="preserve"> </w:t>
      </w:r>
      <w:r w:rsidRPr="001320DA">
        <w:rPr>
          <w:i/>
        </w:rPr>
        <w:t>et al.</w:t>
      </w:r>
      <w:r w:rsidRPr="001320DA">
        <w:t xml:space="preserve">, 2021). </w:t>
      </w:r>
    </w:p>
    <w:p w14:paraId="5180BF81" w14:textId="77777777" w:rsidR="00F97266" w:rsidRPr="001320DA" w:rsidRDefault="00000000">
      <w:pPr>
        <w:spacing w:after="286" w:line="476" w:lineRule="auto"/>
        <w:ind w:left="-5" w:right="0"/>
      </w:pPr>
      <w:r w:rsidRPr="001320DA">
        <w:lastRenderedPageBreak/>
        <w:t>Finally, the study aligns with the global drive toward bioprospecting and natural product research</w:t>
      </w:r>
      <w:r w:rsidRPr="001320DA">
        <w:rPr>
          <w:b/>
        </w:rPr>
        <w:t>.</w:t>
      </w:r>
      <w:r w:rsidRPr="001320DA">
        <w:t xml:space="preserve"> Medicinal plants documented in local markets may contain bioactive compounds with potential for drug discovery against modern health challenges such as antimicrobial resistance, diabetes, and emerging viral infections (</w:t>
      </w:r>
      <w:proofErr w:type="spellStart"/>
      <w:r w:rsidRPr="001320DA">
        <w:t>Okaiyeto</w:t>
      </w:r>
      <w:proofErr w:type="spellEnd"/>
      <w:r w:rsidRPr="001320DA">
        <w:t xml:space="preserve"> </w:t>
      </w:r>
      <w:r w:rsidRPr="001320DA">
        <w:rPr>
          <w:i/>
        </w:rPr>
        <w:t>et al.</w:t>
      </w:r>
      <w:r w:rsidRPr="001320DA">
        <w:t xml:space="preserve">, 2021; </w:t>
      </w:r>
      <w:proofErr w:type="spellStart"/>
      <w:r w:rsidRPr="001320DA">
        <w:t>Evbuomwan</w:t>
      </w:r>
      <w:proofErr w:type="spellEnd"/>
      <w:r w:rsidRPr="001320DA">
        <w:t xml:space="preserve">, 2023). Thus, this study not only has local relevance but also global significance in advancing complementary and alternative medicine research. </w:t>
      </w:r>
    </w:p>
    <w:p w14:paraId="533F8B7B" w14:textId="77777777" w:rsidR="00F97266" w:rsidRPr="001320DA" w:rsidRDefault="00000000" w:rsidP="007F68FB">
      <w:pPr>
        <w:pStyle w:val="Heading1"/>
      </w:pPr>
      <w:bookmarkStart w:id="11" w:name="_Toc213919740"/>
      <w:r w:rsidRPr="001320DA">
        <w:t>1.4 Aim and Objectives of the Study</w:t>
      </w:r>
      <w:bookmarkEnd w:id="11"/>
      <w:r w:rsidRPr="001320DA">
        <w:t xml:space="preserve"> </w:t>
      </w:r>
    </w:p>
    <w:p w14:paraId="47D6E2CC" w14:textId="77777777" w:rsidR="00F97266" w:rsidRPr="001320DA" w:rsidRDefault="00000000">
      <w:pPr>
        <w:spacing w:after="285" w:line="476" w:lineRule="auto"/>
        <w:ind w:left="-5" w:right="0"/>
      </w:pPr>
      <w:r w:rsidRPr="001320DA">
        <w:t xml:space="preserve">The aim of this study is to survey, identify, and document medicinal plants commonly sold at </w:t>
      </w:r>
      <w:proofErr w:type="spellStart"/>
      <w:r w:rsidRPr="001320DA">
        <w:t>Tsohuwar</w:t>
      </w:r>
      <w:proofErr w:type="spellEnd"/>
      <w:r w:rsidRPr="001320DA">
        <w:t xml:space="preserve"> </w:t>
      </w:r>
      <w:proofErr w:type="spellStart"/>
      <w:r w:rsidRPr="001320DA">
        <w:t>Kasuwa</w:t>
      </w:r>
      <w:proofErr w:type="spellEnd"/>
      <w:r w:rsidRPr="001320DA">
        <w:t xml:space="preserve">, Sokoto, and to assess their traditional uses, sources, and conservation status. While the specific objectives are: </w:t>
      </w:r>
    </w:p>
    <w:p w14:paraId="7C5C6E6B" w14:textId="4AE96C43" w:rsidR="00371394" w:rsidRDefault="00371394" w:rsidP="00371394">
      <w:pPr>
        <w:pStyle w:val="ListParagraph"/>
        <w:numPr>
          <w:ilvl w:val="0"/>
          <w:numId w:val="5"/>
        </w:numPr>
        <w:spacing w:after="530" w:line="480" w:lineRule="auto"/>
        <w:ind w:right="0"/>
        <w:jc w:val="left"/>
      </w:pPr>
      <w:r>
        <w:t xml:space="preserve">To identify the medicinal plants sold at </w:t>
      </w:r>
      <w:proofErr w:type="spellStart"/>
      <w:r>
        <w:t>Tsohuwar</w:t>
      </w:r>
      <w:proofErr w:type="spellEnd"/>
      <w:r>
        <w:t xml:space="preserve"> </w:t>
      </w:r>
      <w:proofErr w:type="spellStart"/>
      <w:r>
        <w:t>Kasuwa</w:t>
      </w:r>
      <w:proofErr w:type="spellEnd"/>
      <w:r>
        <w:t xml:space="preserve"> (Old Market), Sokoto North LGA.</w:t>
      </w:r>
    </w:p>
    <w:p w14:paraId="0104FA48" w14:textId="485FB022" w:rsidR="00371394" w:rsidRDefault="00371394" w:rsidP="00371394">
      <w:pPr>
        <w:pStyle w:val="ListParagraph"/>
        <w:numPr>
          <w:ilvl w:val="0"/>
          <w:numId w:val="5"/>
        </w:numPr>
        <w:spacing w:after="530" w:line="480" w:lineRule="auto"/>
        <w:ind w:right="0"/>
        <w:jc w:val="left"/>
      </w:pPr>
      <w:r>
        <w:t>To determine the medicinal uses of the identified plants and the ailments they treat.</w:t>
      </w:r>
    </w:p>
    <w:p w14:paraId="240B7C6D" w14:textId="67560A8F" w:rsidR="00F97266" w:rsidRPr="001320DA" w:rsidRDefault="00371394" w:rsidP="00371394">
      <w:pPr>
        <w:pStyle w:val="ListParagraph"/>
        <w:numPr>
          <w:ilvl w:val="0"/>
          <w:numId w:val="5"/>
        </w:numPr>
        <w:spacing w:after="530" w:line="480" w:lineRule="auto"/>
        <w:ind w:right="0"/>
        <w:jc w:val="left"/>
      </w:pPr>
      <w:r>
        <w:t>To assess the frequently used plant parts and methods of preparation among traditional medicine vendors.</w:t>
      </w:r>
      <w:r w:rsidRPr="001320DA">
        <w:t xml:space="preserve"> </w:t>
      </w:r>
    </w:p>
    <w:p w14:paraId="67B12F4C" w14:textId="69FEF39C" w:rsidR="00F97266" w:rsidRPr="001320DA" w:rsidRDefault="00000000" w:rsidP="003C6B2B">
      <w:pPr>
        <w:pStyle w:val="Heading1"/>
      </w:pPr>
      <w:r w:rsidRPr="001320DA">
        <w:lastRenderedPageBreak/>
        <w:t xml:space="preserve"> </w:t>
      </w:r>
      <w:r w:rsidR="003C6B2B">
        <w:t xml:space="preserve">1.5 Research Hypotheses </w:t>
      </w:r>
    </w:p>
    <w:p w14:paraId="766CF6C8" w14:textId="77777777" w:rsidR="003C6B2B" w:rsidRDefault="00000000" w:rsidP="003C6B2B">
      <w:pPr>
        <w:spacing w:after="256" w:line="259" w:lineRule="auto"/>
        <w:ind w:left="0" w:right="0" w:firstLine="0"/>
        <w:jc w:val="left"/>
      </w:pPr>
      <w:r w:rsidRPr="001320DA">
        <w:t xml:space="preserve"> </w:t>
      </w:r>
      <w:r w:rsidR="003C6B2B">
        <w:t>Null Hypotheses (H₀)</w:t>
      </w:r>
    </w:p>
    <w:p w14:paraId="4D444E9E" w14:textId="7DFEE472" w:rsidR="003C6B2B" w:rsidRDefault="003C6B2B" w:rsidP="003C6B2B">
      <w:pPr>
        <w:spacing w:after="256" w:line="480" w:lineRule="auto"/>
        <w:ind w:left="0" w:right="0" w:firstLine="0"/>
      </w:pPr>
      <w:r>
        <w:t>H₀₁: There is no significant relationship between the medicinal plants sold in the market and their claimed therapeutic uses.</w:t>
      </w:r>
    </w:p>
    <w:p w14:paraId="5088D5E5" w14:textId="4158BB57" w:rsidR="003C6B2B" w:rsidRDefault="003C6B2B" w:rsidP="003C6B2B">
      <w:pPr>
        <w:spacing w:after="256" w:line="480" w:lineRule="auto"/>
        <w:ind w:left="0" w:right="0" w:firstLine="0"/>
      </w:pPr>
      <w:r>
        <w:t>H₀₂: There is no significant difference in the knowledge level of sellers regarding the uses of medicinal plants.</w:t>
      </w:r>
    </w:p>
    <w:p w14:paraId="13705E50" w14:textId="4356A5CD" w:rsidR="00F97266" w:rsidRPr="001320DA" w:rsidRDefault="003C6B2B" w:rsidP="003C6B2B">
      <w:pPr>
        <w:spacing w:after="256" w:line="480" w:lineRule="auto"/>
        <w:ind w:left="0" w:right="0" w:firstLine="0"/>
      </w:pPr>
      <w:r>
        <w:t>H₀₃: The methods of preparation and administration of medicinal plants do not significantly influence their perceived effectiveness.</w:t>
      </w:r>
    </w:p>
    <w:p w14:paraId="58DEE586" w14:textId="77777777" w:rsidR="00F97266" w:rsidRPr="001320DA" w:rsidRDefault="00000000">
      <w:pPr>
        <w:spacing w:after="254" w:line="259" w:lineRule="auto"/>
        <w:ind w:left="0" w:right="0" w:firstLine="0"/>
        <w:jc w:val="left"/>
      </w:pPr>
      <w:r w:rsidRPr="001320DA">
        <w:t xml:space="preserve"> </w:t>
      </w:r>
    </w:p>
    <w:p w14:paraId="057BAC86" w14:textId="520C8C57" w:rsidR="00F97266" w:rsidRPr="001320DA" w:rsidRDefault="00000000" w:rsidP="00721829">
      <w:pPr>
        <w:spacing w:after="256" w:line="259" w:lineRule="auto"/>
        <w:ind w:left="0" w:right="0" w:firstLine="0"/>
        <w:jc w:val="left"/>
      </w:pPr>
      <w:r w:rsidRPr="001320DA">
        <w:t xml:space="preserve"> </w:t>
      </w:r>
    </w:p>
    <w:p w14:paraId="6E017EE5" w14:textId="77777777" w:rsidR="00721829" w:rsidRDefault="00721829">
      <w:pPr>
        <w:spacing w:after="160" w:line="278" w:lineRule="auto"/>
        <w:ind w:left="0" w:right="0" w:firstLine="0"/>
        <w:jc w:val="left"/>
        <w:rPr>
          <w:b/>
        </w:rPr>
      </w:pPr>
      <w:bookmarkStart w:id="12" w:name="_Toc213919741"/>
      <w:r>
        <w:br w:type="page"/>
      </w:r>
    </w:p>
    <w:p w14:paraId="74965636" w14:textId="4670BCA2" w:rsidR="00F97266" w:rsidRPr="001320DA" w:rsidRDefault="00000000" w:rsidP="007F68FB">
      <w:pPr>
        <w:pStyle w:val="Heading1"/>
        <w:jc w:val="center"/>
      </w:pPr>
      <w:r w:rsidRPr="001320DA">
        <w:lastRenderedPageBreak/>
        <w:t>CHAPTER TWO</w:t>
      </w:r>
      <w:bookmarkEnd w:id="12"/>
    </w:p>
    <w:p w14:paraId="46764509" w14:textId="2B67438D" w:rsidR="00F97266" w:rsidRPr="001320DA" w:rsidRDefault="00000000" w:rsidP="007F68FB">
      <w:pPr>
        <w:pStyle w:val="Heading1"/>
      </w:pPr>
      <w:bookmarkStart w:id="13" w:name="_Toc213919742"/>
      <w:r w:rsidRPr="001320DA">
        <w:t>2.0                                           LITERATURE REVIEW</w:t>
      </w:r>
      <w:bookmarkEnd w:id="13"/>
      <w:r w:rsidRPr="001320DA">
        <w:t xml:space="preserve"> </w:t>
      </w:r>
    </w:p>
    <w:p w14:paraId="42434801" w14:textId="77777777" w:rsidR="00F97266" w:rsidRPr="001320DA" w:rsidRDefault="00000000" w:rsidP="007F68FB">
      <w:pPr>
        <w:pStyle w:val="Heading1"/>
      </w:pPr>
      <w:bookmarkStart w:id="14" w:name="_Toc213919743"/>
      <w:r w:rsidRPr="001320DA">
        <w:t>2.1 Importance of Medicinal Plants in Traditional Medicine</w:t>
      </w:r>
      <w:bookmarkEnd w:id="14"/>
      <w:r w:rsidRPr="001320DA">
        <w:t xml:space="preserve"> </w:t>
      </w:r>
    </w:p>
    <w:p w14:paraId="2A2E311F" w14:textId="77777777" w:rsidR="00F97266" w:rsidRPr="001320DA" w:rsidRDefault="00000000">
      <w:pPr>
        <w:spacing w:after="278" w:line="477" w:lineRule="auto"/>
        <w:ind w:left="-5" w:right="0"/>
      </w:pPr>
      <w:r w:rsidRPr="001320DA">
        <w:t xml:space="preserve">Medicinal plants have remained an integral component of healthcare systems worldwide, especially in developing nations where access to modern pharmaceuticals is limited. Globally, the World Health Organization (WHO) estimates that nearly 80% of the population in developing countries relies on herbal medicine for primary healthcare (WHO, 2021). In Nigeria, medicinal plants form the backbone of traditional medicine, addressing both primary and chronic ailments such as malaria, diabetes, hypertension, and gastrointestinal disorders (Aremu </w:t>
      </w:r>
      <w:r w:rsidRPr="001320DA">
        <w:rPr>
          <w:i/>
        </w:rPr>
        <w:t>et al.</w:t>
      </w:r>
      <w:r w:rsidRPr="001320DA">
        <w:t xml:space="preserve">, 2021). </w:t>
      </w:r>
    </w:p>
    <w:p w14:paraId="491F352C" w14:textId="77777777" w:rsidR="00F97266" w:rsidRPr="001320DA" w:rsidRDefault="00000000">
      <w:pPr>
        <w:spacing w:after="286" w:line="477" w:lineRule="auto"/>
        <w:ind w:left="-5" w:right="0"/>
      </w:pPr>
      <w:r w:rsidRPr="001320DA">
        <w:t>Medicinal plants are valued not only for their therapeutic potential but also for their cultural, spiritual, and economic importance. They contain bioactive compounds such as alkaloids, tannins, saponins, and flavonoids that provide therapeutic effects and serve as leads for drug discovery (</w:t>
      </w:r>
      <w:proofErr w:type="spellStart"/>
      <w:r w:rsidRPr="001320DA">
        <w:t>Evbuomwan</w:t>
      </w:r>
      <w:proofErr w:type="spellEnd"/>
      <w:r w:rsidRPr="001320DA">
        <w:t xml:space="preserve">, 2023). Traditional medicine thus complements conventional medicine, especially in rural communities where healthcare facilities are inadequate (Abubakar, 2022). </w:t>
      </w:r>
    </w:p>
    <w:p w14:paraId="4D47BAB1" w14:textId="77777777" w:rsidR="00F97266" w:rsidRPr="001320DA" w:rsidRDefault="00000000" w:rsidP="007F68FB">
      <w:pPr>
        <w:pStyle w:val="Heading1"/>
      </w:pPr>
      <w:bookmarkStart w:id="15" w:name="_Toc213919744"/>
      <w:r w:rsidRPr="001320DA">
        <w:lastRenderedPageBreak/>
        <w:t>2.2 Common Medicinal Plants in Nigeria/West Africa</w:t>
      </w:r>
      <w:bookmarkEnd w:id="15"/>
      <w:r w:rsidRPr="001320DA">
        <w:t xml:space="preserve"> </w:t>
      </w:r>
    </w:p>
    <w:p w14:paraId="53D1ECBE" w14:textId="77777777" w:rsidR="00F97266" w:rsidRPr="001320DA" w:rsidRDefault="00000000">
      <w:pPr>
        <w:spacing w:after="280" w:line="477" w:lineRule="auto"/>
        <w:ind w:left="-5" w:right="0"/>
      </w:pPr>
      <w:r w:rsidRPr="001320DA">
        <w:t xml:space="preserve">Nigeria and West Africa are endowed with rich biodiversity that supports a wide variety of medicinal plants. Some commonly used species include </w:t>
      </w:r>
      <w:proofErr w:type="spellStart"/>
      <w:r w:rsidRPr="001320DA">
        <w:rPr>
          <w:i/>
        </w:rPr>
        <w:t>Azadirachta</w:t>
      </w:r>
      <w:proofErr w:type="spellEnd"/>
      <w:r w:rsidRPr="001320DA">
        <w:rPr>
          <w:i/>
        </w:rPr>
        <w:t xml:space="preserve"> indica</w:t>
      </w:r>
      <w:r w:rsidRPr="001320DA">
        <w:t xml:space="preserve"> (Neem) for malaria, </w:t>
      </w:r>
      <w:r w:rsidRPr="001320DA">
        <w:rPr>
          <w:i/>
        </w:rPr>
        <w:t>Zingiber officinale</w:t>
      </w:r>
      <w:r w:rsidRPr="001320DA">
        <w:t xml:space="preserve"> (Ginger) for digestive disorders, </w:t>
      </w:r>
      <w:r w:rsidRPr="001320DA">
        <w:rPr>
          <w:i/>
        </w:rPr>
        <w:t>Allium sativum</w:t>
      </w:r>
      <w:r w:rsidRPr="001320DA">
        <w:t xml:space="preserve"> (Garlic) for cardiovascular health, and </w:t>
      </w:r>
      <w:r w:rsidRPr="001320DA">
        <w:rPr>
          <w:i/>
        </w:rPr>
        <w:t>Vernonia amygdalina</w:t>
      </w:r>
      <w:r w:rsidRPr="001320DA">
        <w:t xml:space="preserve"> (Bitter leaf) for diabetes (</w:t>
      </w:r>
      <w:proofErr w:type="spellStart"/>
      <w:r w:rsidRPr="001320DA">
        <w:t>Okaiyeto</w:t>
      </w:r>
      <w:proofErr w:type="spellEnd"/>
      <w:r w:rsidRPr="001320DA">
        <w:t xml:space="preserve"> </w:t>
      </w:r>
      <w:r w:rsidRPr="001320DA">
        <w:rPr>
          <w:i/>
        </w:rPr>
        <w:t>et al.</w:t>
      </w:r>
      <w:r w:rsidRPr="001320DA">
        <w:t xml:space="preserve">, 2021). In Sokoto and other Sahelian regions, species such as </w:t>
      </w:r>
      <w:r w:rsidRPr="001320DA">
        <w:rPr>
          <w:i/>
        </w:rPr>
        <w:t>Khaya senegalensis</w:t>
      </w:r>
      <w:r w:rsidRPr="001320DA">
        <w:t xml:space="preserve">, </w:t>
      </w:r>
      <w:r w:rsidRPr="001320DA">
        <w:rPr>
          <w:i/>
        </w:rPr>
        <w:t>Adansonia digitata</w:t>
      </w:r>
      <w:r w:rsidRPr="001320DA">
        <w:t xml:space="preserve"> (Baobab), and </w:t>
      </w:r>
      <w:r w:rsidRPr="001320DA">
        <w:rPr>
          <w:i/>
        </w:rPr>
        <w:t xml:space="preserve">Combretum </w:t>
      </w:r>
      <w:proofErr w:type="spellStart"/>
      <w:r w:rsidRPr="001320DA">
        <w:rPr>
          <w:i/>
        </w:rPr>
        <w:t>micranthum</w:t>
      </w:r>
      <w:proofErr w:type="spellEnd"/>
      <w:r w:rsidRPr="001320DA">
        <w:t xml:space="preserve"> are frequently traded in markets for their medicinal properties (</w:t>
      </w:r>
      <w:proofErr w:type="spellStart"/>
      <w:r w:rsidRPr="001320DA">
        <w:t>Lubabatu</w:t>
      </w:r>
      <w:proofErr w:type="spellEnd"/>
      <w:r w:rsidRPr="001320DA">
        <w:t xml:space="preserve"> and Shagari, 2025). </w:t>
      </w:r>
    </w:p>
    <w:p w14:paraId="37742A10" w14:textId="77777777" w:rsidR="00F97266" w:rsidRPr="001320DA" w:rsidRDefault="00000000">
      <w:pPr>
        <w:spacing w:after="283" w:line="477" w:lineRule="auto"/>
        <w:ind w:left="-5" w:right="0"/>
      </w:pPr>
      <w:r w:rsidRPr="001320DA">
        <w:t xml:space="preserve">Ethnobotanical studies across West Africa highlight the widespread reliance on these plants for treating both communicable and non-communicable diseases. For example, </w:t>
      </w:r>
      <w:r w:rsidRPr="001320DA">
        <w:rPr>
          <w:i/>
        </w:rPr>
        <w:t xml:space="preserve">Parkia </w:t>
      </w:r>
      <w:proofErr w:type="spellStart"/>
      <w:r w:rsidRPr="001320DA">
        <w:rPr>
          <w:i/>
        </w:rPr>
        <w:t>biglobosa</w:t>
      </w:r>
      <w:proofErr w:type="spellEnd"/>
      <w:r w:rsidRPr="001320DA">
        <w:t xml:space="preserve"> is commonly used for wound healing, while </w:t>
      </w:r>
      <w:r w:rsidRPr="001320DA">
        <w:rPr>
          <w:i/>
        </w:rPr>
        <w:t>Hibiscus sabdariffa</w:t>
      </w:r>
      <w:r w:rsidRPr="001320DA">
        <w:t xml:space="preserve"> is valued for its antihypertensive and antioxidant properties (Mudi </w:t>
      </w:r>
      <w:r w:rsidRPr="001320DA">
        <w:rPr>
          <w:i/>
        </w:rPr>
        <w:t>et al.</w:t>
      </w:r>
      <w:r w:rsidRPr="001320DA">
        <w:t xml:space="preserve">, 2021). The availability and affordability of these plants make them a preferred choice in traditional medicine. </w:t>
      </w:r>
    </w:p>
    <w:p w14:paraId="7E7E7702" w14:textId="77777777" w:rsidR="00F97266" w:rsidRPr="001320DA" w:rsidRDefault="00000000" w:rsidP="007F68FB">
      <w:pPr>
        <w:pStyle w:val="Heading1"/>
      </w:pPr>
      <w:bookmarkStart w:id="16" w:name="_Toc213919745"/>
      <w:r w:rsidRPr="001320DA">
        <w:t>2.3 Role of Traditional Markets in Medicinal Plant Trade</w:t>
      </w:r>
      <w:bookmarkEnd w:id="16"/>
      <w:r w:rsidRPr="001320DA">
        <w:t xml:space="preserve"> </w:t>
      </w:r>
    </w:p>
    <w:p w14:paraId="54A887B4" w14:textId="77777777" w:rsidR="00F97266" w:rsidRPr="001320DA" w:rsidRDefault="00000000">
      <w:pPr>
        <w:spacing w:after="278" w:line="477" w:lineRule="auto"/>
        <w:ind w:left="-5" w:right="0"/>
      </w:pPr>
      <w:r w:rsidRPr="001320DA">
        <w:t xml:space="preserve">Traditional markets serve as key hubs for the distribution and exchange of medicinal plants. In northern Nigeria, markets such as </w:t>
      </w:r>
      <w:proofErr w:type="spellStart"/>
      <w:r w:rsidRPr="001320DA">
        <w:t>Tsohuwar</w:t>
      </w:r>
      <w:proofErr w:type="spellEnd"/>
      <w:r w:rsidRPr="001320DA">
        <w:t xml:space="preserve"> </w:t>
      </w:r>
      <w:proofErr w:type="spellStart"/>
      <w:r w:rsidRPr="001320DA">
        <w:t>Kasuwa</w:t>
      </w:r>
      <w:proofErr w:type="spellEnd"/>
      <w:r w:rsidRPr="001320DA">
        <w:t xml:space="preserve"> in Sokoto are central to </w:t>
      </w:r>
      <w:r w:rsidRPr="001320DA">
        <w:lastRenderedPageBreak/>
        <w:t xml:space="preserve">the availability of herbal remedies for both urban and rural populations. These markets not only provide medicinal plants but also act as cultural spaces for knowledge transfer between traditional healers, traders, and consumers (Ibrahim </w:t>
      </w:r>
      <w:r w:rsidRPr="001320DA">
        <w:rPr>
          <w:i/>
        </w:rPr>
        <w:t>et al.,</w:t>
      </w:r>
      <w:r w:rsidRPr="001320DA">
        <w:t xml:space="preserve"> 2020). </w:t>
      </w:r>
    </w:p>
    <w:p w14:paraId="606AE785" w14:textId="77777777" w:rsidR="00F97266" w:rsidRPr="001320DA" w:rsidRDefault="00000000">
      <w:pPr>
        <w:spacing w:after="285" w:line="477" w:lineRule="auto"/>
        <w:ind w:left="-5" w:right="0"/>
      </w:pPr>
      <w:r w:rsidRPr="001320DA">
        <w:t xml:space="preserve">Market surveys conducted across Nigeria reveal that most medicinal plants are sourced from local forests or farmlands, with traders playing a crucial role in ensuring access to these resources (Okafor </w:t>
      </w:r>
      <w:r w:rsidRPr="001320DA">
        <w:rPr>
          <w:i/>
        </w:rPr>
        <w:t>et al.</w:t>
      </w:r>
      <w:r w:rsidRPr="001320DA">
        <w:t xml:space="preserve">, 2022). The economic contribution of medicinal plant trade is significant, offering livelihoods for collectors, wholesalers, and market vendors. Moreover, these markets help preserve traditional ethnomedical knowledge through intergenerational exchange (Mudi </w:t>
      </w:r>
      <w:r w:rsidRPr="001320DA">
        <w:rPr>
          <w:i/>
        </w:rPr>
        <w:t>et al.,</w:t>
      </w:r>
      <w:r w:rsidRPr="001320DA">
        <w:t xml:space="preserve"> 2021). </w:t>
      </w:r>
    </w:p>
    <w:p w14:paraId="3D7983E6" w14:textId="3D5CEA00" w:rsidR="00F97266" w:rsidRPr="001320DA" w:rsidRDefault="00000000" w:rsidP="007F68FB">
      <w:pPr>
        <w:pStyle w:val="Heading1"/>
      </w:pPr>
      <w:r w:rsidRPr="001320DA">
        <w:t xml:space="preserve"> </w:t>
      </w:r>
      <w:bookmarkStart w:id="17" w:name="_Toc213919746"/>
      <w:r w:rsidRPr="001320DA">
        <w:t>2.4 Ethnobotanical Documentation Methods</w:t>
      </w:r>
      <w:bookmarkEnd w:id="17"/>
      <w:r w:rsidRPr="001320DA">
        <w:t xml:space="preserve"> </w:t>
      </w:r>
    </w:p>
    <w:p w14:paraId="79C5DA01" w14:textId="77777777" w:rsidR="00F97266" w:rsidRPr="001320DA" w:rsidRDefault="00000000">
      <w:pPr>
        <w:spacing w:after="278" w:line="477" w:lineRule="auto"/>
        <w:ind w:left="-5" w:right="0"/>
      </w:pPr>
      <w:r w:rsidRPr="001320DA">
        <w:t xml:space="preserve">Ethnobotanical documentation methods are essential for recording indigenous knowledge of medicinal plants. Common approaches include market surveys, structured interviews, </w:t>
      </w:r>
      <w:proofErr w:type="spellStart"/>
      <w:r w:rsidRPr="001320DA">
        <w:t>semistructured</w:t>
      </w:r>
      <w:proofErr w:type="spellEnd"/>
      <w:r w:rsidRPr="001320DA">
        <w:t xml:space="preserve"> questionnaires, and participant observation</w:t>
      </w:r>
      <w:r w:rsidRPr="001320DA">
        <w:rPr>
          <w:b/>
        </w:rPr>
        <w:t xml:space="preserve"> </w:t>
      </w:r>
      <w:r w:rsidRPr="001320DA">
        <w:t xml:space="preserve">(Kayode </w:t>
      </w:r>
      <w:r w:rsidRPr="001320DA">
        <w:rPr>
          <w:i/>
        </w:rPr>
        <w:t>et al</w:t>
      </w:r>
      <w:r w:rsidRPr="001320DA">
        <w:t xml:space="preserve">., 2023). Market surveys are particularly useful in identifying plant species traded, their local names, and uses. Interviews with traders and traditional healers provide insights into preparation methods, dosage, and cultural significance (Nwankwo </w:t>
      </w:r>
      <w:r w:rsidRPr="001320DA">
        <w:rPr>
          <w:i/>
        </w:rPr>
        <w:t>et al.,</w:t>
      </w:r>
      <w:r w:rsidRPr="001320DA">
        <w:t xml:space="preserve"> 2024). </w:t>
      </w:r>
    </w:p>
    <w:p w14:paraId="36495532" w14:textId="77777777" w:rsidR="00F97266" w:rsidRPr="001320DA" w:rsidRDefault="00000000">
      <w:pPr>
        <w:spacing w:after="286" w:line="476" w:lineRule="auto"/>
        <w:ind w:left="-5" w:right="0"/>
      </w:pPr>
      <w:r w:rsidRPr="001320DA">
        <w:lastRenderedPageBreak/>
        <w:t xml:space="preserve">Plant identification is another crucial component, often achieved through herbarium voucher specimens, field guides, and consultation with taxonomists (Ibrahim </w:t>
      </w:r>
      <w:r w:rsidRPr="001320DA">
        <w:rPr>
          <w:i/>
        </w:rPr>
        <w:t xml:space="preserve">et al., </w:t>
      </w:r>
      <w:r w:rsidRPr="001320DA">
        <w:t xml:space="preserve">2020). Recent advancements also employ digital ethnobotany, which integrates photographic documentation and mobile applications to enhance accuracy and accessibility (Kayode </w:t>
      </w:r>
      <w:r w:rsidRPr="001320DA">
        <w:rPr>
          <w:i/>
        </w:rPr>
        <w:t>et al.</w:t>
      </w:r>
      <w:r w:rsidRPr="001320DA">
        <w:t xml:space="preserve">, 2023). </w:t>
      </w:r>
    </w:p>
    <w:p w14:paraId="36562A51" w14:textId="77777777" w:rsidR="00F97266" w:rsidRPr="001320DA" w:rsidRDefault="00000000" w:rsidP="007F68FB">
      <w:pPr>
        <w:pStyle w:val="Heading1"/>
      </w:pPr>
      <w:bookmarkStart w:id="18" w:name="_Toc213919747"/>
      <w:r w:rsidRPr="001320DA">
        <w:t>2.5 Conservation Challenges of Medicinal Plants</w:t>
      </w:r>
      <w:bookmarkEnd w:id="18"/>
      <w:r w:rsidRPr="001320DA">
        <w:t xml:space="preserve"> </w:t>
      </w:r>
    </w:p>
    <w:p w14:paraId="22A24663" w14:textId="77777777" w:rsidR="00F97266" w:rsidRPr="001320DA" w:rsidRDefault="00000000">
      <w:pPr>
        <w:spacing w:after="281" w:line="476" w:lineRule="auto"/>
        <w:ind w:left="-5" w:right="0"/>
      </w:pPr>
      <w:r w:rsidRPr="001320DA">
        <w:t>Despite their importance, medicinal plants face several conservation challenges. Overharvesting</w:t>
      </w:r>
      <w:r w:rsidRPr="001320DA">
        <w:rPr>
          <w:b/>
        </w:rPr>
        <w:t xml:space="preserve"> </w:t>
      </w:r>
      <w:r w:rsidRPr="001320DA">
        <w:t>is a major threat, as traders often uproot entire plants or harvest roots and bark unsustainably, leading to population decline (</w:t>
      </w:r>
      <w:proofErr w:type="spellStart"/>
      <w:r w:rsidRPr="001320DA">
        <w:t>Lubabatu</w:t>
      </w:r>
      <w:proofErr w:type="spellEnd"/>
      <w:r w:rsidRPr="001320DA">
        <w:t xml:space="preserve"> and Shagari, 2025). Habitat loss due to urbanization, agricultural expansion, and deforestation further threatens medicinal plant diversity in Nigeria and West Africa (Ibrahim </w:t>
      </w:r>
      <w:r w:rsidRPr="001320DA">
        <w:rPr>
          <w:i/>
        </w:rPr>
        <w:t>et al.</w:t>
      </w:r>
      <w:r w:rsidRPr="001320DA">
        <w:t xml:space="preserve">, 2020). </w:t>
      </w:r>
    </w:p>
    <w:p w14:paraId="4672F917" w14:textId="77777777" w:rsidR="00F97266" w:rsidRPr="001320DA" w:rsidRDefault="00000000">
      <w:pPr>
        <w:spacing w:after="285" w:line="476" w:lineRule="auto"/>
        <w:ind w:left="-5" w:right="0"/>
      </w:pPr>
      <w:r w:rsidRPr="001320DA">
        <w:t>Climate change is another growing concern, as rising temperatures and erratic rainfall patterns alter species distribution and reduce plant availability (</w:t>
      </w:r>
      <w:proofErr w:type="spellStart"/>
      <w:r w:rsidRPr="001320DA">
        <w:t>Sarkingobir</w:t>
      </w:r>
      <w:proofErr w:type="spellEnd"/>
      <w:r w:rsidRPr="001320DA">
        <w:t xml:space="preserve"> and Miya, 2024). Additionally, lack of formal regulation in herbal trade contributes to unsustainable exploitation, adulteration, and potential health risks to consumers (Abubakar, 2022). These challenges underscore the urgent need for sustainable management strategies and conservation policies. </w:t>
      </w:r>
    </w:p>
    <w:p w14:paraId="43CAB8E1" w14:textId="77777777" w:rsidR="00F97266" w:rsidRPr="001320DA" w:rsidRDefault="00000000" w:rsidP="007F68FB">
      <w:pPr>
        <w:pStyle w:val="Heading1"/>
      </w:pPr>
      <w:bookmarkStart w:id="19" w:name="_Toc213919748"/>
      <w:r w:rsidRPr="001320DA">
        <w:lastRenderedPageBreak/>
        <w:t>2.6 Knowledge Gaps and Rationale for the Study</w:t>
      </w:r>
      <w:bookmarkEnd w:id="19"/>
      <w:r w:rsidRPr="001320DA">
        <w:t xml:space="preserve"> </w:t>
      </w:r>
    </w:p>
    <w:p w14:paraId="53235B31" w14:textId="77777777" w:rsidR="00F97266" w:rsidRPr="001320DA" w:rsidRDefault="00000000">
      <w:pPr>
        <w:spacing w:after="281" w:line="477" w:lineRule="auto"/>
        <w:ind w:left="-5" w:right="0"/>
      </w:pPr>
      <w:r w:rsidRPr="001320DA">
        <w:t xml:space="preserve">Although several ethnobotanical studies have been conducted in Nigeria, limited research has focused specifically on market-based surveys in Sokoto State. Existing studies often concentrate on medicinal plant use in southern Nigeria, leaving a gap in knowledge about northern markets like </w:t>
      </w:r>
      <w:proofErr w:type="spellStart"/>
      <w:r w:rsidRPr="001320DA">
        <w:t>Tsohuwar</w:t>
      </w:r>
      <w:proofErr w:type="spellEnd"/>
      <w:r w:rsidRPr="001320DA">
        <w:t xml:space="preserve"> </w:t>
      </w:r>
      <w:proofErr w:type="spellStart"/>
      <w:r w:rsidRPr="001320DA">
        <w:t>Kasuwa</w:t>
      </w:r>
      <w:proofErr w:type="spellEnd"/>
      <w:r w:rsidRPr="001320DA">
        <w:t xml:space="preserve"> (Mudi </w:t>
      </w:r>
      <w:r w:rsidRPr="001320DA">
        <w:rPr>
          <w:i/>
        </w:rPr>
        <w:t>et al.,</w:t>
      </w:r>
      <w:r w:rsidRPr="001320DA">
        <w:t xml:space="preserve"> 2021; Okafor </w:t>
      </w:r>
      <w:r w:rsidRPr="001320DA">
        <w:rPr>
          <w:i/>
        </w:rPr>
        <w:t xml:space="preserve">et al., </w:t>
      </w:r>
      <w:r w:rsidRPr="001320DA">
        <w:t>2022). Moreover, the integration of scientific validation of these plants remains inadequate, as few studies have linked ethnobotanical documentation with phytochemical or pharmacological analysis (</w:t>
      </w:r>
      <w:proofErr w:type="spellStart"/>
      <w:r w:rsidRPr="001320DA">
        <w:t>Evbuomwan</w:t>
      </w:r>
      <w:proofErr w:type="spellEnd"/>
      <w:r w:rsidRPr="001320DA">
        <w:t xml:space="preserve">, 2023). </w:t>
      </w:r>
    </w:p>
    <w:p w14:paraId="0E6E3D45" w14:textId="77777777" w:rsidR="00F97266" w:rsidRPr="001320DA" w:rsidRDefault="00000000">
      <w:pPr>
        <w:spacing w:after="263" w:line="490" w:lineRule="auto"/>
        <w:ind w:left="-5" w:right="0"/>
      </w:pPr>
      <w:r w:rsidRPr="001320DA">
        <w:t xml:space="preserve">The rationale for this study therefore lies in addressing these gaps by systematically documenting medicinal plants sold at </w:t>
      </w:r>
      <w:proofErr w:type="spellStart"/>
      <w:r w:rsidRPr="001320DA">
        <w:t>Tsohuwar</w:t>
      </w:r>
      <w:proofErr w:type="spellEnd"/>
      <w:r w:rsidRPr="001320DA">
        <w:t xml:space="preserve"> </w:t>
      </w:r>
      <w:proofErr w:type="spellStart"/>
      <w:r w:rsidRPr="001320DA">
        <w:t>Kasuwa</w:t>
      </w:r>
      <w:proofErr w:type="spellEnd"/>
      <w:r w:rsidRPr="001320DA">
        <w:t xml:space="preserve">, Sokoto. Such research is crucial not only for preserving indigenous knowledge but also for promoting safe, effective, and sustainable use of medicinal plants in Nigeria’s healthcare system. </w:t>
      </w:r>
    </w:p>
    <w:p w14:paraId="36314B12" w14:textId="77777777" w:rsidR="00F97266" w:rsidRPr="001320DA" w:rsidRDefault="00000000">
      <w:pPr>
        <w:spacing w:after="256" w:line="259" w:lineRule="auto"/>
        <w:ind w:left="0" w:right="0" w:firstLine="0"/>
        <w:jc w:val="left"/>
      </w:pPr>
      <w:r w:rsidRPr="001320DA">
        <w:t xml:space="preserve"> </w:t>
      </w:r>
    </w:p>
    <w:p w14:paraId="1C19C490" w14:textId="77777777" w:rsidR="00F97266" w:rsidRPr="001320DA" w:rsidRDefault="00000000">
      <w:pPr>
        <w:spacing w:after="256" w:line="259" w:lineRule="auto"/>
        <w:ind w:left="0" w:right="0" w:firstLine="0"/>
        <w:jc w:val="left"/>
      </w:pPr>
      <w:r w:rsidRPr="001320DA">
        <w:t xml:space="preserve"> </w:t>
      </w:r>
    </w:p>
    <w:p w14:paraId="239685AE" w14:textId="6C342AE5" w:rsidR="00721829" w:rsidRDefault="00000000" w:rsidP="00721829">
      <w:pPr>
        <w:spacing w:after="254" w:line="259" w:lineRule="auto"/>
        <w:ind w:left="0" w:right="0" w:firstLine="0"/>
        <w:jc w:val="left"/>
        <w:rPr>
          <w:b/>
        </w:rPr>
      </w:pPr>
      <w:r w:rsidRPr="001320DA">
        <w:t xml:space="preserve"> </w:t>
      </w:r>
    </w:p>
    <w:p w14:paraId="33845BA0" w14:textId="339744BA" w:rsidR="007F68FB" w:rsidRDefault="007F68FB">
      <w:pPr>
        <w:spacing w:after="160" w:line="278" w:lineRule="auto"/>
        <w:ind w:left="0" w:right="0" w:firstLine="0"/>
        <w:jc w:val="left"/>
        <w:rPr>
          <w:b/>
        </w:rPr>
      </w:pPr>
    </w:p>
    <w:p w14:paraId="28BE5383" w14:textId="77BBCA16" w:rsidR="00F97266" w:rsidRPr="001320DA" w:rsidRDefault="00000000" w:rsidP="007F68FB">
      <w:pPr>
        <w:pStyle w:val="Heading1"/>
        <w:jc w:val="center"/>
      </w:pPr>
      <w:bookmarkStart w:id="20" w:name="_Toc213919749"/>
      <w:r w:rsidRPr="001320DA">
        <w:lastRenderedPageBreak/>
        <w:t>CHAPTER THREE</w:t>
      </w:r>
      <w:bookmarkEnd w:id="20"/>
    </w:p>
    <w:p w14:paraId="28969492" w14:textId="4F0CFE3A" w:rsidR="00F97266" w:rsidRPr="001320DA" w:rsidRDefault="00000000" w:rsidP="007F68FB">
      <w:pPr>
        <w:pStyle w:val="Heading1"/>
      </w:pPr>
      <w:bookmarkStart w:id="21" w:name="_Toc213919750"/>
      <w:r w:rsidRPr="001320DA">
        <w:t>3.0                                         MATERIALS AND METHODS</w:t>
      </w:r>
      <w:bookmarkEnd w:id="21"/>
      <w:r w:rsidRPr="001320DA">
        <w:t xml:space="preserve"> </w:t>
      </w:r>
    </w:p>
    <w:p w14:paraId="33CE5F8F" w14:textId="77777777" w:rsidR="00F97266" w:rsidRPr="001320DA" w:rsidRDefault="00000000" w:rsidP="007F68FB">
      <w:pPr>
        <w:pStyle w:val="Heading1"/>
      </w:pPr>
      <w:bookmarkStart w:id="22" w:name="_Toc213919751"/>
      <w:r w:rsidRPr="001320DA">
        <w:t>3.1 Study Area</w:t>
      </w:r>
      <w:bookmarkEnd w:id="22"/>
      <w:r w:rsidRPr="001320DA">
        <w:t xml:space="preserve"> </w:t>
      </w:r>
    </w:p>
    <w:p w14:paraId="0F34C579" w14:textId="77777777" w:rsidR="00F97266" w:rsidRDefault="00000000">
      <w:pPr>
        <w:spacing w:after="283" w:line="477" w:lineRule="auto"/>
        <w:ind w:left="-5" w:right="0"/>
      </w:pPr>
      <w:r w:rsidRPr="001320DA">
        <w:t xml:space="preserve">The study will be conducted at </w:t>
      </w:r>
      <w:proofErr w:type="spellStart"/>
      <w:r w:rsidRPr="001320DA">
        <w:t>Tsohuwar</w:t>
      </w:r>
      <w:proofErr w:type="spellEnd"/>
      <w:r w:rsidRPr="001320DA">
        <w:t xml:space="preserve"> </w:t>
      </w:r>
      <w:proofErr w:type="spellStart"/>
      <w:r w:rsidRPr="001320DA">
        <w:t>Kasuwa</w:t>
      </w:r>
      <w:proofErr w:type="spellEnd"/>
      <w:r w:rsidRPr="001320DA">
        <w:rPr>
          <w:b/>
        </w:rPr>
        <w:t xml:space="preserve"> </w:t>
      </w:r>
      <w:r w:rsidRPr="001320DA">
        <w:t xml:space="preserve">(Old Market) located in Sokoto metropolis, Sokoto State, Northwestern Nigeria. Sokoto lies between latitude 13°03′N and longitude 5°14′E, within the Sudan Savannah ecological zone (Usman </w:t>
      </w:r>
      <w:r w:rsidRPr="001320DA">
        <w:rPr>
          <w:i/>
        </w:rPr>
        <w:t>et al.</w:t>
      </w:r>
      <w:r w:rsidRPr="001320DA">
        <w:t xml:space="preserve">, 2021). The climate is characterized by a long dry season (October–May) and a short rainy season (June–September), with mean annual rainfall of about 600 mm and mean temperatures ranging between 28°C and 40°C (Abubakar and Umar, 2023). Sokoto is a socio-economically vibrant state, with trading and farming being the predominant occupations. </w:t>
      </w:r>
      <w:proofErr w:type="spellStart"/>
      <w:r w:rsidRPr="001320DA">
        <w:t>Tsohuwar</w:t>
      </w:r>
      <w:proofErr w:type="spellEnd"/>
      <w:r w:rsidRPr="001320DA">
        <w:t xml:space="preserve"> </w:t>
      </w:r>
      <w:proofErr w:type="spellStart"/>
      <w:r w:rsidRPr="001320DA">
        <w:t>Kasuwa</w:t>
      </w:r>
      <w:proofErr w:type="spellEnd"/>
      <w:r w:rsidRPr="001320DA">
        <w:t xml:space="preserve"> serves as a major hub for the trade of agricultural products, livestock, and traditional medicine products, including medicinal plants that are widely used for primary healthcare (Aliyu </w:t>
      </w:r>
      <w:r w:rsidRPr="001320DA">
        <w:rPr>
          <w:i/>
        </w:rPr>
        <w:t>et al.</w:t>
      </w:r>
      <w:r w:rsidRPr="001320DA">
        <w:t xml:space="preserve">, 2022). </w:t>
      </w:r>
    </w:p>
    <w:p w14:paraId="5C5CAF2A" w14:textId="07F550A1" w:rsidR="00371394" w:rsidRDefault="00371394">
      <w:pPr>
        <w:spacing w:after="283" w:line="477" w:lineRule="auto"/>
        <w:ind w:left="-5" w:right="0"/>
      </w:pPr>
      <w:r>
        <w:rPr>
          <w:noProof/>
        </w:rPr>
        <w:lastRenderedPageBreak/>
        <w:drawing>
          <wp:inline distT="0" distB="0" distL="0" distR="0" wp14:anchorId="0E3661D3" wp14:editId="19EA3154">
            <wp:extent cx="5514975" cy="5514975"/>
            <wp:effectExtent l="0" t="0" r="9525" b="9525"/>
            <wp:docPr id="1733930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14975" cy="5514975"/>
                    </a:xfrm>
                    <a:prstGeom prst="rect">
                      <a:avLst/>
                    </a:prstGeom>
                    <a:noFill/>
                    <a:ln>
                      <a:noFill/>
                    </a:ln>
                  </pic:spPr>
                </pic:pic>
              </a:graphicData>
            </a:graphic>
          </wp:inline>
        </w:drawing>
      </w:r>
    </w:p>
    <w:p w14:paraId="72AA79D2" w14:textId="00E969C1" w:rsidR="00371394" w:rsidRPr="001320DA" w:rsidRDefault="00371394">
      <w:pPr>
        <w:spacing w:after="283" w:line="477" w:lineRule="auto"/>
        <w:ind w:left="-5" w:right="0"/>
      </w:pPr>
      <w:r>
        <w:t xml:space="preserve">Flat. 1. </w:t>
      </w:r>
      <w:r w:rsidR="00F669DB" w:rsidRPr="00F669DB">
        <w:t xml:space="preserve">Map for Sokoto North </w:t>
      </w:r>
      <w:r w:rsidR="00037D7B" w:rsidRPr="00F669DB">
        <w:t xml:space="preserve">Indicating </w:t>
      </w:r>
      <w:r w:rsidR="00F669DB" w:rsidRPr="00F669DB">
        <w:t xml:space="preserve">the </w:t>
      </w:r>
      <w:r w:rsidR="00037D7B" w:rsidRPr="00F669DB">
        <w:t xml:space="preserve">Location </w:t>
      </w:r>
      <w:r w:rsidR="00F669DB" w:rsidRPr="00F669DB">
        <w:t xml:space="preserve">of the </w:t>
      </w:r>
      <w:r w:rsidR="00037D7B" w:rsidRPr="00F669DB">
        <w:t>Site </w:t>
      </w:r>
      <w:r w:rsidR="00F669DB" w:rsidRPr="00F669DB">
        <w:t>(market)</w:t>
      </w:r>
    </w:p>
    <w:p w14:paraId="7688623C" w14:textId="77777777" w:rsidR="00F97266" w:rsidRPr="001320DA" w:rsidRDefault="00000000" w:rsidP="007F68FB">
      <w:pPr>
        <w:pStyle w:val="Heading1"/>
      </w:pPr>
      <w:bookmarkStart w:id="23" w:name="_Toc213919752"/>
      <w:r w:rsidRPr="001320DA">
        <w:lastRenderedPageBreak/>
        <w:t>3.2 Research Design</w:t>
      </w:r>
      <w:bookmarkEnd w:id="23"/>
      <w:r w:rsidRPr="001320DA">
        <w:t xml:space="preserve"> </w:t>
      </w:r>
    </w:p>
    <w:p w14:paraId="692D893C" w14:textId="77777777" w:rsidR="00F97266" w:rsidRPr="001320DA" w:rsidRDefault="00000000">
      <w:pPr>
        <w:spacing w:after="286" w:line="476" w:lineRule="auto"/>
        <w:ind w:left="-5" w:right="0"/>
      </w:pPr>
      <w:r w:rsidRPr="001320DA">
        <w:t xml:space="preserve">A descriptive ethnobotanical survey design will be employed. This design is appropriate for documenting medicinal plants traded in traditional markets, their uses, and the knowledge of herbal sellers (Boadu </w:t>
      </w:r>
      <w:r w:rsidRPr="001320DA">
        <w:rPr>
          <w:i/>
        </w:rPr>
        <w:t xml:space="preserve">et al., </w:t>
      </w:r>
      <w:r w:rsidRPr="001320DA">
        <w:t>2021). The study will combine qualitative and quantitative methods</w:t>
      </w:r>
      <w:r w:rsidRPr="001320DA">
        <w:rPr>
          <w:b/>
        </w:rPr>
        <w:t xml:space="preserve"> </w:t>
      </w:r>
      <w:r w:rsidRPr="001320DA">
        <w:t xml:space="preserve">to obtain both descriptive and statistical insights. </w:t>
      </w:r>
    </w:p>
    <w:p w14:paraId="12F6C34D" w14:textId="77777777" w:rsidR="00F97266" w:rsidRPr="001320DA" w:rsidRDefault="00000000" w:rsidP="007F68FB">
      <w:pPr>
        <w:pStyle w:val="Heading1"/>
      </w:pPr>
      <w:bookmarkStart w:id="24" w:name="_Toc213919753"/>
      <w:r w:rsidRPr="001320DA">
        <w:t>3.3 Sampling Techniques</w:t>
      </w:r>
      <w:bookmarkEnd w:id="24"/>
      <w:r w:rsidRPr="001320DA">
        <w:t xml:space="preserve"> </w:t>
      </w:r>
    </w:p>
    <w:p w14:paraId="1FAF2828" w14:textId="6F88D1A5" w:rsidR="00F97266" w:rsidRPr="001320DA" w:rsidRDefault="00000000">
      <w:pPr>
        <w:spacing w:after="285" w:line="476" w:lineRule="auto"/>
        <w:ind w:left="-5" w:right="0"/>
      </w:pPr>
      <w:r w:rsidRPr="001320DA">
        <w:t xml:space="preserve">Purposive sampling </w:t>
      </w:r>
      <w:r w:rsidR="00037D7B">
        <w:t>was</w:t>
      </w:r>
      <w:r w:rsidRPr="001320DA">
        <w:t xml:space="preserve"> used to select herbal sellers at </w:t>
      </w:r>
      <w:proofErr w:type="spellStart"/>
      <w:r w:rsidRPr="001320DA">
        <w:t>Tsohuwar</w:t>
      </w:r>
      <w:proofErr w:type="spellEnd"/>
      <w:r w:rsidRPr="001320DA">
        <w:t xml:space="preserve"> </w:t>
      </w:r>
      <w:proofErr w:type="spellStart"/>
      <w:r w:rsidRPr="001320DA">
        <w:t>Kasuwa</w:t>
      </w:r>
      <w:proofErr w:type="spellEnd"/>
      <w:r w:rsidRPr="001320DA">
        <w:t xml:space="preserve"> based on their active involvement in medicinal plant trade (Yakubu </w:t>
      </w:r>
      <w:r w:rsidRPr="001320DA">
        <w:rPr>
          <w:i/>
        </w:rPr>
        <w:t>et al.</w:t>
      </w:r>
      <w:r w:rsidRPr="001320DA">
        <w:t xml:space="preserve">, 2022). A minimum sample size of 30 respondents (herbal vendors) </w:t>
      </w:r>
      <w:r w:rsidR="00037D7B">
        <w:t>was</w:t>
      </w:r>
      <w:r w:rsidRPr="001320DA">
        <w:t xml:space="preserve"> targeted, consistent with ethnobotanical survey standards that recommend a representative sample of active participants for meaningful analysis (Olanrewaju </w:t>
      </w:r>
      <w:r w:rsidRPr="001320DA">
        <w:rPr>
          <w:i/>
        </w:rPr>
        <w:t>et al.</w:t>
      </w:r>
      <w:r w:rsidRPr="001320DA">
        <w:t xml:space="preserve">, 2021). </w:t>
      </w:r>
    </w:p>
    <w:p w14:paraId="1DA44F70" w14:textId="77777777" w:rsidR="00F97266" w:rsidRPr="001320DA" w:rsidRDefault="00000000" w:rsidP="007F68FB">
      <w:pPr>
        <w:pStyle w:val="Heading1"/>
      </w:pPr>
      <w:bookmarkStart w:id="25" w:name="_Toc213919754"/>
      <w:r w:rsidRPr="001320DA">
        <w:t>3.4 Data Collection Methods</w:t>
      </w:r>
      <w:bookmarkEnd w:id="25"/>
      <w:r w:rsidRPr="001320DA">
        <w:t xml:space="preserve"> </w:t>
      </w:r>
    </w:p>
    <w:p w14:paraId="43884B69" w14:textId="17FB00D2" w:rsidR="00F97266" w:rsidRPr="001320DA" w:rsidRDefault="00000000">
      <w:pPr>
        <w:spacing w:after="547"/>
        <w:ind w:left="-5" w:right="0"/>
      </w:pPr>
      <w:r w:rsidRPr="001320DA">
        <w:t xml:space="preserve">Data </w:t>
      </w:r>
      <w:r w:rsidR="00037D7B">
        <w:t>was</w:t>
      </w:r>
      <w:r w:rsidRPr="001320DA">
        <w:t xml:space="preserve"> collected using the following approaches: </w:t>
      </w:r>
    </w:p>
    <w:p w14:paraId="5EC1DF2C" w14:textId="20A9BD94" w:rsidR="00F97266" w:rsidRPr="007F68FB" w:rsidRDefault="00000000">
      <w:pPr>
        <w:numPr>
          <w:ilvl w:val="0"/>
          <w:numId w:val="2"/>
        </w:numPr>
        <w:spacing w:after="3" w:line="476" w:lineRule="auto"/>
        <w:ind w:right="0" w:hanging="619"/>
        <w:rPr>
          <w:bCs/>
        </w:rPr>
      </w:pPr>
      <w:r w:rsidRPr="007F68FB">
        <w:rPr>
          <w:bCs/>
        </w:rPr>
        <w:t xml:space="preserve">Interviews and Questionnaires: Semi-structured interviews and questionnaires </w:t>
      </w:r>
      <w:r w:rsidR="00037D7B">
        <w:rPr>
          <w:bCs/>
        </w:rPr>
        <w:t xml:space="preserve">was </w:t>
      </w:r>
      <w:r w:rsidRPr="007F68FB">
        <w:rPr>
          <w:bCs/>
        </w:rPr>
        <w:t xml:space="preserve">administered to herbal sellers to document local plant names, uses, preparation methods, and sources of plants (Mudi </w:t>
      </w:r>
      <w:r w:rsidRPr="007F68FB">
        <w:rPr>
          <w:bCs/>
          <w:i/>
        </w:rPr>
        <w:t>et al.</w:t>
      </w:r>
      <w:r w:rsidRPr="007F68FB">
        <w:rPr>
          <w:bCs/>
        </w:rPr>
        <w:t xml:space="preserve">, 2021). </w:t>
      </w:r>
    </w:p>
    <w:p w14:paraId="4E9B87A1" w14:textId="1088AB04" w:rsidR="00F97266" w:rsidRPr="007F68FB" w:rsidRDefault="00000000">
      <w:pPr>
        <w:numPr>
          <w:ilvl w:val="0"/>
          <w:numId w:val="2"/>
        </w:numPr>
        <w:spacing w:after="3" w:line="476" w:lineRule="auto"/>
        <w:ind w:right="0" w:hanging="619"/>
        <w:rPr>
          <w:bCs/>
        </w:rPr>
      </w:pPr>
      <w:r w:rsidRPr="007F68FB">
        <w:rPr>
          <w:bCs/>
        </w:rPr>
        <w:lastRenderedPageBreak/>
        <w:t xml:space="preserve">Market Survey and Photographic Documentation: A systematic survey of stalls </w:t>
      </w:r>
      <w:r w:rsidR="00037D7B">
        <w:rPr>
          <w:bCs/>
        </w:rPr>
        <w:t>was</w:t>
      </w:r>
      <w:r w:rsidRPr="007F68FB">
        <w:rPr>
          <w:bCs/>
        </w:rPr>
        <w:t xml:space="preserve"> conducted, with photographs taken to record plant specimens, packaging, and display methods (Bello </w:t>
      </w:r>
      <w:r w:rsidRPr="007F68FB">
        <w:rPr>
          <w:bCs/>
          <w:i/>
        </w:rPr>
        <w:t>et al.</w:t>
      </w:r>
      <w:r w:rsidRPr="007F68FB">
        <w:rPr>
          <w:bCs/>
        </w:rPr>
        <w:t>, 2020).</w:t>
      </w:r>
    </w:p>
    <w:p w14:paraId="3FAF13DD" w14:textId="46DFE7BA" w:rsidR="00F97266" w:rsidRPr="007F68FB" w:rsidRDefault="00000000">
      <w:pPr>
        <w:numPr>
          <w:ilvl w:val="0"/>
          <w:numId w:val="2"/>
        </w:numPr>
        <w:spacing w:after="283" w:line="477" w:lineRule="auto"/>
        <w:ind w:right="0" w:hanging="619"/>
        <w:rPr>
          <w:bCs/>
        </w:rPr>
      </w:pPr>
      <w:r w:rsidRPr="007F68FB">
        <w:rPr>
          <w:bCs/>
        </w:rPr>
        <w:t xml:space="preserve">Collection of Plant Specimens: Voucher specimens of medicinal plants </w:t>
      </w:r>
      <w:r w:rsidR="00037D7B">
        <w:rPr>
          <w:bCs/>
        </w:rPr>
        <w:t>was</w:t>
      </w:r>
      <w:r w:rsidRPr="007F68FB">
        <w:rPr>
          <w:bCs/>
        </w:rPr>
        <w:t xml:space="preserve"> collected from the market for further identification and preservation (Sani </w:t>
      </w:r>
      <w:r w:rsidRPr="007F68FB">
        <w:rPr>
          <w:bCs/>
          <w:i/>
        </w:rPr>
        <w:t>et al.</w:t>
      </w:r>
      <w:r w:rsidRPr="007F68FB">
        <w:rPr>
          <w:bCs/>
        </w:rPr>
        <w:t xml:space="preserve">, 2024). </w:t>
      </w:r>
    </w:p>
    <w:p w14:paraId="3A99E019" w14:textId="77777777" w:rsidR="00F97266" w:rsidRPr="001320DA" w:rsidRDefault="00000000" w:rsidP="007F68FB">
      <w:pPr>
        <w:pStyle w:val="Heading1"/>
      </w:pPr>
      <w:bookmarkStart w:id="26" w:name="_Toc213919755"/>
      <w:r w:rsidRPr="001320DA">
        <w:t>3.5 Plant Identification</w:t>
      </w:r>
      <w:bookmarkEnd w:id="26"/>
      <w:r w:rsidRPr="001320DA">
        <w:t xml:space="preserve"> </w:t>
      </w:r>
    </w:p>
    <w:p w14:paraId="3C36FE9E" w14:textId="51AD1390" w:rsidR="00F97266" w:rsidRPr="001320DA" w:rsidRDefault="00000000">
      <w:pPr>
        <w:spacing w:after="0" w:line="476" w:lineRule="auto"/>
        <w:ind w:left="-5" w:right="0"/>
      </w:pPr>
      <w:r w:rsidRPr="001320DA">
        <w:t xml:space="preserve">Plant identification </w:t>
      </w:r>
      <w:r w:rsidR="00037D7B">
        <w:t>was</w:t>
      </w:r>
      <w:r w:rsidRPr="001320DA">
        <w:t xml:space="preserve"> carried out using herbarium techniques. Collected specimens </w:t>
      </w:r>
      <w:r w:rsidR="00037D7B">
        <w:t>was</w:t>
      </w:r>
      <w:r w:rsidRPr="001320DA">
        <w:t xml:space="preserve"> pressed, dried, and mounted following standard botanical procedures (Odeyemi </w:t>
      </w:r>
      <w:r w:rsidRPr="001320DA">
        <w:rPr>
          <w:i/>
        </w:rPr>
        <w:t>et al.</w:t>
      </w:r>
      <w:r w:rsidRPr="001320DA">
        <w:t xml:space="preserve">, 2023). </w:t>
      </w:r>
    </w:p>
    <w:p w14:paraId="43BFA9DC" w14:textId="34E1C842" w:rsidR="00F97266" w:rsidRPr="001320DA" w:rsidRDefault="00000000" w:rsidP="007F68FB">
      <w:pPr>
        <w:spacing w:after="285" w:line="477" w:lineRule="auto"/>
        <w:ind w:left="-5" w:right="0"/>
      </w:pPr>
      <w:r w:rsidRPr="001320DA">
        <w:t>Identification will be done using taxonomic keys</w:t>
      </w:r>
      <w:r w:rsidRPr="001320DA">
        <w:rPr>
          <w:b/>
        </w:rPr>
        <w:t>,</w:t>
      </w:r>
      <w:r w:rsidRPr="001320DA">
        <w:t xml:space="preserve"> floras, and reference herbarium materials from </w:t>
      </w:r>
      <w:proofErr w:type="spellStart"/>
      <w:r w:rsidRPr="001320DA">
        <w:t>Usmanu</w:t>
      </w:r>
      <w:proofErr w:type="spellEnd"/>
      <w:r w:rsidRPr="001320DA">
        <w:t xml:space="preserve"> </w:t>
      </w:r>
      <w:proofErr w:type="spellStart"/>
      <w:r w:rsidRPr="001320DA">
        <w:t>Danfodiyo</w:t>
      </w:r>
      <w:proofErr w:type="spellEnd"/>
      <w:r w:rsidRPr="001320DA">
        <w:t xml:space="preserve"> University Sokoto (UDUS) Herbarium</w:t>
      </w:r>
      <w:r w:rsidRPr="001320DA">
        <w:rPr>
          <w:b/>
        </w:rPr>
        <w:t xml:space="preserve">. </w:t>
      </w:r>
      <w:r w:rsidRPr="001320DA">
        <w:t xml:space="preserve">Consultation with taxonomists and local plant experts will also be conducted to ensure accuracy (Ahmed </w:t>
      </w:r>
      <w:r w:rsidRPr="001320DA">
        <w:rPr>
          <w:i/>
        </w:rPr>
        <w:t>et al.</w:t>
      </w:r>
      <w:r w:rsidRPr="001320DA">
        <w:t xml:space="preserve">, 2021). </w:t>
      </w:r>
    </w:p>
    <w:p w14:paraId="2AE4479F" w14:textId="77777777" w:rsidR="00F97266" w:rsidRPr="001320DA" w:rsidRDefault="00000000" w:rsidP="007F68FB">
      <w:pPr>
        <w:pStyle w:val="Heading1"/>
      </w:pPr>
      <w:bookmarkStart w:id="27" w:name="_Toc213919756"/>
      <w:r w:rsidRPr="001320DA">
        <w:t>3.6 Data Analysis</w:t>
      </w:r>
      <w:bookmarkEnd w:id="27"/>
      <w:r w:rsidRPr="001320DA">
        <w:t xml:space="preserve"> </w:t>
      </w:r>
    </w:p>
    <w:p w14:paraId="129C6B6B" w14:textId="6DE87DAD" w:rsidR="00F97266" w:rsidRPr="001320DA" w:rsidRDefault="00000000">
      <w:pPr>
        <w:spacing w:after="278" w:line="477" w:lineRule="auto"/>
        <w:ind w:left="-5" w:right="0"/>
      </w:pPr>
      <w:r w:rsidRPr="001320DA">
        <w:t xml:space="preserve">Data </w:t>
      </w:r>
      <w:r w:rsidR="00037D7B">
        <w:t>was</w:t>
      </w:r>
      <w:r w:rsidRPr="001320DA">
        <w:t xml:space="preserve"> analyzed using descriptive statistics</w:t>
      </w:r>
      <w:r w:rsidRPr="001320DA">
        <w:rPr>
          <w:b/>
        </w:rPr>
        <w:t xml:space="preserve"> </w:t>
      </w:r>
      <w:r w:rsidRPr="001320DA">
        <w:t xml:space="preserve">such as frequency counts and percentages to summarize the most frequently sold medicinal plants, plant parts traded (leaves, </w:t>
      </w:r>
      <w:r w:rsidRPr="001320DA">
        <w:lastRenderedPageBreak/>
        <w:t xml:space="preserve">roots, bark, seeds), and disease categories treated (Adamu </w:t>
      </w:r>
      <w:r w:rsidRPr="001320DA">
        <w:rPr>
          <w:i/>
        </w:rPr>
        <w:t>et al.</w:t>
      </w:r>
      <w:r w:rsidRPr="001320DA">
        <w:t xml:space="preserve">, 2022). Use categories </w:t>
      </w:r>
      <w:r w:rsidR="00037D7B">
        <w:t>was</w:t>
      </w:r>
      <w:r w:rsidRPr="001320DA">
        <w:t xml:space="preserve"> classified following ethnobotanical standards such as International Classification of Primary Care (ICPC)</w:t>
      </w:r>
      <w:r w:rsidRPr="001320DA">
        <w:rPr>
          <w:b/>
        </w:rPr>
        <w:t xml:space="preserve"> </w:t>
      </w:r>
      <w:r w:rsidRPr="001320DA">
        <w:t>and Cook’s use categorie</w:t>
      </w:r>
      <w:r w:rsidRPr="001320DA">
        <w:rPr>
          <w:b/>
        </w:rPr>
        <w:t>s</w:t>
      </w:r>
      <w:r w:rsidRPr="001320DA">
        <w:t xml:space="preserve"> (Cook, 1995; updated in ethnobotany research applications). Graphs, charts, and tables will be used for clear presentation of findings. </w:t>
      </w:r>
    </w:p>
    <w:p w14:paraId="7997100A" w14:textId="334F59CD" w:rsidR="00666082" w:rsidRPr="001320DA" w:rsidRDefault="00666082">
      <w:pPr>
        <w:spacing w:after="160" w:line="278" w:lineRule="auto"/>
        <w:ind w:left="0" w:right="0" w:firstLine="0"/>
        <w:jc w:val="left"/>
      </w:pPr>
      <w:r w:rsidRPr="001320DA">
        <w:br w:type="page"/>
      </w:r>
    </w:p>
    <w:p w14:paraId="364A3D5B" w14:textId="77777777" w:rsidR="00666082" w:rsidRPr="001320DA" w:rsidRDefault="00666082" w:rsidP="007F68FB">
      <w:pPr>
        <w:pStyle w:val="Heading1"/>
        <w:jc w:val="center"/>
      </w:pPr>
      <w:bookmarkStart w:id="28" w:name="_Toc213919757"/>
      <w:r w:rsidRPr="001320DA">
        <w:lastRenderedPageBreak/>
        <w:t>CHAPTER FOUR</w:t>
      </w:r>
      <w:bookmarkEnd w:id="28"/>
    </w:p>
    <w:p w14:paraId="5920A5BF" w14:textId="6F534F46" w:rsidR="00666082" w:rsidRPr="001320DA" w:rsidRDefault="00666082" w:rsidP="007F68FB">
      <w:pPr>
        <w:pStyle w:val="Heading1"/>
      </w:pPr>
      <w:bookmarkStart w:id="29" w:name="_Toc213919758"/>
      <w:r w:rsidRPr="001320DA">
        <w:t xml:space="preserve">4.0 </w:t>
      </w:r>
      <w:r w:rsidR="00721829">
        <w:tab/>
      </w:r>
      <w:r w:rsidR="00721829">
        <w:tab/>
      </w:r>
      <w:r w:rsidR="00721829">
        <w:tab/>
      </w:r>
      <w:r w:rsidR="00721829">
        <w:tab/>
      </w:r>
      <w:r w:rsidR="00721829">
        <w:tab/>
      </w:r>
      <w:r w:rsidRPr="001320DA">
        <w:t>RESULTS</w:t>
      </w:r>
      <w:bookmarkEnd w:id="29"/>
    </w:p>
    <w:p w14:paraId="54837A7C" w14:textId="77777777" w:rsidR="00666082" w:rsidRPr="001320DA" w:rsidRDefault="00666082" w:rsidP="007F68FB">
      <w:pPr>
        <w:pStyle w:val="Heading1"/>
      </w:pPr>
      <w:bookmarkStart w:id="30" w:name="_Toc213919759"/>
      <w:r w:rsidRPr="001320DA">
        <w:t>4.1 Socio-demographic Information of Respondents</w:t>
      </w:r>
      <w:bookmarkEnd w:id="30"/>
    </w:p>
    <w:p w14:paraId="52FEC8AD" w14:textId="77777777" w:rsidR="00666082" w:rsidRPr="001320DA" w:rsidRDefault="00666082" w:rsidP="001320DA">
      <w:pPr>
        <w:spacing w:line="480" w:lineRule="auto"/>
      </w:pPr>
      <w:r w:rsidRPr="001320DA">
        <w:t>The results in Table 1 show the demographic characteristics of 100 respondents involved in the trade and use of medicinal plants. Males (62%) dominated the participants, indicating that men are more engaged in herbal trading and healing, possibly due to cultural or economic factors. Age distribution revealed that most respondents (30%) were between 31–40 years, representing the active working group and suggesting that medicinal plant knowledge is shared across generations.</w:t>
      </w:r>
    </w:p>
    <w:p w14:paraId="136588B1" w14:textId="77777777" w:rsidR="00666082" w:rsidRPr="001320DA" w:rsidRDefault="00666082" w:rsidP="001320DA">
      <w:pPr>
        <w:spacing w:line="480" w:lineRule="auto"/>
      </w:pPr>
      <w:r w:rsidRPr="001320DA">
        <w:t>Educationally, 33% had no formal education, while 22%, 27%, and 18% attained primary, secondary, and tertiary education, respectively. This shows that traditional knowledge remains central, though some educated individuals are integrating modern literacy into the practice.</w:t>
      </w:r>
    </w:p>
    <w:p w14:paraId="39399ABC" w14:textId="77777777" w:rsidR="00666082" w:rsidRPr="001320DA" w:rsidRDefault="00666082" w:rsidP="001320DA">
      <w:pPr>
        <w:spacing w:line="480" w:lineRule="auto"/>
      </w:pPr>
      <w:r w:rsidRPr="001320DA">
        <w:t>Occupationally, 54% were herbal sellers, 26% traditional healers, and 20% plant users or buyers, highlighting the market’s economic role and the continued relevance of traditional medicine. Regarding experience, 48% had over 10 years in the trade, 34% had 6–10 years, and 18% had 1–5 years, showing that most participants possess long-term expertise often inherited through family traditions.</w:t>
      </w:r>
    </w:p>
    <w:p w14:paraId="6FB06980" w14:textId="6D3E263B" w:rsidR="00666082" w:rsidRPr="001320DA" w:rsidRDefault="00666082" w:rsidP="00666082">
      <w:bookmarkStart w:id="31" w:name="_Hlk213918971"/>
      <w:r w:rsidRPr="001320DA">
        <w:rPr>
          <w:b/>
          <w:bCs/>
        </w:rPr>
        <w:lastRenderedPageBreak/>
        <w:t>Table 1: Socio-</w:t>
      </w:r>
      <w:r w:rsidR="00037D7B" w:rsidRPr="001320DA">
        <w:rPr>
          <w:b/>
          <w:bCs/>
        </w:rPr>
        <w:t xml:space="preserve">Demographic </w:t>
      </w:r>
      <w:r w:rsidRPr="001320DA">
        <w:rPr>
          <w:b/>
          <w:bCs/>
        </w:rPr>
        <w:t xml:space="preserve">Characteristics </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555"/>
        <w:gridCol w:w="2003"/>
        <w:gridCol w:w="2056"/>
        <w:gridCol w:w="1709"/>
      </w:tblGrid>
      <w:tr w:rsidR="00666082" w:rsidRPr="001320DA" w14:paraId="3FE0ACA2" w14:textId="77777777" w:rsidTr="00A00C12">
        <w:tc>
          <w:tcPr>
            <w:tcW w:w="0" w:type="auto"/>
            <w:hideMark/>
          </w:tcPr>
          <w:bookmarkEnd w:id="31"/>
          <w:p w14:paraId="5DCC3E59" w14:textId="77777777" w:rsidR="00666082" w:rsidRPr="001320DA" w:rsidRDefault="00666082" w:rsidP="00721829">
            <w:pPr>
              <w:spacing w:after="0" w:line="360" w:lineRule="auto"/>
              <w:rPr>
                <w:b/>
                <w:bCs/>
              </w:rPr>
            </w:pPr>
            <w:r w:rsidRPr="001320DA">
              <w:rPr>
                <w:b/>
                <w:bCs/>
              </w:rPr>
              <w:t>Variable</w:t>
            </w:r>
          </w:p>
        </w:tc>
        <w:tc>
          <w:tcPr>
            <w:tcW w:w="0" w:type="auto"/>
            <w:hideMark/>
          </w:tcPr>
          <w:p w14:paraId="7F80B711" w14:textId="77777777" w:rsidR="00666082" w:rsidRPr="001320DA" w:rsidRDefault="00666082" w:rsidP="00721829">
            <w:pPr>
              <w:spacing w:after="0" w:line="360" w:lineRule="auto"/>
              <w:rPr>
                <w:b/>
                <w:bCs/>
              </w:rPr>
            </w:pPr>
            <w:r w:rsidRPr="001320DA">
              <w:rPr>
                <w:b/>
                <w:bCs/>
              </w:rPr>
              <w:t>Category</w:t>
            </w:r>
          </w:p>
        </w:tc>
        <w:tc>
          <w:tcPr>
            <w:tcW w:w="0" w:type="auto"/>
            <w:hideMark/>
          </w:tcPr>
          <w:p w14:paraId="07FC061C" w14:textId="77777777" w:rsidR="00666082" w:rsidRPr="001320DA" w:rsidRDefault="00666082" w:rsidP="00721829">
            <w:pPr>
              <w:spacing w:after="0" w:line="360" w:lineRule="auto"/>
              <w:rPr>
                <w:b/>
                <w:bCs/>
              </w:rPr>
            </w:pPr>
            <w:r w:rsidRPr="001320DA">
              <w:rPr>
                <w:b/>
                <w:bCs/>
              </w:rPr>
              <w:t xml:space="preserve">No. of Respondents  </w:t>
            </w:r>
          </w:p>
        </w:tc>
        <w:tc>
          <w:tcPr>
            <w:tcW w:w="0" w:type="auto"/>
            <w:hideMark/>
          </w:tcPr>
          <w:p w14:paraId="6A830842" w14:textId="77777777" w:rsidR="00666082" w:rsidRPr="001320DA" w:rsidRDefault="00666082" w:rsidP="00721829">
            <w:pPr>
              <w:spacing w:after="0" w:line="360" w:lineRule="auto"/>
              <w:rPr>
                <w:b/>
                <w:bCs/>
              </w:rPr>
            </w:pPr>
            <w:r w:rsidRPr="001320DA">
              <w:rPr>
                <w:b/>
                <w:bCs/>
              </w:rPr>
              <w:t>Percentage (%)</w:t>
            </w:r>
          </w:p>
        </w:tc>
      </w:tr>
      <w:tr w:rsidR="00666082" w:rsidRPr="001320DA" w14:paraId="7B82BBFA" w14:textId="77777777" w:rsidTr="00A00C12">
        <w:tc>
          <w:tcPr>
            <w:tcW w:w="0" w:type="auto"/>
            <w:hideMark/>
          </w:tcPr>
          <w:p w14:paraId="294BA8D5" w14:textId="77777777" w:rsidR="00666082" w:rsidRPr="001320DA" w:rsidRDefault="00666082" w:rsidP="00721829">
            <w:pPr>
              <w:spacing w:after="0" w:line="360" w:lineRule="auto"/>
            </w:pPr>
            <w:r w:rsidRPr="001320DA">
              <w:t>Gender</w:t>
            </w:r>
          </w:p>
        </w:tc>
        <w:tc>
          <w:tcPr>
            <w:tcW w:w="0" w:type="auto"/>
            <w:hideMark/>
          </w:tcPr>
          <w:p w14:paraId="5698AF05" w14:textId="77777777" w:rsidR="00666082" w:rsidRPr="001320DA" w:rsidRDefault="00666082" w:rsidP="00721829">
            <w:pPr>
              <w:spacing w:after="0" w:line="360" w:lineRule="auto"/>
            </w:pPr>
            <w:r w:rsidRPr="001320DA">
              <w:t>Male</w:t>
            </w:r>
          </w:p>
        </w:tc>
        <w:tc>
          <w:tcPr>
            <w:tcW w:w="0" w:type="auto"/>
            <w:hideMark/>
          </w:tcPr>
          <w:p w14:paraId="3A7F4322" w14:textId="77777777" w:rsidR="00666082" w:rsidRPr="001320DA" w:rsidRDefault="00666082" w:rsidP="00721829">
            <w:pPr>
              <w:spacing w:after="0" w:line="360" w:lineRule="auto"/>
              <w:jc w:val="center"/>
            </w:pPr>
            <w:r w:rsidRPr="001320DA">
              <w:t>62</w:t>
            </w:r>
          </w:p>
        </w:tc>
        <w:tc>
          <w:tcPr>
            <w:tcW w:w="0" w:type="auto"/>
            <w:hideMark/>
          </w:tcPr>
          <w:p w14:paraId="3F3F53E8" w14:textId="77777777" w:rsidR="00666082" w:rsidRPr="001320DA" w:rsidRDefault="00666082" w:rsidP="00721829">
            <w:pPr>
              <w:spacing w:after="0" w:line="360" w:lineRule="auto"/>
              <w:jc w:val="center"/>
            </w:pPr>
            <w:r w:rsidRPr="001320DA">
              <w:t>62.0</w:t>
            </w:r>
          </w:p>
        </w:tc>
      </w:tr>
      <w:tr w:rsidR="00666082" w:rsidRPr="001320DA" w14:paraId="178B13DD" w14:textId="77777777" w:rsidTr="00A00C12">
        <w:tc>
          <w:tcPr>
            <w:tcW w:w="0" w:type="auto"/>
            <w:hideMark/>
          </w:tcPr>
          <w:p w14:paraId="617257B6" w14:textId="77777777" w:rsidR="00666082" w:rsidRPr="001320DA" w:rsidRDefault="00666082" w:rsidP="00721829">
            <w:pPr>
              <w:spacing w:after="0" w:line="360" w:lineRule="auto"/>
            </w:pPr>
          </w:p>
        </w:tc>
        <w:tc>
          <w:tcPr>
            <w:tcW w:w="0" w:type="auto"/>
            <w:hideMark/>
          </w:tcPr>
          <w:p w14:paraId="7A9BBE8D" w14:textId="77777777" w:rsidR="00666082" w:rsidRPr="001320DA" w:rsidRDefault="00666082" w:rsidP="00721829">
            <w:pPr>
              <w:spacing w:after="0" w:line="360" w:lineRule="auto"/>
            </w:pPr>
            <w:r w:rsidRPr="001320DA">
              <w:t>Female</w:t>
            </w:r>
          </w:p>
        </w:tc>
        <w:tc>
          <w:tcPr>
            <w:tcW w:w="0" w:type="auto"/>
            <w:hideMark/>
          </w:tcPr>
          <w:p w14:paraId="43EA1478" w14:textId="77777777" w:rsidR="00666082" w:rsidRPr="001320DA" w:rsidRDefault="00666082" w:rsidP="00721829">
            <w:pPr>
              <w:spacing w:after="0" w:line="360" w:lineRule="auto"/>
              <w:jc w:val="center"/>
            </w:pPr>
            <w:r w:rsidRPr="001320DA">
              <w:t>38</w:t>
            </w:r>
          </w:p>
        </w:tc>
        <w:tc>
          <w:tcPr>
            <w:tcW w:w="0" w:type="auto"/>
            <w:hideMark/>
          </w:tcPr>
          <w:p w14:paraId="06201325" w14:textId="77777777" w:rsidR="00666082" w:rsidRPr="001320DA" w:rsidRDefault="00666082" w:rsidP="00721829">
            <w:pPr>
              <w:spacing w:after="0" w:line="360" w:lineRule="auto"/>
              <w:jc w:val="center"/>
            </w:pPr>
            <w:r w:rsidRPr="001320DA">
              <w:t>38.0</w:t>
            </w:r>
          </w:p>
        </w:tc>
      </w:tr>
      <w:tr w:rsidR="00666082" w:rsidRPr="001320DA" w14:paraId="217BA71D" w14:textId="77777777" w:rsidTr="00A00C12">
        <w:tc>
          <w:tcPr>
            <w:tcW w:w="0" w:type="auto"/>
            <w:hideMark/>
          </w:tcPr>
          <w:p w14:paraId="4D85B936" w14:textId="77777777" w:rsidR="00666082" w:rsidRPr="001320DA" w:rsidRDefault="00666082" w:rsidP="00721829">
            <w:pPr>
              <w:spacing w:after="0" w:line="360" w:lineRule="auto"/>
            </w:pPr>
            <w:r w:rsidRPr="001320DA">
              <w:t>Age (years)</w:t>
            </w:r>
          </w:p>
        </w:tc>
        <w:tc>
          <w:tcPr>
            <w:tcW w:w="0" w:type="auto"/>
            <w:hideMark/>
          </w:tcPr>
          <w:p w14:paraId="1E1F21BD" w14:textId="77777777" w:rsidR="00666082" w:rsidRPr="001320DA" w:rsidRDefault="00666082" w:rsidP="00721829">
            <w:pPr>
              <w:spacing w:after="0" w:line="360" w:lineRule="auto"/>
            </w:pPr>
            <w:r w:rsidRPr="001320DA">
              <w:t>20–30</w:t>
            </w:r>
          </w:p>
        </w:tc>
        <w:tc>
          <w:tcPr>
            <w:tcW w:w="0" w:type="auto"/>
            <w:hideMark/>
          </w:tcPr>
          <w:p w14:paraId="2B5E1053" w14:textId="77777777" w:rsidR="00666082" w:rsidRPr="001320DA" w:rsidRDefault="00666082" w:rsidP="00721829">
            <w:pPr>
              <w:spacing w:after="0" w:line="360" w:lineRule="auto"/>
              <w:jc w:val="center"/>
            </w:pPr>
            <w:r w:rsidRPr="001320DA">
              <w:t>22</w:t>
            </w:r>
          </w:p>
        </w:tc>
        <w:tc>
          <w:tcPr>
            <w:tcW w:w="0" w:type="auto"/>
            <w:hideMark/>
          </w:tcPr>
          <w:p w14:paraId="52A510A0" w14:textId="77777777" w:rsidR="00666082" w:rsidRPr="001320DA" w:rsidRDefault="00666082" w:rsidP="00721829">
            <w:pPr>
              <w:spacing w:after="0" w:line="360" w:lineRule="auto"/>
              <w:jc w:val="center"/>
            </w:pPr>
            <w:r w:rsidRPr="001320DA">
              <w:t>22.0</w:t>
            </w:r>
          </w:p>
        </w:tc>
      </w:tr>
      <w:tr w:rsidR="00666082" w:rsidRPr="001320DA" w14:paraId="32E51EBF" w14:textId="77777777" w:rsidTr="00A00C12">
        <w:tc>
          <w:tcPr>
            <w:tcW w:w="0" w:type="auto"/>
            <w:hideMark/>
          </w:tcPr>
          <w:p w14:paraId="1FC6C6F9" w14:textId="77777777" w:rsidR="00666082" w:rsidRPr="001320DA" w:rsidRDefault="00666082" w:rsidP="00721829">
            <w:pPr>
              <w:spacing w:after="0" w:line="360" w:lineRule="auto"/>
            </w:pPr>
          </w:p>
        </w:tc>
        <w:tc>
          <w:tcPr>
            <w:tcW w:w="0" w:type="auto"/>
            <w:hideMark/>
          </w:tcPr>
          <w:p w14:paraId="27CC0438" w14:textId="77777777" w:rsidR="00666082" w:rsidRPr="001320DA" w:rsidRDefault="00666082" w:rsidP="00721829">
            <w:pPr>
              <w:spacing w:after="0" w:line="360" w:lineRule="auto"/>
            </w:pPr>
            <w:r w:rsidRPr="001320DA">
              <w:t>31–40</w:t>
            </w:r>
          </w:p>
        </w:tc>
        <w:tc>
          <w:tcPr>
            <w:tcW w:w="0" w:type="auto"/>
            <w:hideMark/>
          </w:tcPr>
          <w:p w14:paraId="58CA8FF0" w14:textId="77777777" w:rsidR="00666082" w:rsidRPr="001320DA" w:rsidRDefault="00666082" w:rsidP="00721829">
            <w:pPr>
              <w:spacing w:after="0" w:line="360" w:lineRule="auto"/>
              <w:jc w:val="center"/>
            </w:pPr>
            <w:r w:rsidRPr="001320DA">
              <w:t>30</w:t>
            </w:r>
          </w:p>
        </w:tc>
        <w:tc>
          <w:tcPr>
            <w:tcW w:w="0" w:type="auto"/>
            <w:hideMark/>
          </w:tcPr>
          <w:p w14:paraId="6E00E1D8" w14:textId="77777777" w:rsidR="00666082" w:rsidRPr="001320DA" w:rsidRDefault="00666082" w:rsidP="00721829">
            <w:pPr>
              <w:spacing w:after="0" w:line="360" w:lineRule="auto"/>
              <w:jc w:val="center"/>
            </w:pPr>
            <w:r w:rsidRPr="001320DA">
              <w:t>30.0</w:t>
            </w:r>
          </w:p>
        </w:tc>
      </w:tr>
      <w:tr w:rsidR="00666082" w:rsidRPr="001320DA" w14:paraId="4F119A67" w14:textId="77777777" w:rsidTr="00A00C12">
        <w:tc>
          <w:tcPr>
            <w:tcW w:w="0" w:type="auto"/>
            <w:hideMark/>
          </w:tcPr>
          <w:p w14:paraId="1AD941DB" w14:textId="77777777" w:rsidR="00666082" w:rsidRPr="001320DA" w:rsidRDefault="00666082" w:rsidP="00721829">
            <w:pPr>
              <w:spacing w:after="0" w:line="360" w:lineRule="auto"/>
            </w:pPr>
          </w:p>
        </w:tc>
        <w:tc>
          <w:tcPr>
            <w:tcW w:w="0" w:type="auto"/>
            <w:hideMark/>
          </w:tcPr>
          <w:p w14:paraId="1BC03871" w14:textId="77777777" w:rsidR="00666082" w:rsidRPr="001320DA" w:rsidRDefault="00666082" w:rsidP="00721829">
            <w:pPr>
              <w:spacing w:after="0" w:line="360" w:lineRule="auto"/>
            </w:pPr>
            <w:r w:rsidRPr="001320DA">
              <w:t>41–50</w:t>
            </w:r>
          </w:p>
        </w:tc>
        <w:tc>
          <w:tcPr>
            <w:tcW w:w="0" w:type="auto"/>
            <w:hideMark/>
          </w:tcPr>
          <w:p w14:paraId="3841FE46" w14:textId="77777777" w:rsidR="00666082" w:rsidRPr="001320DA" w:rsidRDefault="00666082" w:rsidP="00721829">
            <w:pPr>
              <w:spacing w:after="0" w:line="360" w:lineRule="auto"/>
              <w:jc w:val="center"/>
            </w:pPr>
            <w:r w:rsidRPr="001320DA">
              <w:t>26</w:t>
            </w:r>
          </w:p>
        </w:tc>
        <w:tc>
          <w:tcPr>
            <w:tcW w:w="0" w:type="auto"/>
            <w:hideMark/>
          </w:tcPr>
          <w:p w14:paraId="56C4983F" w14:textId="77777777" w:rsidR="00666082" w:rsidRPr="001320DA" w:rsidRDefault="00666082" w:rsidP="00721829">
            <w:pPr>
              <w:spacing w:after="0" w:line="360" w:lineRule="auto"/>
              <w:jc w:val="center"/>
            </w:pPr>
            <w:r w:rsidRPr="001320DA">
              <w:t>26.0</w:t>
            </w:r>
          </w:p>
        </w:tc>
      </w:tr>
      <w:tr w:rsidR="00666082" w:rsidRPr="001320DA" w14:paraId="4D7F9386" w14:textId="77777777" w:rsidTr="00A00C12">
        <w:tc>
          <w:tcPr>
            <w:tcW w:w="0" w:type="auto"/>
            <w:hideMark/>
          </w:tcPr>
          <w:p w14:paraId="715D425F" w14:textId="77777777" w:rsidR="00666082" w:rsidRPr="001320DA" w:rsidRDefault="00666082" w:rsidP="00721829">
            <w:pPr>
              <w:spacing w:after="0" w:line="360" w:lineRule="auto"/>
            </w:pPr>
          </w:p>
        </w:tc>
        <w:tc>
          <w:tcPr>
            <w:tcW w:w="0" w:type="auto"/>
            <w:hideMark/>
          </w:tcPr>
          <w:p w14:paraId="21C8385D" w14:textId="77777777" w:rsidR="00666082" w:rsidRPr="001320DA" w:rsidRDefault="00666082" w:rsidP="00721829">
            <w:pPr>
              <w:spacing w:after="0" w:line="360" w:lineRule="auto"/>
            </w:pPr>
            <w:r w:rsidRPr="001320DA">
              <w:t>&gt;50</w:t>
            </w:r>
          </w:p>
        </w:tc>
        <w:tc>
          <w:tcPr>
            <w:tcW w:w="0" w:type="auto"/>
            <w:hideMark/>
          </w:tcPr>
          <w:p w14:paraId="19271962" w14:textId="77777777" w:rsidR="00666082" w:rsidRPr="001320DA" w:rsidRDefault="00666082" w:rsidP="00721829">
            <w:pPr>
              <w:spacing w:after="0" w:line="360" w:lineRule="auto"/>
              <w:jc w:val="center"/>
            </w:pPr>
            <w:r w:rsidRPr="001320DA">
              <w:t>22</w:t>
            </w:r>
          </w:p>
        </w:tc>
        <w:tc>
          <w:tcPr>
            <w:tcW w:w="0" w:type="auto"/>
            <w:hideMark/>
          </w:tcPr>
          <w:p w14:paraId="0C059707" w14:textId="77777777" w:rsidR="00666082" w:rsidRPr="001320DA" w:rsidRDefault="00666082" w:rsidP="00721829">
            <w:pPr>
              <w:spacing w:after="0" w:line="360" w:lineRule="auto"/>
              <w:jc w:val="center"/>
            </w:pPr>
            <w:r w:rsidRPr="001320DA">
              <w:t>22.0</w:t>
            </w:r>
          </w:p>
        </w:tc>
      </w:tr>
      <w:tr w:rsidR="00666082" w:rsidRPr="001320DA" w14:paraId="2CCA01FE" w14:textId="77777777" w:rsidTr="00A00C12">
        <w:tc>
          <w:tcPr>
            <w:tcW w:w="0" w:type="auto"/>
            <w:hideMark/>
          </w:tcPr>
          <w:p w14:paraId="324B6D6C" w14:textId="77777777" w:rsidR="00666082" w:rsidRPr="001320DA" w:rsidRDefault="00666082" w:rsidP="00721829">
            <w:pPr>
              <w:spacing w:after="0" w:line="360" w:lineRule="auto"/>
            </w:pPr>
            <w:r w:rsidRPr="001320DA">
              <w:t>Education</w:t>
            </w:r>
          </w:p>
        </w:tc>
        <w:tc>
          <w:tcPr>
            <w:tcW w:w="0" w:type="auto"/>
            <w:hideMark/>
          </w:tcPr>
          <w:p w14:paraId="12B197BD" w14:textId="77777777" w:rsidR="00666082" w:rsidRPr="001320DA" w:rsidRDefault="00666082" w:rsidP="00721829">
            <w:pPr>
              <w:spacing w:after="0" w:line="360" w:lineRule="auto"/>
            </w:pPr>
            <w:r w:rsidRPr="001320DA">
              <w:t>No formal education</w:t>
            </w:r>
          </w:p>
        </w:tc>
        <w:tc>
          <w:tcPr>
            <w:tcW w:w="0" w:type="auto"/>
            <w:hideMark/>
          </w:tcPr>
          <w:p w14:paraId="4216D66C" w14:textId="77777777" w:rsidR="00666082" w:rsidRPr="001320DA" w:rsidRDefault="00666082" w:rsidP="00721829">
            <w:pPr>
              <w:spacing w:after="0" w:line="360" w:lineRule="auto"/>
              <w:jc w:val="center"/>
            </w:pPr>
            <w:r w:rsidRPr="001320DA">
              <w:t>33</w:t>
            </w:r>
          </w:p>
        </w:tc>
        <w:tc>
          <w:tcPr>
            <w:tcW w:w="0" w:type="auto"/>
            <w:hideMark/>
          </w:tcPr>
          <w:p w14:paraId="012CBFE2" w14:textId="77777777" w:rsidR="00666082" w:rsidRPr="001320DA" w:rsidRDefault="00666082" w:rsidP="00721829">
            <w:pPr>
              <w:spacing w:after="0" w:line="360" w:lineRule="auto"/>
              <w:jc w:val="center"/>
            </w:pPr>
            <w:r w:rsidRPr="001320DA">
              <w:t>33.0</w:t>
            </w:r>
          </w:p>
        </w:tc>
      </w:tr>
      <w:tr w:rsidR="00666082" w:rsidRPr="001320DA" w14:paraId="1727BC75" w14:textId="77777777" w:rsidTr="00A00C12">
        <w:tc>
          <w:tcPr>
            <w:tcW w:w="0" w:type="auto"/>
            <w:hideMark/>
          </w:tcPr>
          <w:p w14:paraId="5CBB2C4A" w14:textId="77777777" w:rsidR="00666082" w:rsidRPr="001320DA" w:rsidRDefault="00666082" w:rsidP="00721829">
            <w:pPr>
              <w:spacing w:after="0" w:line="360" w:lineRule="auto"/>
            </w:pPr>
          </w:p>
        </w:tc>
        <w:tc>
          <w:tcPr>
            <w:tcW w:w="0" w:type="auto"/>
            <w:hideMark/>
          </w:tcPr>
          <w:p w14:paraId="139EEF03" w14:textId="77777777" w:rsidR="00666082" w:rsidRPr="001320DA" w:rsidRDefault="00666082" w:rsidP="00721829">
            <w:pPr>
              <w:spacing w:after="0" w:line="360" w:lineRule="auto"/>
            </w:pPr>
            <w:r w:rsidRPr="001320DA">
              <w:t>Primary</w:t>
            </w:r>
          </w:p>
        </w:tc>
        <w:tc>
          <w:tcPr>
            <w:tcW w:w="0" w:type="auto"/>
            <w:hideMark/>
          </w:tcPr>
          <w:p w14:paraId="5343F2E5" w14:textId="77777777" w:rsidR="00666082" w:rsidRPr="001320DA" w:rsidRDefault="00666082" w:rsidP="00721829">
            <w:pPr>
              <w:spacing w:after="0" w:line="360" w:lineRule="auto"/>
              <w:jc w:val="center"/>
            </w:pPr>
            <w:r w:rsidRPr="001320DA">
              <w:t>22</w:t>
            </w:r>
          </w:p>
        </w:tc>
        <w:tc>
          <w:tcPr>
            <w:tcW w:w="0" w:type="auto"/>
            <w:hideMark/>
          </w:tcPr>
          <w:p w14:paraId="70CA2CDB" w14:textId="77777777" w:rsidR="00666082" w:rsidRPr="001320DA" w:rsidRDefault="00666082" w:rsidP="00721829">
            <w:pPr>
              <w:spacing w:after="0" w:line="360" w:lineRule="auto"/>
              <w:jc w:val="center"/>
            </w:pPr>
            <w:r w:rsidRPr="001320DA">
              <w:t>22.0</w:t>
            </w:r>
          </w:p>
        </w:tc>
      </w:tr>
      <w:tr w:rsidR="00666082" w:rsidRPr="001320DA" w14:paraId="11944726" w14:textId="77777777" w:rsidTr="00A00C12">
        <w:tc>
          <w:tcPr>
            <w:tcW w:w="0" w:type="auto"/>
            <w:hideMark/>
          </w:tcPr>
          <w:p w14:paraId="6A758162" w14:textId="77777777" w:rsidR="00666082" w:rsidRPr="001320DA" w:rsidRDefault="00666082" w:rsidP="00721829">
            <w:pPr>
              <w:spacing w:after="0" w:line="360" w:lineRule="auto"/>
            </w:pPr>
          </w:p>
        </w:tc>
        <w:tc>
          <w:tcPr>
            <w:tcW w:w="0" w:type="auto"/>
            <w:hideMark/>
          </w:tcPr>
          <w:p w14:paraId="38F1853D" w14:textId="77777777" w:rsidR="00666082" w:rsidRPr="001320DA" w:rsidRDefault="00666082" w:rsidP="00721829">
            <w:pPr>
              <w:spacing w:after="0" w:line="360" w:lineRule="auto"/>
            </w:pPr>
            <w:r w:rsidRPr="001320DA">
              <w:t>Secondary</w:t>
            </w:r>
          </w:p>
        </w:tc>
        <w:tc>
          <w:tcPr>
            <w:tcW w:w="0" w:type="auto"/>
            <w:hideMark/>
          </w:tcPr>
          <w:p w14:paraId="24913992" w14:textId="77777777" w:rsidR="00666082" w:rsidRPr="001320DA" w:rsidRDefault="00666082" w:rsidP="00721829">
            <w:pPr>
              <w:spacing w:after="0" w:line="360" w:lineRule="auto"/>
              <w:jc w:val="center"/>
            </w:pPr>
            <w:r w:rsidRPr="001320DA">
              <w:t>27</w:t>
            </w:r>
          </w:p>
        </w:tc>
        <w:tc>
          <w:tcPr>
            <w:tcW w:w="0" w:type="auto"/>
            <w:hideMark/>
          </w:tcPr>
          <w:p w14:paraId="725A69A8" w14:textId="77777777" w:rsidR="00666082" w:rsidRPr="001320DA" w:rsidRDefault="00666082" w:rsidP="00721829">
            <w:pPr>
              <w:spacing w:after="0" w:line="360" w:lineRule="auto"/>
              <w:jc w:val="center"/>
            </w:pPr>
            <w:r w:rsidRPr="001320DA">
              <w:t>27.0</w:t>
            </w:r>
          </w:p>
        </w:tc>
      </w:tr>
      <w:tr w:rsidR="00666082" w:rsidRPr="001320DA" w14:paraId="5E121BFB" w14:textId="77777777" w:rsidTr="00A00C12">
        <w:tc>
          <w:tcPr>
            <w:tcW w:w="0" w:type="auto"/>
            <w:hideMark/>
          </w:tcPr>
          <w:p w14:paraId="007A2CB0" w14:textId="77777777" w:rsidR="00666082" w:rsidRPr="001320DA" w:rsidRDefault="00666082" w:rsidP="00721829">
            <w:pPr>
              <w:spacing w:after="0" w:line="360" w:lineRule="auto"/>
            </w:pPr>
          </w:p>
        </w:tc>
        <w:tc>
          <w:tcPr>
            <w:tcW w:w="0" w:type="auto"/>
            <w:hideMark/>
          </w:tcPr>
          <w:p w14:paraId="6A111209" w14:textId="77777777" w:rsidR="00666082" w:rsidRPr="001320DA" w:rsidRDefault="00666082" w:rsidP="00721829">
            <w:pPr>
              <w:spacing w:after="0" w:line="360" w:lineRule="auto"/>
            </w:pPr>
            <w:r w:rsidRPr="001320DA">
              <w:t>Tertiary</w:t>
            </w:r>
          </w:p>
        </w:tc>
        <w:tc>
          <w:tcPr>
            <w:tcW w:w="0" w:type="auto"/>
            <w:hideMark/>
          </w:tcPr>
          <w:p w14:paraId="2BEDC2A8" w14:textId="77777777" w:rsidR="00666082" w:rsidRPr="001320DA" w:rsidRDefault="00666082" w:rsidP="00721829">
            <w:pPr>
              <w:spacing w:after="0" w:line="360" w:lineRule="auto"/>
              <w:jc w:val="center"/>
            </w:pPr>
            <w:r w:rsidRPr="001320DA">
              <w:t>18</w:t>
            </w:r>
          </w:p>
        </w:tc>
        <w:tc>
          <w:tcPr>
            <w:tcW w:w="0" w:type="auto"/>
            <w:hideMark/>
          </w:tcPr>
          <w:p w14:paraId="5B516EBC" w14:textId="77777777" w:rsidR="00666082" w:rsidRPr="001320DA" w:rsidRDefault="00666082" w:rsidP="00721829">
            <w:pPr>
              <w:spacing w:after="0" w:line="360" w:lineRule="auto"/>
              <w:jc w:val="center"/>
            </w:pPr>
            <w:r w:rsidRPr="001320DA">
              <w:t>18.0</w:t>
            </w:r>
          </w:p>
        </w:tc>
      </w:tr>
      <w:tr w:rsidR="00666082" w:rsidRPr="001320DA" w14:paraId="7A47FC6C" w14:textId="77777777" w:rsidTr="00A00C12">
        <w:tc>
          <w:tcPr>
            <w:tcW w:w="0" w:type="auto"/>
            <w:hideMark/>
          </w:tcPr>
          <w:p w14:paraId="77C8456C" w14:textId="77777777" w:rsidR="00666082" w:rsidRPr="001320DA" w:rsidRDefault="00666082" w:rsidP="00721829">
            <w:pPr>
              <w:spacing w:after="0" w:line="360" w:lineRule="auto"/>
            </w:pPr>
            <w:r w:rsidRPr="001320DA">
              <w:t>Occupation</w:t>
            </w:r>
          </w:p>
        </w:tc>
        <w:tc>
          <w:tcPr>
            <w:tcW w:w="0" w:type="auto"/>
            <w:hideMark/>
          </w:tcPr>
          <w:p w14:paraId="591C26E3" w14:textId="77777777" w:rsidR="00666082" w:rsidRPr="001320DA" w:rsidRDefault="00666082" w:rsidP="00721829">
            <w:pPr>
              <w:spacing w:after="0" w:line="360" w:lineRule="auto"/>
            </w:pPr>
            <w:r w:rsidRPr="001320DA">
              <w:t>Herbal seller</w:t>
            </w:r>
          </w:p>
        </w:tc>
        <w:tc>
          <w:tcPr>
            <w:tcW w:w="0" w:type="auto"/>
            <w:hideMark/>
          </w:tcPr>
          <w:p w14:paraId="280CA69C" w14:textId="77777777" w:rsidR="00666082" w:rsidRPr="001320DA" w:rsidRDefault="00666082" w:rsidP="00721829">
            <w:pPr>
              <w:spacing w:after="0" w:line="360" w:lineRule="auto"/>
              <w:jc w:val="center"/>
            </w:pPr>
            <w:r w:rsidRPr="001320DA">
              <w:t>54</w:t>
            </w:r>
          </w:p>
        </w:tc>
        <w:tc>
          <w:tcPr>
            <w:tcW w:w="0" w:type="auto"/>
            <w:hideMark/>
          </w:tcPr>
          <w:p w14:paraId="086087D7" w14:textId="77777777" w:rsidR="00666082" w:rsidRPr="001320DA" w:rsidRDefault="00666082" w:rsidP="00721829">
            <w:pPr>
              <w:spacing w:after="0" w:line="360" w:lineRule="auto"/>
              <w:jc w:val="center"/>
            </w:pPr>
            <w:r w:rsidRPr="001320DA">
              <w:t>54.0</w:t>
            </w:r>
          </w:p>
        </w:tc>
      </w:tr>
      <w:tr w:rsidR="00666082" w:rsidRPr="001320DA" w14:paraId="6884CB63" w14:textId="77777777" w:rsidTr="00A00C12">
        <w:tc>
          <w:tcPr>
            <w:tcW w:w="0" w:type="auto"/>
            <w:hideMark/>
          </w:tcPr>
          <w:p w14:paraId="36ABB9B7" w14:textId="77777777" w:rsidR="00666082" w:rsidRPr="001320DA" w:rsidRDefault="00666082" w:rsidP="00721829">
            <w:pPr>
              <w:spacing w:after="0" w:line="360" w:lineRule="auto"/>
            </w:pPr>
          </w:p>
        </w:tc>
        <w:tc>
          <w:tcPr>
            <w:tcW w:w="0" w:type="auto"/>
            <w:hideMark/>
          </w:tcPr>
          <w:p w14:paraId="75006C55" w14:textId="77777777" w:rsidR="00666082" w:rsidRPr="001320DA" w:rsidRDefault="00666082" w:rsidP="00721829">
            <w:pPr>
              <w:spacing w:after="0" w:line="360" w:lineRule="auto"/>
            </w:pPr>
            <w:r w:rsidRPr="001320DA">
              <w:t>Traditional healer</w:t>
            </w:r>
          </w:p>
        </w:tc>
        <w:tc>
          <w:tcPr>
            <w:tcW w:w="0" w:type="auto"/>
            <w:hideMark/>
          </w:tcPr>
          <w:p w14:paraId="2C48E454" w14:textId="77777777" w:rsidR="00666082" w:rsidRPr="001320DA" w:rsidRDefault="00666082" w:rsidP="00721829">
            <w:pPr>
              <w:spacing w:after="0" w:line="360" w:lineRule="auto"/>
              <w:jc w:val="center"/>
            </w:pPr>
            <w:r w:rsidRPr="001320DA">
              <w:t>26</w:t>
            </w:r>
          </w:p>
        </w:tc>
        <w:tc>
          <w:tcPr>
            <w:tcW w:w="0" w:type="auto"/>
            <w:hideMark/>
          </w:tcPr>
          <w:p w14:paraId="036C3047" w14:textId="77777777" w:rsidR="00666082" w:rsidRPr="001320DA" w:rsidRDefault="00666082" w:rsidP="00721829">
            <w:pPr>
              <w:spacing w:after="0" w:line="360" w:lineRule="auto"/>
              <w:jc w:val="center"/>
            </w:pPr>
            <w:r w:rsidRPr="001320DA">
              <w:t>26.0</w:t>
            </w:r>
          </w:p>
        </w:tc>
      </w:tr>
      <w:tr w:rsidR="00666082" w:rsidRPr="001320DA" w14:paraId="267D7BBD" w14:textId="77777777" w:rsidTr="00A00C12">
        <w:tc>
          <w:tcPr>
            <w:tcW w:w="0" w:type="auto"/>
            <w:hideMark/>
          </w:tcPr>
          <w:p w14:paraId="497B8CA0" w14:textId="77777777" w:rsidR="00666082" w:rsidRPr="001320DA" w:rsidRDefault="00666082" w:rsidP="00721829">
            <w:pPr>
              <w:spacing w:after="0" w:line="360" w:lineRule="auto"/>
            </w:pPr>
          </w:p>
        </w:tc>
        <w:tc>
          <w:tcPr>
            <w:tcW w:w="0" w:type="auto"/>
            <w:hideMark/>
          </w:tcPr>
          <w:p w14:paraId="23CEB30A" w14:textId="77777777" w:rsidR="00666082" w:rsidRPr="001320DA" w:rsidRDefault="00666082" w:rsidP="00721829">
            <w:pPr>
              <w:spacing w:after="0" w:line="360" w:lineRule="auto"/>
            </w:pPr>
            <w:r w:rsidRPr="001320DA">
              <w:t>Plant user / buyer</w:t>
            </w:r>
          </w:p>
        </w:tc>
        <w:tc>
          <w:tcPr>
            <w:tcW w:w="0" w:type="auto"/>
            <w:hideMark/>
          </w:tcPr>
          <w:p w14:paraId="4BB74319" w14:textId="77777777" w:rsidR="00666082" w:rsidRPr="001320DA" w:rsidRDefault="00666082" w:rsidP="00721829">
            <w:pPr>
              <w:spacing w:after="0" w:line="360" w:lineRule="auto"/>
              <w:jc w:val="center"/>
            </w:pPr>
            <w:r w:rsidRPr="001320DA">
              <w:t>20</w:t>
            </w:r>
          </w:p>
        </w:tc>
        <w:tc>
          <w:tcPr>
            <w:tcW w:w="0" w:type="auto"/>
            <w:hideMark/>
          </w:tcPr>
          <w:p w14:paraId="50960653" w14:textId="77777777" w:rsidR="00666082" w:rsidRPr="001320DA" w:rsidRDefault="00666082" w:rsidP="00721829">
            <w:pPr>
              <w:spacing w:after="0" w:line="360" w:lineRule="auto"/>
              <w:jc w:val="center"/>
            </w:pPr>
            <w:r w:rsidRPr="001320DA">
              <w:t>20.0</w:t>
            </w:r>
          </w:p>
        </w:tc>
      </w:tr>
      <w:tr w:rsidR="00666082" w:rsidRPr="001320DA" w14:paraId="543FA479" w14:textId="77777777" w:rsidTr="00A00C12">
        <w:tc>
          <w:tcPr>
            <w:tcW w:w="0" w:type="auto"/>
            <w:hideMark/>
          </w:tcPr>
          <w:p w14:paraId="3700D67B" w14:textId="77777777" w:rsidR="00666082" w:rsidRPr="001320DA" w:rsidRDefault="00666082" w:rsidP="00721829">
            <w:pPr>
              <w:spacing w:after="0" w:line="360" w:lineRule="auto"/>
            </w:pPr>
            <w:r w:rsidRPr="001320DA">
              <w:t>Years of experience in trade</w:t>
            </w:r>
          </w:p>
        </w:tc>
        <w:tc>
          <w:tcPr>
            <w:tcW w:w="0" w:type="auto"/>
            <w:hideMark/>
          </w:tcPr>
          <w:p w14:paraId="3630F7D6" w14:textId="77777777" w:rsidR="00666082" w:rsidRPr="001320DA" w:rsidRDefault="00666082" w:rsidP="00721829">
            <w:pPr>
              <w:spacing w:after="0" w:line="360" w:lineRule="auto"/>
            </w:pPr>
            <w:r w:rsidRPr="001320DA">
              <w:t>1–5</w:t>
            </w:r>
          </w:p>
        </w:tc>
        <w:tc>
          <w:tcPr>
            <w:tcW w:w="0" w:type="auto"/>
            <w:hideMark/>
          </w:tcPr>
          <w:p w14:paraId="0FA0ADB4" w14:textId="77777777" w:rsidR="00666082" w:rsidRPr="001320DA" w:rsidRDefault="00666082" w:rsidP="00721829">
            <w:pPr>
              <w:spacing w:after="0" w:line="360" w:lineRule="auto"/>
              <w:jc w:val="center"/>
            </w:pPr>
            <w:r w:rsidRPr="001320DA">
              <w:t>18</w:t>
            </w:r>
          </w:p>
        </w:tc>
        <w:tc>
          <w:tcPr>
            <w:tcW w:w="0" w:type="auto"/>
            <w:hideMark/>
          </w:tcPr>
          <w:p w14:paraId="22348784" w14:textId="77777777" w:rsidR="00666082" w:rsidRPr="001320DA" w:rsidRDefault="00666082" w:rsidP="00721829">
            <w:pPr>
              <w:spacing w:after="0" w:line="360" w:lineRule="auto"/>
              <w:jc w:val="center"/>
            </w:pPr>
            <w:r w:rsidRPr="001320DA">
              <w:t>18.0</w:t>
            </w:r>
          </w:p>
        </w:tc>
      </w:tr>
      <w:tr w:rsidR="00666082" w:rsidRPr="001320DA" w14:paraId="37D6FE53" w14:textId="77777777" w:rsidTr="00A00C12">
        <w:tc>
          <w:tcPr>
            <w:tcW w:w="0" w:type="auto"/>
            <w:hideMark/>
          </w:tcPr>
          <w:p w14:paraId="2895A7C6" w14:textId="77777777" w:rsidR="00666082" w:rsidRPr="001320DA" w:rsidRDefault="00666082" w:rsidP="00721829">
            <w:pPr>
              <w:spacing w:after="0" w:line="360" w:lineRule="auto"/>
            </w:pPr>
          </w:p>
        </w:tc>
        <w:tc>
          <w:tcPr>
            <w:tcW w:w="0" w:type="auto"/>
            <w:hideMark/>
          </w:tcPr>
          <w:p w14:paraId="10522D66" w14:textId="77777777" w:rsidR="00666082" w:rsidRPr="001320DA" w:rsidRDefault="00666082" w:rsidP="00721829">
            <w:pPr>
              <w:spacing w:after="0" w:line="360" w:lineRule="auto"/>
            </w:pPr>
            <w:r w:rsidRPr="001320DA">
              <w:t>6–10</w:t>
            </w:r>
          </w:p>
        </w:tc>
        <w:tc>
          <w:tcPr>
            <w:tcW w:w="0" w:type="auto"/>
            <w:hideMark/>
          </w:tcPr>
          <w:p w14:paraId="3BA46D0F" w14:textId="77777777" w:rsidR="00666082" w:rsidRPr="001320DA" w:rsidRDefault="00666082" w:rsidP="00721829">
            <w:pPr>
              <w:spacing w:after="0" w:line="360" w:lineRule="auto"/>
              <w:jc w:val="center"/>
            </w:pPr>
            <w:r w:rsidRPr="001320DA">
              <w:t>34</w:t>
            </w:r>
          </w:p>
        </w:tc>
        <w:tc>
          <w:tcPr>
            <w:tcW w:w="0" w:type="auto"/>
            <w:hideMark/>
          </w:tcPr>
          <w:p w14:paraId="2DF8AB79" w14:textId="77777777" w:rsidR="00666082" w:rsidRPr="001320DA" w:rsidRDefault="00666082" w:rsidP="00721829">
            <w:pPr>
              <w:spacing w:after="0" w:line="360" w:lineRule="auto"/>
              <w:jc w:val="center"/>
            </w:pPr>
            <w:r w:rsidRPr="001320DA">
              <w:t>34.0</w:t>
            </w:r>
          </w:p>
        </w:tc>
      </w:tr>
      <w:tr w:rsidR="00666082" w:rsidRPr="001320DA" w14:paraId="120A436B" w14:textId="77777777" w:rsidTr="00A00C12">
        <w:tc>
          <w:tcPr>
            <w:tcW w:w="0" w:type="auto"/>
            <w:hideMark/>
          </w:tcPr>
          <w:p w14:paraId="4DE786ED" w14:textId="77777777" w:rsidR="00666082" w:rsidRPr="001320DA" w:rsidRDefault="00666082" w:rsidP="00721829">
            <w:pPr>
              <w:spacing w:after="0" w:line="360" w:lineRule="auto"/>
            </w:pPr>
          </w:p>
        </w:tc>
        <w:tc>
          <w:tcPr>
            <w:tcW w:w="0" w:type="auto"/>
            <w:hideMark/>
          </w:tcPr>
          <w:p w14:paraId="46300498" w14:textId="77777777" w:rsidR="00666082" w:rsidRPr="001320DA" w:rsidRDefault="00666082" w:rsidP="00721829">
            <w:pPr>
              <w:spacing w:after="0" w:line="360" w:lineRule="auto"/>
            </w:pPr>
            <w:r w:rsidRPr="001320DA">
              <w:t>&gt;10</w:t>
            </w:r>
          </w:p>
        </w:tc>
        <w:tc>
          <w:tcPr>
            <w:tcW w:w="0" w:type="auto"/>
            <w:hideMark/>
          </w:tcPr>
          <w:p w14:paraId="3B2D1489" w14:textId="77777777" w:rsidR="00666082" w:rsidRPr="001320DA" w:rsidRDefault="00666082" w:rsidP="00721829">
            <w:pPr>
              <w:spacing w:after="0" w:line="360" w:lineRule="auto"/>
              <w:jc w:val="center"/>
            </w:pPr>
            <w:r w:rsidRPr="001320DA">
              <w:t>48</w:t>
            </w:r>
          </w:p>
        </w:tc>
        <w:tc>
          <w:tcPr>
            <w:tcW w:w="0" w:type="auto"/>
            <w:hideMark/>
          </w:tcPr>
          <w:p w14:paraId="4B799307" w14:textId="77777777" w:rsidR="00666082" w:rsidRPr="001320DA" w:rsidRDefault="00666082" w:rsidP="00721829">
            <w:pPr>
              <w:spacing w:after="0" w:line="360" w:lineRule="auto"/>
              <w:jc w:val="center"/>
            </w:pPr>
            <w:r w:rsidRPr="001320DA">
              <w:t>48.0</w:t>
            </w:r>
          </w:p>
        </w:tc>
      </w:tr>
    </w:tbl>
    <w:p w14:paraId="2EC92B7A" w14:textId="77777777" w:rsidR="00666082" w:rsidRPr="001320DA" w:rsidRDefault="00666082" w:rsidP="00666082"/>
    <w:p w14:paraId="7695A55C" w14:textId="77777777" w:rsidR="00666082" w:rsidRPr="001320DA" w:rsidRDefault="00666082" w:rsidP="00666082">
      <w:pPr>
        <w:spacing w:after="160" w:line="278" w:lineRule="auto"/>
        <w:rPr>
          <w:b/>
          <w:bCs/>
        </w:rPr>
      </w:pPr>
      <w:r w:rsidRPr="001320DA">
        <w:rPr>
          <w:b/>
          <w:bCs/>
        </w:rPr>
        <w:br w:type="page"/>
      </w:r>
    </w:p>
    <w:p w14:paraId="65F5A38B" w14:textId="77777777" w:rsidR="00666082" w:rsidRPr="001320DA" w:rsidRDefault="00666082" w:rsidP="007F68FB">
      <w:pPr>
        <w:pStyle w:val="Heading1"/>
      </w:pPr>
      <w:bookmarkStart w:id="32" w:name="_Toc213919760"/>
      <w:r w:rsidRPr="001320DA">
        <w:lastRenderedPageBreak/>
        <w:t xml:space="preserve">4.2 Medicinal Plants Identified in </w:t>
      </w:r>
      <w:proofErr w:type="spellStart"/>
      <w:r w:rsidRPr="001320DA">
        <w:t>Tsohuwar</w:t>
      </w:r>
      <w:proofErr w:type="spellEnd"/>
      <w:r w:rsidRPr="001320DA">
        <w:t xml:space="preserve"> </w:t>
      </w:r>
      <w:proofErr w:type="spellStart"/>
      <w:r w:rsidRPr="001320DA">
        <w:t>Kasuwa</w:t>
      </w:r>
      <w:bookmarkEnd w:id="32"/>
      <w:proofErr w:type="spellEnd"/>
    </w:p>
    <w:p w14:paraId="1B9005B5" w14:textId="77777777" w:rsidR="00666082" w:rsidRPr="001320DA" w:rsidRDefault="00666082" w:rsidP="001320DA">
      <w:pPr>
        <w:spacing w:line="480" w:lineRule="auto"/>
      </w:pPr>
      <w:r w:rsidRPr="001320DA">
        <w:t xml:space="preserve">The findings reveal that </w:t>
      </w:r>
      <w:r w:rsidRPr="001320DA">
        <w:rPr>
          <w:i/>
          <w:iCs/>
        </w:rPr>
        <w:t>Moringa oleifera</w:t>
      </w:r>
      <w:r w:rsidRPr="001320DA">
        <w:t xml:space="preserve">, </w:t>
      </w:r>
      <w:proofErr w:type="spellStart"/>
      <w:r w:rsidRPr="001320DA">
        <w:rPr>
          <w:i/>
          <w:iCs/>
        </w:rPr>
        <w:t>Azadirachta</w:t>
      </w:r>
      <w:proofErr w:type="spellEnd"/>
      <w:r w:rsidRPr="001320DA">
        <w:rPr>
          <w:i/>
          <w:iCs/>
        </w:rPr>
        <w:t xml:space="preserve"> indica</w:t>
      </w:r>
      <w:r w:rsidRPr="001320DA">
        <w:t xml:space="preserve">, and </w:t>
      </w:r>
      <w:r w:rsidRPr="001320DA">
        <w:rPr>
          <w:i/>
          <w:iCs/>
        </w:rPr>
        <w:t>Zingiber officinale</w:t>
      </w:r>
      <w:r w:rsidRPr="001320DA">
        <w:t xml:space="preserve"> are the three most frequently cited medicinal plants, with 92%, 85%, and 81% mentions respectively. This high frequency indicates their widespread acceptance as general-purpose medicinal plants in Sokoto.</w:t>
      </w:r>
    </w:p>
    <w:p w14:paraId="7F37AE0B" w14:textId="77777777" w:rsidR="00666082" w:rsidRPr="001320DA" w:rsidRDefault="00666082" w:rsidP="001320DA">
      <w:pPr>
        <w:spacing w:line="480" w:lineRule="auto"/>
      </w:pPr>
      <w:r w:rsidRPr="001320DA">
        <w:rPr>
          <w:i/>
          <w:iCs/>
        </w:rPr>
        <w:t>Moringa oleifera</w:t>
      </w:r>
      <w:r w:rsidRPr="001320DA">
        <w:t xml:space="preserve"> is valued for its nutritional and medicinal properties, used to treat anemia, hypertension, and malnutrition. </w:t>
      </w:r>
      <w:proofErr w:type="spellStart"/>
      <w:r w:rsidRPr="001320DA">
        <w:rPr>
          <w:i/>
          <w:iCs/>
        </w:rPr>
        <w:t>Azadirachta</w:t>
      </w:r>
      <w:proofErr w:type="spellEnd"/>
      <w:r w:rsidRPr="001320DA">
        <w:rPr>
          <w:i/>
          <w:iCs/>
        </w:rPr>
        <w:t xml:space="preserve"> indica</w:t>
      </w:r>
      <w:r w:rsidRPr="001320DA">
        <w:t xml:space="preserve"> (Neem) is popular for its broad-spectrum antimicrobial properties, while </w:t>
      </w:r>
      <w:r w:rsidRPr="001320DA">
        <w:rPr>
          <w:i/>
          <w:iCs/>
        </w:rPr>
        <w:t>Zingiber officinale</w:t>
      </w:r>
      <w:r w:rsidRPr="001320DA">
        <w:t xml:space="preserve"> (Ginger) is recognized for its role in treating digestive problems and inflammation.</w:t>
      </w:r>
    </w:p>
    <w:p w14:paraId="161CCC2B" w14:textId="77777777" w:rsidR="00666082" w:rsidRPr="001320DA" w:rsidRDefault="00666082" w:rsidP="001320DA">
      <w:pPr>
        <w:spacing w:line="480" w:lineRule="auto"/>
      </w:pPr>
      <w:r w:rsidRPr="001320DA">
        <w:t xml:space="preserve">Plants like </w:t>
      </w:r>
      <w:r w:rsidRPr="001320DA">
        <w:rPr>
          <w:i/>
          <w:iCs/>
        </w:rPr>
        <w:t>Vernonia amygdalina</w:t>
      </w:r>
      <w:r w:rsidRPr="001320DA">
        <w:t xml:space="preserve"> and </w:t>
      </w:r>
      <w:r w:rsidRPr="001320DA">
        <w:rPr>
          <w:i/>
          <w:iCs/>
        </w:rPr>
        <w:t>Allium sativum</w:t>
      </w:r>
      <w:r w:rsidRPr="001320DA">
        <w:t xml:space="preserve"> also scored high, showing their importance in managing chronic diseases such as diabetes and hypertension. The inclusion of imported plants like </w:t>
      </w:r>
      <w:r w:rsidRPr="001320DA">
        <w:rPr>
          <w:i/>
          <w:iCs/>
        </w:rPr>
        <w:t>Camellia sinensis</w:t>
      </w:r>
      <w:r w:rsidRPr="001320DA">
        <w:t xml:space="preserve"> and </w:t>
      </w:r>
      <w:r w:rsidRPr="001320DA">
        <w:rPr>
          <w:i/>
          <w:iCs/>
        </w:rPr>
        <w:t>Ginkgo biloba</w:t>
      </w:r>
      <w:r w:rsidRPr="001320DA">
        <w:t xml:space="preserve"> indicates that traditional medicine in Sokoto is expanding beyond indigenous species to include globally recognized medicinal plants.</w:t>
      </w:r>
    </w:p>
    <w:p w14:paraId="69D13DF3" w14:textId="77777777" w:rsidR="00666082" w:rsidRPr="001320DA" w:rsidRDefault="00666082" w:rsidP="00666082"/>
    <w:p w14:paraId="1B427330" w14:textId="77777777" w:rsidR="00666082" w:rsidRPr="001320DA" w:rsidRDefault="00666082" w:rsidP="00666082">
      <w:pPr>
        <w:spacing w:after="160" w:line="278" w:lineRule="auto"/>
        <w:rPr>
          <w:b/>
          <w:bCs/>
        </w:rPr>
      </w:pPr>
      <w:r w:rsidRPr="001320DA">
        <w:rPr>
          <w:b/>
          <w:bCs/>
        </w:rPr>
        <w:br w:type="page"/>
      </w:r>
    </w:p>
    <w:p w14:paraId="5F49BF18" w14:textId="2F36D9FC" w:rsidR="00666082" w:rsidRPr="001320DA" w:rsidRDefault="00666082" w:rsidP="00666082">
      <w:pPr>
        <w:rPr>
          <w:b/>
          <w:bCs/>
        </w:rPr>
      </w:pPr>
      <w:bookmarkStart w:id="33" w:name="_Hlk213919278"/>
      <w:r w:rsidRPr="001320DA">
        <w:rPr>
          <w:b/>
          <w:bCs/>
        </w:rPr>
        <w:lastRenderedPageBreak/>
        <w:t xml:space="preserve">Table 2: Commonly Reported Medicinal Plants at </w:t>
      </w:r>
      <w:proofErr w:type="spellStart"/>
      <w:r w:rsidRPr="001320DA">
        <w:rPr>
          <w:b/>
          <w:bCs/>
        </w:rPr>
        <w:t>Tsohuwar</w:t>
      </w:r>
      <w:proofErr w:type="spellEnd"/>
      <w:r w:rsidRPr="001320DA">
        <w:rPr>
          <w:b/>
          <w:bCs/>
        </w:rPr>
        <w:t xml:space="preserve"> </w:t>
      </w:r>
      <w:proofErr w:type="spellStart"/>
      <w:r w:rsidRPr="001320DA">
        <w:rPr>
          <w:b/>
          <w:bCs/>
        </w:rPr>
        <w:t>Kasuwa</w:t>
      </w:r>
      <w:proofErr w:type="spellEnd"/>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782"/>
        <w:gridCol w:w="2126"/>
        <w:gridCol w:w="2294"/>
        <w:gridCol w:w="1926"/>
        <w:gridCol w:w="1195"/>
      </w:tblGrid>
      <w:tr w:rsidR="00666082" w:rsidRPr="001320DA" w14:paraId="330519A4" w14:textId="77777777" w:rsidTr="00A00C12">
        <w:tc>
          <w:tcPr>
            <w:tcW w:w="0" w:type="auto"/>
            <w:tcBorders>
              <w:top w:val="single" w:sz="4" w:space="0" w:color="auto"/>
              <w:bottom w:val="single" w:sz="4" w:space="0" w:color="auto"/>
            </w:tcBorders>
            <w:vAlign w:val="center"/>
            <w:hideMark/>
          </w:tcPr>
          <w:bookmarkEnd w:id="33"/>
          <w:p w14:paraId="2B34E093" w14:textId="77777777" w:rsidR="00666082" w:rsidRPr="001320DA" w:rsidRDefault="00666082" w:rsidP="00721829">
            <w:pPr>
              <w:spacing w:after="0" w:line="276" w:lineRule="auto"/>
              <w:rPr>
                <w:b/>
                <w:bCs/>
              </w:rPr>
            </w:pPr>
            <w:r w:rsidRPr="001320DA">
              <w:rPr>
                <w:b/>
                <w:bCs/>
              </w:rPr>
              <w:t>Rank</w:t>
            </w:r>
          </w:p>
        </w:tc>
        <w:tc>
          <w:tcPr>
            <w:tcW w:w="0" w:type="auto"/>
            <w:tcBorders>
              <w:top w:val="single" w:sz="4" w:space="0" w:color="auto"/>
              <w:bottom w:val="single" w:sz="4" w:space="0" w:color="auto"/>
            </w:tcBorders>
            <w:vAlign w:val="center"/>
            <w:hideMark/>
          </w:tcPr>
          <w:p w14:paraId="26982D9D" w14:textId="77777777" w:rsidR="00666082" w:rsidRPr="001320DA" w:rsidRDefault="00666082" w:rsidP="00721829">
            <w:pPr>
              <w:spacing w:after="0" w:line="276" w:lineRule="auto"/>
              <w:rPr>
                <w:b/>
                <w:bCs/>
              </w:rPr>
            </w:pPr>
            <w:r w:rsidRPr="001320DA">
              <w:rPr>
                <w:b/>
                <w:bCs/>
              </w:rPr>
              <w:t>Local Name / Common Name</w:t>
            </w:r>
          </w:p>
        </w:tc>
        <w:tc>
          <w:tcPr>
            <w:tcW w:w="0" w:type="auto"/>
            <w:tcBorders>
              <w:top w:val="single" w:sz="4" w:space="0" w:color="auto"/>
              <w:bottom w:val="single" w:sz="4" w:space="0" w:color="auto"/>
            </w:tcBorders>
            <w:vAlign w:val="center"/>
            <w:hideMark/>
          </w:tcPr>
          <w:p w14:paraId="371A9B14" w14:textId="77777777" w:rsidR="00666082" w:rsidRPr="001320DA" w:rsidRDefault="00666082" w:rsidP="00721829">
            <w:pPr>
              <w:spacing w:after="0" w:line="276" w:lineRule="auto"/>
              <w:rPr>
                <w:b/>
                <w:bCs/>
              </w:rPr>
            </w:pPr>
            <w:r w:rsidRPr="001320DA">
              <w:rPr>
                <w:b/>
                <w:bCs/>
              </w:rPr>
              <w:t>Scientific Name</w:t>
            </w:r>
          </w:p>
        </w:tc>
        <w:tc>
          <w:tcPr>
            <w:tcW w:w="0" w:type="auto"/>
            <w:tcBorders>
              <w:top w:val="single" w:sz="4" w:space="0" w:color="auto"/>
              <w:bottom w:val="single" w:sz="4" w:space="0" w:color="auto"/>
            </w:tcBorders>
            <w:vAlign w:val="center"/>
            <w:hideMark/>
          </w:tcPr>
          <w:p w14:paraId="12BC2D34" w14:textId="77777777" w:rsidR="00666082" w:rsidRPr="001320DA" w:rsidRDefault="00666082" w:rsidP="00721829">
            <w:pPr>
              <w:spacing w:after="0" w:line="276" w:lineRule="auto"/>
              <w:rPr>
                <w:b/>
                <w:bCs/>
              </w:rPr>
            </w:pPr>
            <w:r w:rsidRPr="001320DA">
              <w:rPr>
                <w:b/>
                <w:bCs/>
              </w:rPr>
              <w:t>Number of Respondents</w:t>
            </w:r>
          </w:p>
        </w:tc>
        <w:tc>
          <w:tcPr>
            <w:tcW w:w="0" w:type="auto"/>
            <w:tcBorders>
              <w:top w:val="single" w:sz="4" w:space="0" w:color="auto"/>
              <w:bottom w:val="single" w:sz="4" w:space="0" w:color="auto"/>
            </w:tcBorders>
            <w:vAlign w:val="center"/>
            <w:hideMark/>
          </w:tcPr>
          <w:p w14:paraId="581EDCAF" w14:textId="77777777" w:rsidR="00666082" w:rsidRPr="001320DA" w:rsidRDefault="00666082" w:rsidP="00721829">
            <w:pPr>
              <w:spacing w:after="0" w:line="276" w:lineRule="auto"/>
              <w:rPr>
                <w:b/>
                <w:bCs/>
              </w:rPr>
            </w:pPr>
            <w:r w:rsidRPr="001320DA">
              <w:rPr>
                <w:b/>
                <w:bCs/>
              </w:rPr>
              <w:t>% Mention</w:t>
            </w:r>
          </w:p>
        </w:tc>
      </w:tr>
      <w:tr w:rsidR="00666082" w:rsidRPr="001320DA" w14:paraId="03D3A398" w14:textId="77777777" w:rsidTr="00A00C12">
        <w:tc>
          <w:tcPr>
            <w:tcW w:w="0" w:type="auto"/>
            <w:tcBorders>
              <w:top w:val="single" w:sz="4" w:space="0" w:color="auto"/>
            </w:tcBorders>
            <w:vAlign w:val="center"/>
            <w:hideMark/>
          </w:tcPr>
          <w:p w14:paraId="65B569EA" w14:textId="77777777" w:rsidR="00666082" w:rsidRPr="001320DA" w:rsidRDefault="00666082" w:rsidP="00721829">
            <w:pPr>
              <w:spacing w:after="0" w:line="276" w:lineRule="auto"/>
            </w:pPr>
            <w:r w:rsidRPr="001320DA">
              <w:t>1</w:t>
            </w:r>
          </w:p>
        </w:tc>
        <w:tc>
          <w:tcPr>
            <w:tcW w:w="0" w:type="auto"/>
            <w:tcBorders>
              <w:top w:val="single" w:sz="4" w:space="0" w:color="auto"/>
            </w:tcBorders>
            <w:vAlign w:val="center"/>
            <w:hideMark/>
          </w:tcPr>
          <w:p w14:paraId="7BAD1ED4" w14:textId="77777777" w:rsidR="00666082" w:rsidRPr="001320DA" w:rsidRDefault="00666082" w:rsidP="00721829">
            <w:pPr>
              <w:spacing w:after="0" w:line="276" w:lineRule="auto"/>
            </w:pPr>
            <w:proofErr w:type="spellStart"/>
            <w:r w:rsidRPr="001320DA">
              <w:t>Zogale</w:t>
            </w:r>
            <w:proofErr w:type="spellEnd"/>
            <w:r w:rsidRPr="001320DA">
              <w:t xml:space="preserve"> / Moringa</w:t>
            </w:r>
          </w:p>
        </w:tc>
        <w:tc>
          <w:tcPr>
            <w:tcW w:w="0" w:type="auto"/>
            <w:tcBorders>
              <w:top w:val="single" w:sz="4" w:space="0" w:color="auto"/>
            </w:tcBorders>
            <w:vAlign w:val="center"/>
            <w:hideMark/>
          </w:tcPr>
          <w:p w14:paraId="3B84AFA4" w14:textId="77777777" w:rsidR="00666082" w:rsidRPr="001320DA" w:rsidRDefault="00666082" w:rsidP="00721829">
            <w:pPr>
              <w:spacing w:after="0" w:line="276" w:lineRule="auto"/>
            </w:pPr>
            <w:r w:rsidRPr="001320DA">
              <w:rPr>
                <w:i/>
                <w:iCs/>
              </w:rPr>
              <w:t>Moringa oleifera</w:t>
            </w:r>
          </w:p>
        </w:tc>
        <w:tc>
          <w:tcPr>
            <w:tcW w:w="0" w:type="auto"/>
            <w:tcBorders>
              <w:top w:val="single" w:sz="4" w:space="0" w:color="auto"/>
            </w:tcBorders>
            <w:vAlign w:val="center"/>
            <w:hideMark/>
          </w:tcPr>
          <w:p w14:paraId="6C52ED88" w14:textId="77777777" w:rsidR="00666082" w:rsidRPr="001320DA" w:rsidRDefault="00666082" w:rsidP="00721829">
            <w:pPr>
              <w:spacing w:after="0" w:line="276" w:lineRule="auto"/>
            </w:pPr>
            <w:r w:rsidRPr="001320DA">
              <w:t>92</w:t>
            </w:r>
          </w:p>
        </w:tc>
        <w:tc>
          <w:tcPr>
            <w:tcW w:w="0" w:type="auto"/>
            <w:tcBorders>
              <w:top w:val="single" w:sz="4" w:space="0" w:color="auto"/>
            </w:tcBorders>
            <w:vAlign w:val="center"/>
            <w:hideMark/>
          </w:tcPr>
          <w:p w14:paraId="446F7B22" w14:textId="77777777" w:rsidR="00666082" w:rsidRPr="001320DA" w:rsidRDefault="00666082" w:rsidP="00721829">
            <w:pPr>
              <w:spacing w:after="0" w:line="276" w:lineRule="auto"/>
            </w:pPr>
            <w:r w:rsidRPr="001320DA">
              <w:t>92.0</w:t>
            </w:r>
          </w:p>
        </w:tc>
      </w:tr>
      <w:tr w:rsidR="00666082" w:rsidRPr="001320DA" w14:paraId="2B829AFA" w14:textId="77777777" w:rsidTr="00A00C12">
        <w:tc>
          <w:tcPr>
            <w:tcW w:w="0" w:type="auto"/>
            <w:vAlign w:val="center"/>
            <w:hideMark/>
          </w:tcPr>
          <w:p w14:paraId="6937A255" w14:textId="77777777" w:rsidR="00666082" w:rsidRPr="001320DA" w:rsidRDefault="00666082" w:rsidP="00721829">
            <w:pPr>
              <w:spacing w:after="0" w:line="276" w:lineRule="auto"/>
            </w:pPr>
            <w:r w:rsidRPr="001320DA">
              <w:t>2</w:t>
            </w:r>
          </w:p>
        </w:tc>
        <w:tc>
          <w:tcPr>
            <w:tcW w:w="0" w:type="auto"/>
            <w:vAlign w:val="center"/>
            <w:hideMark/>
          </w:tcPr>
          <w:p w14:paraId="165B85DA" w14:textId="77777777" w:rsidR="00666082" w:rsidRPr="001320DA" w:rsidRDefault="00666082" w:rsidP="00721829">
            <w:pPr>
              <w:spacing w:after="0" w:line="276" w:lineRule="auto"/>
            </w:pPr>
            <w:proofErr w:type="spellStart"/>
            <w:r w:rsidRPr="001320DA">
              <w:t>Dogonyaro</w:t>
            </w:r>
            <w:proofErr w:type="spellEnd"/>
            <w:r w:rsidRPr="001320DA">
              <w:t xml:space="preserve"> / Neem</w:t>
            </w:r>
          </w:p>
        </w:tc>
        <w:tc>
          <w:tcPr>
            <w:tcW w:w="0" w:type="auto"/>
            <w:vAlign w:val="center"/>
            <w:hideMark/>
          </w:tcPr>
          <w:p w14:paraId="502AB00C" w14:textId="77777777" w:rsidR="00666082" w:rsidRPr="001320DA" w:rsidRDefault="00666082" w:rsidP="00721829">
            <w:pPr>
              <w:spacing w:after="0" w:line="276" w:lineRule="auto"/>
            </w:pPr>
            <w:proofErr w:type="spellStart"/>
            <w:r w:rsidRPr="001320DA">
              <w:rPr>
                <w:i/>
                <w:iCs/>
              </w:rPr>
              <w:t>Azadirachta</w:t>
            </w:r>
            <w:proofErr w:type="spellEnd"/>
            <w:r w:rsidRPr="001320DA">
              <w:rPr>
                <w:i/>
                <w:iCs/>
              </w:rPr>
              <w:t xml:space="preserve"> indica</w:t>
            </w:r>
          </w:p>
        </w:tc>
        <w:tc>
          <w:tcPr>
            <w:tcW w:w="0" w:type="auto"/>
            <w:vAlign w:val="center"/>
            <w:hideMark/>
          </w:tcPr>
          <w:p w14:paraId="10B08A83" w14:textId="77777777" w:rsidR="00666082" w:rsidRPr="001320DA" w:rsidRDefault="00666082" w:rsidP="00721829">
            <w:pPr>
              <w:spacing w:after="0" w:line="276" w:lineRule="auto"/>
            </w:pPr>
            <w:r w:rsidRPr="001320DA">
              <w:t>85</w:t>
            </w:r>
          </w:p>
        </w:tc>
        <w:tc>
          <w:tcPr>
            <w:tcW w:w="0" w:type="auto"/>
            <w:vAlign w:val="center"/>
            <w:hideMark/>
          </w:tcPr>
          <w:p w14:paraId="5FBE885F" w14:textId="77777777" w:rsidR="00666082" w:rsidRPr="001320DA" w:rsidRDefault="00666082" w:rsidP="00721829">
            <w:pPr>
              <w:spacing w:after="0" w:line="276" w:lineRule="auto"/>
            </w:pPr>
            <w:r w:rsidRPr="001320DA">
              <w:t>85.0</w:t>
            </w:r>
          </w:p>
        </w:tc>
      </w:tr>
      <w:tr w:rsidR="00666082" w:rsidRPr="001320DA" w14:paraId="54800DF8" w14:textId="77777777" w:rsidTr="00A00C12">
        <w:tc>
          <w:tcPr>
            <w:tcW w:w="0" w:type="auto"/>
            <w:vAlign w:val="center"/>
            <w:hideMark/>
          </w:tcPr>
          <w:p w14:paraId="4C8022F7" w14:textId="77777777" w:rsidR="00666082" w:rsidRPr="001320DA" w:rsidRDefault="00666082" w:rsidP="00721829">
            <w:pPr>
              <w:spacing w:after="0" w:line="276" w:lineRule="auto"/>
            </w:pPr>
            <w:r w:rsidRPr="001320DA">
              <w:t>3</w:t>
            </w:r>
          </w:p>
        </w:tc>
        <w:tc>
          <w:tcPr>
            <w:tcW w:w="0" w:type="auto"/>
            <w:vAlign w:val="center"/>
            <w:hideMark/>
          </w:tcPr>
          <w:p w14:paraId="6ACA35C5" w14:textId="77777777" w:rsidR="00666082" w:rsidRPr="001320DA" w:rsidRDefault="00666082" w:rsidP="00721829">
            <w:pPr>
              <w:spacing w:after="0" w:line="276" w:lineRule="auto"/>
            </w:pPr>
            <w:r w:rsidRPr="001320DA">
              <w:t>Ginger</w:t>
            </w:r>
          </w:p>
        </w:tc>
        <w:tc>
          <w:tcPr>
            <w:tcW w:w="0" w:type="auto"/>
            <w:vAlign w:val="center"/>
            <w:hideMark/>
          </w:tcPr>
          <w:p w14:paraId="6A7DB0D0" w14:textId="77777777" w:rsidR="00666082" w:rsidRPr="001320DA" w:rsidRDefault="00666082" w:rsidP="00721829">
            <w:pPr>
              <w:spacing w:after="0" w:line="276" w:lineRule="auto"/>
            </w:pPr>
            <w:r w:rsidRPr="001320DA">
              <w:rPr>
                <w:i/>
                <w:iCs/>
              </w:rPr>
              <w:t>Zingiber officinale</w:t>
            </w:r>
          </w:p>
        </w:tc>
        <w:tc>
          <w:tcPr>
            <w:tcW w:w="0" w:type="auto"/>
            <w:vAlign w:val="center"/>
            <w:hideMark/>
          </w:tcPr>
          <w:p w14:paraId="72F50B47" w14:textId="77777777" w:rsidR="00666082" w:rsidRPr="001320DA" w:rsidRDefault="00666082" w:rsidP="00721829">
            <w:pPr>
              <w:spacing w:after="0" w:line="276" w:lineRule="auto"/>
            </w:pPr>
            <w:r w:rsidRPr="001320DA">
              <w:t>81</w:t>
            </w:r>
          </w:p>
        </w:tc>
        <w:tc>
          <w:tcPr>
            <w:tcW w:w="0" w:type="auto"/>
            <w:vAlign w:val="center"/>
            <w:hideMark/>
          </w:tcPr>
          <w:p w14:paraId="3DBE9C54" w14:textId="77777777" w:rsidR="00666082" w:rsidRPr="001320DA" w:rsidRDefault="00666082" w:rsidP="00721829">
            <w:pPr>
              <w:spacing w:after="0" w:line="276" w:lineRule="auto"/>
            </w:pPr>
            <w:r w:rsidRPr="001320DA">
              <w:t>81.0</w:t>
            </w:r>
          </w:p>
        </w:tc>
      </w:tr>
      <w:tr w:rsidR="00666082" w:rsidRPr="001320DA" w14:paraId="73169FA0" w14:textId="77777777" w:rsidTr="00A00C12">
        <w:tc>
          <w:tcPr>
            <w:tcW w:w="0" w:type="auto"/>
            <w:vAlign w:val="center"/>
            <w:hideMark/>
          </w:tcPr>
          <w:p w14:paraId="4FA4B98F" w14:textId="77777777" w:rsidR="00666082" w:rsidRPr="001320DA" w:rsidRDefault="00666082" w:rsidP="00721829">
            <w:pPr>
              <w:spacing w:after="0" w:line="276" w:lineRule="auto"/>
            </w:pPr>
            <w:r w:rsidRPr="001320DA">
              <w:t>4</w:t>
            </w:r>
          </w:p>
        </w:tc>
        <w:tc>
          <w:tcPr>
            <w:tcW w:w="0" w:type="auto"/>
            <w:vAlign w:val="center"/>
            <w:hideMark/>
          </w:tcPr>
          <w:p w14:paraId="7D6F9450" w14:textId="77777777" w:rsidR="00666082" w:rsidRPr="001320DA" w:rsidRDefault="00666082" w:rsidP="00721829">
            <w:pPr>
              <w:spacing w:after="0" w:line="276" w:lineRule="auto"/>
            </w:pPr>
            <w:r w:rsidRPr="001320DA">
              <w:t xml:space="preserve">Bitter leaf / </w:t>
            </w:r>
            <w:proofErr w:type="spellStart"/>
            <w:r w:rsidRPr="001320DA">
              <w:t>Ewuro</w:t>
            </w:r>
            <w:proofErr w:type="spellEnd"/>
          </w:p>
        </w:tc>
        <w:tc>
          <w:tcPr>
            <w:tcW w:w="0" w:type="auto"/>
            <w:vAlign w:val="center"/>
            <w:hideMark/>
          </w:tcPr>
          <w:p w14:paraId="3C99BA72" w14:textId="77777777" w:rsidR="00666082" w:rsidRPr="001320DA" w:rsidRDefault="00666082" w:rsidP="00721829">
            <w:pPr>
              <w:spacing w:after="0" w:line="276" w:lineRule="auto"/>
            </w:pPr>
            <w:r w:rsidRPr="001320DA">
              <w:rPr>
                <w:i/>
                <w:iCs/>
              </w:rPr>
              <w:t>Vernonia amygdalina</w:t>
            </w:r>
          </w:p>
        </w:tc>
        <w:tc>
          <w:tcPr>
            <w:tcW w:w="0" w:type="auto"/>
            <w:vAlign w:val="center"/>
            <w:hideMark/>
          </w:tcPr>
          <w:p w14:paraId="70928B24" w14:textId="77777777" w:rsidR="00666082" w:rsidRPr="001320DA" w:rsidRDefault="00666082" w:rsidP="00721829">
            <w:pPr>
              <w:spacing w:after="0" w:line="276" w:lineRule="auto"/>
            </w:pPr>
            <w:r w:rsidRPr="001320DA">
              <w:t>77</w:t>
            </w:r>
          </w:p>
        </w:tc>
        <w:tc>
          <w:tcPr>
            <w:tcW w:w="0" w:type="auto"/>
            <w:vAlign w:val="center"/>
            <w:hideMark/>
          </w:tcPr>
          <w:p w14:paraId="40F0DB37" w14:textId="77777777" w:rsidR="00666082" w:rsidRPr="001320DA" w:rsidRDefault="00666082" w:rsidP="00721829">
            <w:pPr>
              <w:spacing w:after="0" w:line="276" w:lineRule="auto"/>
            </w:pPr>
            <w:r w:rsidRPr="001320DA">
              <w:t>77.0</w:t>
            </w:r>
          </w:p>
        </w:tc>
      </w:tr>
      <w:tr w:rsidR="00666082" w:rsidRPr="001320DA" w14:paraId="392792AA" w14:textId="77777777" w:rsidTr="00A00C12">
        <w:tc>
          <w:tcPr>
            <w:tcW w:w="0" w:type="auto"/>
            <w:vAlign w:val="center"/>
            <w:hideMark/>
          </w:tcPr>
          <w:p w14:paraId="45F6A460" w14:textId="77777777" w:rsidR="00666082" w:rsidRPr="001320DA" w:rsidRDefault="00666082" w:rsidP="00721829">
            <w:pPr>
              <w:spacing w:after="0" w:line="276" w:lineRule="auto"/>
            </w:pPr>
            <w:r w:rsidRPr="001320DA">
              <w:t>5</w:t>
            </w:r>
          </w:p>
        </w:tc>
        <w:tc>
          <w:tcPr>
            <w:tcW w:w="0" w:type="auto"/>
            <w:vAlign w:val="center"/>
            <w:hideMark/>
          </w:tcPr>
          <w:p w14:paraId="220CDC68" w14:textId="77777777" w:rsidR="00666082" w:rsidRPr="001320DA" w:rsidRDefault="00666082" w:rsidP="00721829">
            <w:pPr>
              <w:spacing w:after="0" w:line="276" w:lineRule="auto"/>
            </w:pPr>
            <w:r w:rsidRPr="001320DA">
              <w:t>Garlic</w:t>
            </w:r>
          </w:p>
        </w:tc>
        <w:tc>
          <w:tcPr>
            <w:tcW w:w="0" w:type="auto"/>
            <w:vAlign w:val="center"/>
            <w:hideMark/>
          </w:tcPr>
          <w:p w14:paraId="627039FA" w14:textId="77777777" w:rsidR="00666082" w:rsidRPr="001320DA" w:rsidRDefault="00666082" w:rsidP="00721829">
            <w:pPr>
              <w:spacing w:after="0" w:line="276" w:lineRule="auto"/>
            </w:pPr>
            <w:r w:rsidRPr="001320DA">
              <w:rPr>
                <w:i/>
                <w:iCs/>
              </w:rPr>
              <w:t>Allium sativum</w:t>
            </w:r>
          </w:p>
        </w:tc>
        <w:tc>
          <w:tcPr>
            <w:tcW w:w="0" w:type="auto"/>
            <w:vAlign w:val="center"/>
            <w:hideMark/>
          </w:tcPr>
          <w:p w14:paraId="066D0E81" w14:textId="77777777" w:rsidR="00666082" w:rsidRPr="001320DA" w:rsidRDefault="00666082" w:rsidP="00721829">
            <w:pPr>
              <w:spacing w:after="0" w:line="276" w:lineRule="auto"/>
            </w:pPr>
            <w:r w:rsidRPr="001320DA">
              <w:t>72</w:t>
            </w:r>
          </w:p>
        </w:tc>
        <w:tc>
          <w:tcPr>
            <w:tcW w:w="0" w:type="auto"/>
            <w:vAlign w:val="center"/>
            <w:hideMark/>
          </w:tcPr>
          <w:p w14:paraId="20D226CF" w14:textId="77777777" w:rsidR="00666082" w:rsidRPr="001320DA" w:rsidRDefault="00666082" w:rsidP="00721829">
            <w:pPr>
              <w:spacing w:after="0" w:line="276" w:lineRule="auto"/>
            </w:pPr>
            <w:r w:rsidRPr="001320DA">
              <w:t>72.0</w:t>
            </w:r>
          </w:p>
        </w:tc>
      </w:tr>
      <w:tr w:rsidR="00666082" w:rsidRPr="001320DA" w14:paraId="1EF4E352" w14:textId="77777777" w:rsidTr="00A00C12">
        <w:tc>
          <w:tcPr>
            <w:tcW w:w="0" w:type="auto"/>
            <w:vAlign w:val="center"/>
            <w:hideMark/>
          </w:tcPr>
          <w:p w14:paraId="3E3257D4" w14:textId="77777777" w:rsidR="00666082" w:rsidRPr="001320DA" w:rsidRDefault="00666082" w:rsidP="00721829">
            <w:pPr>
              <w:spacing w:after="0" w:line="276" w:lineRule="auto"/>
            </w:pPr>
            <w:r w:rsidRPr="001320DA">
              <w:t>6</w:t>
            </w:r>
          </w:p>
        </w:tc>
        <w:tc>
          <w:tcPr>
            <w:tcW w:w="0" w:type="auto"/>
            <w:vAlign w:val="center"/>
            <w:hideMark/>
          </w:tcPr>
          <w:p w14:paraId="2C603237" w14:textId="77777777" w:rsidR="00666082" w:rsidRPr="001320DA" w:rsidRDefault="00666082" w:rsidP="00721829">
            <w:pPr>
              <w:spacing w:after="0" w:line="276" w:lineRule="auto"/>
            </w:pPr>
            <w:r w:rsidRPr="001320DA">
              <w:t>Zobo (Hibiscus)</w:t>
            </w:r>
          </w:p>
        </w:tc>
        <w:tc>
          <w:tcPr>
            <w:tcW w:w="0" w:type="auto"/>
            <w:vAlign w:val="center"/>
            <w:hideMark/>
          </w:tcPr>
          <w:p w14:paraId="0173256D" w14:textId="77777777" w:rsidR="00666082" w:rsidRPr="001320DA" w:rsidRDefault="00666082" w:rsidP="00721829">
            <w:pPr>
              <w:spacing w:after="0" w:line="276" w:lineRule="auto"/>
            </w:pPr>
            <w:r w:rsidRPr="001320DA">
              <w:rPr>
                <w:i/>
                <w:iCs/>
              </w:rPr>
              <w:t>Hibiscus sabdariffa</w:t>
            </w:r>
          </w:p>
        </w:tc>
        <w:tc>
          <w:tcPr>
            <w:tcW w:w="0" w:type="auto"/>
            <w:vAlign w:val="center"/>
            <w:hideMark/>
          </w:tcPr>
          <w:p w14:paraId="396F77FA" w14:textId="77777777" w:rsidR="00666082" w:rsidRPr="001320DA" w:rsidRDefault="00666082" w:rsidP="00721829">
            <w:pPr>
              <w:spacing w:after="0" w:line="276" w:lineRule="auto"/>
            </w:pPr>
            <w:r w:rsidRPr="001320DA">
              <w:t>68</w:t>
            </w:r>
          </w:p>
        </w:tc>
        <w:tc>
          <w:tcPr>
            <w:tcW w:w="0" w:type="auto"/>
            <w:vAlign w:val="center"/>
            <w:hideMark/>
          </w:tcPr>
          <w:p w14:paraId="045A8033" w14:textId="77777777" w:rsidR="00666082" w:rsidRPr="001320DA" w:rsidRDefault="00666082" w:rsidP="00721829">
            <w:pPr>
              <w:spacing w:after="0" w:line="276" w:lineRule="auto"/>
            </w:pPr>
            <w:r w:rsidRPr="001320DA">
              <w:t>68.0</w:t>
            </w:r>
          </w:p>
        </w:tc>
      </w:tr>
      <w:tr w:rsidR="00666082" w:rsidRPr="001320DA" w14:paraId="3EFF47AB" w14:textId="77777777" w:rsidTr="00A00C12">
        <w:tc>
          <w:tcPr>
            <w:tcW w:w="0" w:type="auto"/>
            <w:vAlign w:val="center"/>
            <w:hideMark/>
          </w:tcPr>
          <w:p w14:paraId="33C17C82" w14:textId="77777777" w:rsidR="00666082" w:rsidRPr="001320DA" w:rsidRDefault="00666082" w:rsidP="00721829">
            <w:pPr>
              <w:spacing w:after="0" w:line="276" w:lineRule="auto"/>
            </w:pPr>
            <w:r w:rsidRPr="001320DA">
              <w:t>7</w:t>
            </w:r>
          </w:p>
        </w:tc>
        <w:tc>
          <w:tcPr>
            <w:tcW w:w="0" w:type="auto"/>
            <w:vAlign w:val="center"/>
            <w:hideMark/>
          </w:tcPr>
          <w:p w14:paraId="20D25827" w14:textId="77777777" w:rsidR="00666082" w:rsidRPr="001320DA" w:rsidRDefault="00666082" w:rsidP="00721829">
            <w:pPr>
              <w:spacing w:after="0" w:line="276" w:lineRule="auto"/>
            </w:pPr>
            <w:r w:rsidRPr="001320DA">
              <w:t xml:space="preserve">Henna / </w:t>
            </w:r>
            <w:proofErr w:type="spellStart"/>
            <w:r w:rsidRPr="001320DA">
              <w:t>Darbejiya</w:t>
            </w:r>
            <w:proofErr w:type="spellEnd"/>
          </w:p>
        </w:tc>
        <w:tc>
          <w:tcPr>
            <w:tcW w:w="0" w:type="auto"/>
            <w:vAlign w:val="center"/>
            <w:hideMark/>
          </w:tcPr>
          <w:p w14:paraId="408C8A3D" w14:textId="77777777" w:rsidR="00666082" w:rsidRPr="001320DA" w:rsidRDefault="00666082" w:rsidP="00721829">
            <w:pPr>
              <w:spacing w:after="0" w:line="276" w:lineRule="auto"/>
            </w:pPr>
            <w:proofErr w:type="spellStart"/>
            <w:r w:rsidRPr="001320DA">
              <w:rPr>
                <w:i/>
                <w:iCs/>
              </w:rPr>
              <w:t>Lawsonia</w:t>
            </w:r>
            <w:proofErr w:type="spellEnd"/>
            <w:r w:rsidRPr="001320DA">
              <w:rPr>
                <w:i/>
                <w:iCs/>
              </w:rPr>
              <w:t xml:space="preserve"> inermis</w:t>
            </w:r>
          </w:p>
        </w:tc>
        <w:tc>
          <w:tcPr>
            <w:tcW w:w="0" w:type="auto"/>
            <w:vAlign w:val="center"/>
            <w:hideMark/>
          </w:tcPr>
          <w:p w14:paraId="6AA0173B" w14:textId="77777777" w:rsidR="00666082" w:rsidRPr="001320DA" w:rsidRDefault="00666082" w:rsidP="00721829">
            <w:pPr>
              <w:spacing w:after="0" w:line="276" w:lineRule="auto"/>
            </w:pPr>
            <w:r w:rsidRPr="001320DA">
              <w:t>64</w:t>
            </w:r>
          </w:p>
        </w:tc>
        <w:tc>
          <w:tcPr>
            <w:tcW w:w="0" w:type="auto"/>
            <w:vAlign w:val="center"/>
            <w:hideMark/>
          </w:tcPr>
          <w:p w14:paraId="1AA820CE" w14:textId="77777777" w:rsidR="00666082" w:rsidRPr="001320DA" w:rsidRDefault="00666082" w:rsidP="00721829">
            <w:pPr>
              <w:spacing w:after="0" w:line="276" w:lineRule="auto"/>
            </w:pPr>
            <w:r w:rsidRPr="001320DA">
              <w:t>64.0</w:t>
            </w:r>
          </w:p>
        </w:tc>
      </w:tr>
      <w:tr w:rsidR="00666082" w:rsidRPr="001320DA" w14:paraId="1549DE15" w14:textId="77777777" w:rsidTr="00A00C12">
        <w:tc>
          <w:tcPr>
            <w:tcW w:w="0" w:type="auto"/>
            <w:vAlign w:val="center"/>
            <w:hideMark/>
          </w:tcPr>
          <w:p w14:paraId="626D33E0" w14:textId="77777777" w:rsidR="00666082" w:rsidRPr="001320DA" w:rsidRDefault="00666082" w:rsidP="00721829">
            <w:pPr>
              <w:spacing w:after="0" w:line="276" w:lineRule="auto"/>
            </w:pPr>
            <w:r w:rsidRPr="001320DA">
              <w:t>8</w:t>
            </w:r>
          </w:p>
        </w:tc>
        <w:tc>
          <w:tcPr>
            <w:tcW w:w="0" w:type="auto"/>
            <w:vAlign w:val="center"/>
            <w:hideMark/>
          </w:tcPr>
          <w:p w14:paraId="126C0087" w14:textId="77777777" w:rsidR="00666082" w:rsidRPr="001320DA" w:rsidRDefault="00666082" w:rsidP="00721829">
            <w:pPr>
              <w:spacing w:after="0" w:line="276" w:lineRule="auto"/>
            </w:pPr>
            <w:proofErr w:type="spellStart"/>
            <w:r w:rsidRPr="001320DA">
              <w:t>Dorawa</w:t>
            </w:r>
            <w:proofErr w:type="spellEnd"/>
            <w:r w:rsidRPr="001320DA">
              <w:t xml:space="preserve"> (Locust bean)</w:t>
            </w:r>
          </w:p>
        </w:tc>
        <w:tc>
          <w:tcPr>
            <w:tcW w:w="0" w:type="auto"/>
            <w:vAlign w:val="center"/>
            <w:hideMark/>
          </w:tcPr>
          <w:p w14:paraId="545D00F3" w14:textId="77777777" w:rsidR="00666082" w:rsidRPr="001320DA" w:rsidRDefault="00666082" w:rsidP="00721829">
            <w:pPr>
              <w:spacing w:after="0" w:line="276" w:lineRule="auto"/>
            </w:pPr>
            <w:r w:rsidRPr="001320DA">
              <w:rPr>
                <w:i/>
                <w:iCs/>
              </w:rPr>
              <w:t xml:space="preserve">Parkia </w:t>
            </w:r>
            <w:proofErr w:type="spellStart"/>
            <w:r w:rsidRPr="001320DA">
              <w:rPr>
                <w:i/>
                <w:iCs/>
              </w:rPr>
              <w:t>biglobosa</w:t>
            </w:r>
            <w:proofErr w:type="spellEnd"/>
          </w:p>
        </w:tc>
        <w:tc>
          <w:tcPr>
            <w:tcW w:w="0" w:type="auto"/>
            <w:vAlign w:val="center"/>
            <w:hideMark/>
          </w:tcPr>
          <w:p w14:paraId="0EFA562D" w14:textId="77777777" w:rsidR="00666082" w:rsidRPr="001320DA" w:rsidRDefault="00666082" w:rsidP="00721829">
            <w:pPr>
              <w:spacing w:after="0" w:line="276" w:lineRule="auto"/>
            </w:pPr>
            <w:r w:rsidRPr="001320DA">
              <w:t>61</w:t>
            </w:r>
          </w:p>
        </w:tc>
        <w:tc>
          <w:tcPr>
            <w:tcW w:w="0" w:type="auto"/>
            <w:vAlign w:val="center"/>
            <w:hideMark/>
          </w:tcPr>
          <w:p w14:paraId="34C8C567" w14:textId="77777777" w:rsidR="00666082" w:rsidRPr="001320DA" w:rsidRDefault="00666082" w:rsidP="00721829">
            <w:pPr>
              <w:spacing w:after="0" w:line="276" w:lineRule="auto"/>
            </w:pPr>
            <w:r w:rsidRPr="001320DA">
              <w:t>61.0</w:t>
            </w:r>
          </w:p>
        </w:tc>
      </w:tr>
      <w:tr w:rsidR="00666082" w:rsidRPr="001320DA" w14:paraId="42CB4091" w14:textId="77777777" w:rsidTr="00A00C12">
        <w:tc>
          <w:tcPr>
            <w:tcW w:w="0" w:type="auto"/>
            <w:vAlign w:val="center"/>
            <w:hideMark/>
          </w:tcPr>
          <w:p w14:paraId="4DD9810D" w14:textId="77777777" w:rsidR="00666082" w:rsidRPr="001320DA" w:rsidRDefault="00666082" w:rsidP="00721829">
            <w:pPr>
              <w:spacing w:after="0" w:line="276" w:lineRule="auto"/>
            </w:pPr>
            <w:r w:rsidRPr="001320DA">
              <w:t>9</w:t>
            </w:r>
          </w:p>
        </w:tc>
        <w:tc>
          <w:tcPr>
            <w:tcW w:w="0" w:type="auto"/>
            <w:vAlign w:val="center"/>
            <w:hideMark/>
          </w:tcPr>
          <w:p w14:paraId="2C38BD1F" w14:textId="77777777" w:rsidR="00666082" w:rsidRPr="001320DA" w:rsidRDefault="00666082" w:rsidP="00721829">
            <w:pPr>
              <w:spacing w:after="0" w:line="276" w:lineRule="auto"/>
            </w:pPr>
            <w:r w:rsidRPr="001320DA">
              <w:t>Aduwa (Desert date)</w:t>
            </w:r>
          </w:p>
        </w:tc>
        <w:tc>
          <w:tcPr>
            <w:tcW w:w="0" w:type="auto"/>
            <w:vAlign w:val="center"/>
            <w:hideMark/>
          </w:tcPr>
          <w:p w14:paraId="17BC093C" w14:textId="77777777" w:rsidR="00666082" w:rsidRPr="001320DA" w:rsidRDefault="00666082" w:rsidP="00721829">
            <w:pPr>
              <w:spacing w:after="0" w:line="276" w:lineRule="auto"/>
            </w:pPr>
            <w:r w:rsidRPr="001320DA">
              <w:rPr>
                <w:i/>
                <w:iCs/>
              </w:rPr>
              <w:t>Balanites aegyptiaca</w:t>
            </w:r>
          </w:p>
        </w:tc>
        <w:tc>
          <w:tcPr>
            <w:tcW w:w="0" w:type="auto"/>
            <w:vAlign w:val="center"/>
            <w:hideMark/>
          </w:tcPr>
          <w:p w14:paraId="23BAF467" w14:textId="77777777" w:rsidR="00666082" w:rsidRPr="001320DA" w:rsidRDefault="00666082" w:rsidP="00721829">
            <w:pPr>
              <w:spacing w:after="0" w:line="276" w:lineRule="auto"/>
            </w:pPr>
            <w:r w:rsidRPr="001320DA">
              <w:t>58</w:t>
            </w:r>
          </w:p>
        </w:tc>
        <w:tc>
          <w:tcPr>
            <w:tcW w:w="0" w:type="auto"/>
            <w:vAlign w:val="center"/>
            <w:hideMark/>
          </w:tcPr>
          <w:p w14:paraId="563ED055" w14:textId="77777777" w:rsidR="00666082" w:rsidRPr="001320DA" w:rsidRDefault="00666082" w:rsidP="00721829">
            <w:pPr>
              <w:spacing w:after="0" w:line="276" w:lineRule="auto"/>
            </w:pPr>
            <w:r w:rsidRPr="001320DA">
              <w:t>58.0</w:t>
            </w:r>
          </w:p>
        </w:tc>
      </w:tr>
      <w:tr w:rsidR="00666082" w:rsidRPr="001320DA" w14:paraId="5DAE4580" w14:textId="77777777" w:rsidTr="00A00C12">
        <w:tc>
          <w:tcPr>
            <w:tcW w:w="0" w:type="auto"/>
            <w:vAlign w:val="center"/>
            <w:hideMark/>
          </w:tcPr>
          <w:p w14:paraId="0A78E5E7" w14:textId="77777777" w:rsidR="00666082" w:rsidRPr="001320DA" w:rsidRDefault="00666082" w:rsidP="00721829">
            <w:pPr>
              <w:spacing w:after="0" w:line="276" w:lineRule="auto"/>
            </w:pPr>
            <w:r w:rsidRPr="001320DA">
              <w:t>10</w:t>
            </w:r>
          </w:p>
        </w:tc>
        <w:tc>
          <w:tcPr>
            <w:tcW w:w="0" w:type="auto"/>
            <w:vAlign w:val="center"/>
            <w:hideMark/>
          </w:tcPr>
          <w:p w14:paraId="5B187F9F" w14:textId="77777777" w:rsidR="00666082" w:rsidRPr="001320DA" w:rsidRDefault="00666082" w:rsidP="00721829">
            <w:pPr>
              <w:spacing w:after="0" w:line="276" w:lineRule="auto"/>
            </w:pPr>
            <w:r w:rsidRPr="001320DA">
              <w:t>Kuka (Baobab)</w:t>
            </w:r>
          </w:p>
        </w:tc>
        <w:tc>
          <w:tcPr>
            <w:tcW w:w="0" w:type="auto"/>
            <w:vAlign w:val="center"/>
            <w:hideMark/>
          </w:tcPr>
          <w:p w14:paraId="55E4D326" w14:textId="77777777" w:rsidR="00666082" w:rsidRPr="001320DA" w:rsidRDefault="00666082" w:rsidP="00721829">
            <w:pPr>
              <w:spacing w:after="0" w:line="276" w:lineRule="auto"/>
            </w:pPr>
            <w:r w:rsidRPr="001320DA">
              <w:rPr>
                <w:i/>
                <w:iCs/>
              </w:rPr>
              <w:t>Adansonia digitata</w:t>
            </w:r>
          </w:p>
        </w:tc>
        <w:tc>
          <w:tcPr>
            <w:tcW w:w="0" w:type="auto"/>
            <w:vAlign w:val="center"/>
            <w:hideMark/>
          </w:tcPr>
          <w:p w14:paraId="46853138" w14:textId="77777777" w:rsidR="00666082" w:rsidRPr="001320DA" w:rsidRDefault="00666082" w:rsidP="00721829">
            <w:pPr>
              <w:spacing w:after="0" w:line="276" w:lineRule="auto"/>
            </w:pPr>
            <w:r w:rsidRPr="001320DA">
              <w:t>55</w:t>
            </w:r>
          </w:p>
        </w:tc>
        <w:tc>
          <w:tcPr>
            <w:tcW w:w="0" w:type="auto"/>
            <w:vAlign w:val="center"/>
            <w:hideMark/>
          </w:tcPr>
          <w:p w14:paraId="7EBE1811" w14:textId="77777777" w:rsidR="00666082" w:rsidRPr="001320DA" w:rsidRDefault="00666082" w:rsidP="00721829">
            <w:pPr>
              <w:spacing w:after="0" w:line="276" w:lineRule="auto"/>
            </w:pPr>
            <w:r w:rsidRPr="001320DA">
              <w:t>55.0</w:t>
            </w:r>
          </w:p>
        </w:tc>
      </w:tr>
      <w:tr w:rsidR="00666082" w:rsidRPr="001320DA" w14:paraId="41404A6F" w14:textId="77777777" w:rsidTr="00A00C12">
        <w:tc>
          <w:tcPr>
            <w:tcW w:w="0" w:type="auto"/>
            <w:vAlign w:val="center"/>
            <w:hideMark/>
          </w:tcPr>
          <w:p w14:paraId="01AD2D20" w14:textId="77777777" w:rsidR="00666082" w:rsidRPr="001320DA" w:rsidRDefault="00666082" w:rsidP="00721829">
            <w:pPr>
              <w:spacing w:after="0" w:line="276" w:lineRule="auto"/>
            </w:pPr>
            <w:r w:rsidRPr="001320DA">
              <w:t>11</w:t>
            </w:r>
          </w:p>
        </w:tc>
        <w:tc>
          <w:tcPr>
            <w:tcW w:w="0" w:type="auto"/>
            <w:vAlign w:val="center"/>
            <w:hideMark/>
          </w:tcPr>
          <w:p w14:paraId="6BA8CE22" w14:textId="77777777" w:rsidR="00666082" w:rsidRPr="001320DA" w:rsidRDefault="00666082" w:rsidP="00721829">
            <w:pPr>
              <w:spacing w:after="0" w:line="276" w:lineRule="auto"/>
            </w:pPr>
            <w:r w:rsidRPr="001320DA">
              <w:t>Turmeric</w:t>
            </w:r>
          </w:p>
        </w:tc>
        <w:tc>
          <w:tcPr>
            <w:tcW w:w="0" w:type="auto"/>
            <w:vAlign w:val="center"/>
            <w:hideMark/>
          </w:tcPr>
          <w:p w14:paraId="45F8E052" w14:textId="77777777" w:rsidR="00666082" w:rsidRPr="001320DA" w:rsidRDefault="00666082" w:rsidP="00721829">
            <w:pPr>
              <w:spacing w:after="0" w:line="276" w:lineRule="auto"/>
            </w:pPr>
            <w:r w:rsidRPr="001320DA">
              <w:rPr>
                <w:i/>
                <w:iCs/>
              </w:rPr>
              <w:t>Curcuma longa</w:t>
            </w:r>
          </w:p>
        </w:tc>
        <w:tc>
          <w:tcPr>
            <w:tcW w:w="0" w:type="auto"/>
            <w:vAlign w:val="center"/>
            <w:hideMark/>
          </w:tcPr>
          <w:p w14:paraId="77C27ED4" w14:textId="77777777" w:rsidR="00666082" w:rsidRPr="001320DA" w:rsidRDefault="00666082" w:rsidP="00721829">
            <w:pPr>
              <w:spacing w:after="0" w:line="276" w:lineRule="auto"/>
            </w:pPr>
            <w:r w:rsidRPr="001320DA">
              <w:t>50</w:t>
            </w:r>
          </w:p>
        </w:tc>
        <w:tc>
          <w:tcPr>
            <w:tcW w:w="0" w:type="auto"/>
            <w:vAlign w:val="center"/>
            <w:hideMark/>
          </w:tcPr>
          <w:p w14:paraId="7B88916F" w14:textId="77777777" w:rsidR="00666082" w:rsidRPr="001320DA" w:rsidRDefault="00666082" w:rsidP="00721829">
            <w:pPr>
              <w:spacing w:after="0" w:line="276" w:lineRule="auto"/>
            </w:pPr>
            <w:r w:rsidRPr="001320DA">
              <w:t>50.0</w:t>
            </w:r>
          </w:p>
        </w:tc>
      </w:tr>
      <w:tr w:rsidR="00666082" w:rsidRPr="001320DA" w14:paraId="47BEB4D5" w14:textId="77777777" w:rsidTr="00A00C12">
        <w:tc>
          <w:tcPr>
            <w:tcW w:w="0" w:type="auto"/>
            <w:vAlign w:val="center"/>
            <w:hideMark/>
          </w:tcPr>
          <w:p w14:paraId="5A744895" w14:textId="77777777" w:rsidR="00666082" w:rsidRPr="001320DA" w:rsidRDefault="00666082" w:rsidP="00721829">
            <w:pPr>
              <w:spacing w:after="0" w:line="276" w:lineRule="auto"/>
            </w:pPr>
            <w:r w:rsidRPr="001320DA">
              <w:t>12</w:t>
            </w:r>
          </w:p>
        </w:tc>
        <w:tc>
          <w:tcPr>
            <w:tcW w:w="0" w:type="auto"/>
            <w:vAlign w:val="center"/>
            <w:hideMark/>
          </w:tcPr>
          <w:p w14:paraId="3A11682D" w14:textId="77777777" w:rsidR="00666082" w:rsidRPr="001320DA" w:rsidRDefault="00666082" w:rsidP="00721829">
            <w:pPr>
              <w:spacing w:after="0" w:line="276" w:lineRule="auto"/>
            </w:pPr>
            <w:r w:rsidRPr="001320DA">
              <w:t>Tamarind</w:t>
            </w:r>
          </w:p>
        </w:tc>
        <w:tc>
          <w:tcPr>
            <w:tcW w:w="0" w:type="auto"/>
            <w:vAlign w:val="center"/>
            <w:hideMark/>
          </w:tcPr>
          <w:p w14:paraId="48D65D57" w14:textId="77777777" w:rsidR="00666082" w:rsidRPr="001320DA" w:rsidRDefault="00666082" w:rsidP="00721829">
            <w:pPr>
              <w:spacing w:after="0" w:line="276" w:lineRule="auto"/>
            </w:pPr>
            <w:r w:rsidRPr="001320DA">
              <w:rPr>
                <w:i/>
                <w:iCs/>
              </w:rPr>
              <w:t>Tamarindus indica</w:t>
            </w:r>
          </w:p>
        </w:tc>
        <w:tc>
          <w:tcPr>
            <w:tcW w:w="0" w:type="auto"/>
            <w:vAlign w:val="center"/>
            <w:hideMark/>
          </w:tcPr>
          <w:p w14:paraId="62C7A806" w14:textId="77777777" w:rsidR="00666082" w:rsidRPr="001320DA" w:rsidRDefault="00666082" w:rsidP="00721829">
            <w:pPr>
              <w:spacing w:after="0" w:line="276" w:lineRule="auto"/>
            </w:pPr>
            <w:r w:rsidRPr="001320DA">
              <w:t>48</w:t>
            </w:r>
          </w:p>
        </w:tc>
        <w:tc>
          <w:tcPr>
            <w:tcW w:w="0" w:type="auto"/>
            <w:vAlign w:val="center"/>
            <w:hideMark/>
          </w:tcPr>
          <w:p w14:paraId="2085CAB8" w14:textId="77777777" w:rsidR="00666082" w:rsidRPr="001320DA" w:rsidRDefault="00666082" w:rsidP="00721829">
            <w:pPr>
              <w:spacing w:after="0" w:line="276" w:lineRule="auto"/>
            </w:pPr>
            <w:r w:rsidRPr="001320DA">
              <w:t>48.0</w:t>
            </w:r>
          </w:p>
        </w:tc>
      </w:tr>
      <w:tr w:rsidR="00666082" w:rsidRPr="001320DA" w14:paraId="2B5D31CA" w14:textId="77777777" w:rsidTr="00A00C12">
        <w:tc>
          <w:tcPr>
            <w:tcW w:w="0" w:type="auto"/>
            <w:vAlign w:val="center"/>
            <w:hideMark/>
          </w:tcPr>
          <w:p w14:paraId="7A2C2DDC" w14:textId="77777777" w:rsidR="00666082" w:rsidRPr="001320DA" w:rsidRDefault="00666082" w:rsidP="00721829">
            <w:pPr>
              <w:spacing w:after="0" w:line="276" w:lineRule="auto"/>
            </w:pPr>
            <w:r w:rsidRPr="001320DA">
              <w:t>13</w:t>
            </w:r>
          </w:p>
        </w:tc>
        <w:tc>
          <w:tcPr>
            <w:tcW w:w="0" w:type="auto"/>
            <w:vAlign w:val="center"/>
            <w:hideMark/>
          </w:tcPr>
          <w:p w14:paraId="0BE85300" w14:textId="77777777" w:rsidR="00666082" w:rsidRPr="001320DA" w:rsidRDefault="00666082" w:rsidP="00721829">
            <w:pPr>
              <w:spacing w:after="0" w:line="276" w:lineRule="auto"/>
            </w:pPr>
            <w:r w:rsidRPr="001320DA">
              <w:t>Green tea</w:t>
            </w:r>
          </w:p>
        </w:tc>
        <w:tc>
          <w:tcPr>
            <w:tcW w:w="0" w:type="auto"/>
            <w:vAlign w:val="center"/>
            <w:hideMark/>
          </w:tcPr>
          <w:p w14:paraId="6AC4E710" w14:textId="77777777" w:rsidR="00666082" w:rsidRPr="001320DA" w:rsidRDefault="00666082" w:rsidP="00721829">
            <w:pPr>
              <w:spacing w:after="0" w:line="276" w:lineRule="auto"/>
            </w:pPr>
            <w:r w:rsidRPr="001320DA">
              <w:rPr>
                <w:i/>
                <w:iCs/>
              </w:rPr>
              <w:t>Camellia sinensis</w:t>
            </w:r>
          </w:p>
        </w:tc>
        <w:tc>
          <w:tcPr>
            <w:tcW w:w="0" w:type="auto"/>
            <w:vAlign w:val="center"/>
            <w:hideMark/>
          </w:tcPr>
          <w:p w14:paraId="1EE13645" w14:textId="77777777" w:rsidR="00666082" w:rsidRPr="001320DA" w:rsidRDefault="00666082" w:rsidP="00721829">
            <w:pPr>
              <w:spacing w:after="0" w:line="276" w:lineRule="auto"/>
            </w:pPr>
            <w:r w:rsidRPr="001320DA">
              <w:t>45</w:t>
            </w:r>
          </w:p>
        </w:tc>
        <w:tc>
          <w:tcPr>
            <w:tcW w:w="0" w:type="auto"/>
            <w:vAlign w:val="center"/>
            <w:hideMark/>
          </w:tcPr>
          <w:p w14:paraId="40EBA672" w14:textId="77777777" w:rsidR="00666082" w:rsidRPr="001320DA" w:rsidRDefault="00666082" w:rsidP="00721829">
            <w:pPr>
              <w:spacing w:after="0" w:line="276" w:lineRule="auto"/>
            </w:pPr>
            <w:r w:rsidRPr="001320DA">
              <w:t>45.0</w:t>
            </w:r>
          </w:p>
        </w:tc>
      </w:tr>
      <w:tr w:rsidR="00666082" w:rsidRPr="001320DA" w14:paraId="3910FC09" w14:textId="77777777" w:rsidTr="00A00C12">
        <w:tc>
          <w:tcPr>
            <w:tcW w:w="0" w:type="auto"/>
            <w:vAlign w:val="center"/>
            <w:hideMark/>
          </w:tcPr>
          <w:p w14:paraId="314BEC13" w14:textId="77777777" w:rsidR="00666082" w:rsidRPr="001320DA" w:rsidRDefault="00666082" w:rsidP="00721829">
            <w:pPr>
              <w:spacing w:after="0" w:line="276" w:lineRule="auto"/>
            </w:pPr>
            <w:r w:rsidRPr="001320DA">
              <w:t>14</w:t>
            </w:r>
          </w:p>
        </w:tc>
        <w:tc>
          <w:tcPr>
            <w:tcW w:w="0" w:type="auto"/>
            <w:vAlign w:val="center"/>
            <w:hideMark/>
          </w:tcPr>
          <w:p w14:paraId="48AC58A3" w14:textId="77777777" w:rsidR="00666082" w:rsidRPr="001320DA" w:rsidRDefault="00666082" w:rsidP="00721829">
            <w:pPr>
              <w:spacing w:after="0" w:line="276" w:lineRule="auto"/>
            </w:pPr>
            <w:r w:rsidRPr="001320DA">
              <w:t>Hawthorn</w:t>
            </w:r>
          </w:p>
        </w:tc>
        <w:tc>
          <w:tcPr>
            <w:tcW w:w="0" w:type="auto"/>
            <w:vAlign w:val="center"/>
            <w:hideMark/>
          </w:tcPr>
          <w:p w14:paraId="16D146D9" w14:textId="77777777" w:rsidR="00666082" w:rsidRPr="001320DA" w:rsidRDefault="00666082" w:rsidP="00721829">
            <w:pPr>
              <w:spacing w:after="0" w:line="276" w:lineRule="auto"/>
            </w:pPr>
            <w:r w:rsidRPr="001320DA">
              <w:rPr>
                <w:i/>
                <w:iCs/>
              </w:rPr>
              <w:t>Crataegus</w:t>
            </w:r>
            <w:r w:rsidRPr="001320DA">
              <w:t xml:space="preserve"> spp.</w:t>
            </w:r>
          </w:p>
        </w:tc>
        <w:tc>
          <w:tcPr>
            <w:tcW w:w="0" w:type="auto"/>
            <w:vAlign w:val="center"/>
            <w:hideMark/>
          </w:tcPr>
          <w:p w14:paraId="7597C04E" w14:textId="77777777" w:rsidR="00666082" w:rsidRPr="001320DA" w:rsidRDefault="00666082" w:rsidP="00721829">
            <w:pPr>
              <w:spacing w:after="0" w:line="276" w:lineRule="auto"/>
            </w:pPr>
            <w:r w:rsidRPr="001320DA">
              <w:t>38</w:t>
            </w:r>
          </w:p>
        </w:tc>
        <w:tc>
          <w:tcPr>
            <w:tcW w:w="0" w:type="auto"/>
            <w:vAlign w:val="center"/>
            <w:hideMark/>
          </w:tcPr>
          <w:p w14:paraId="59B9697E" w14:textId="77777777" w:rsidR="00666082" w:rsidRPr="001320DA" w:rsidRDefault="00666082" w:rsidP="00721829">
            <w:pPr>
              <w:spacing w:after="0" w:line="276" w:lineRule="auto"/>
            </w:pPr>
            <w:r w:rsidRPr="001320DA">
              <w:t>38.0</w:t>
            </w:r>
          </w:p>
        </w:tc>
      </w:tr>
      <w:tr w:rsidR="00666082" w:rsidRPr="001320DA" w14:paraId="3A34401C" w14:textId="77777777" w:rsidTr="00A00C12">
        <w:tc>
          <w:tcPr>
            <w:tcW w:w="0" w:type="auto"/>
            <w:vAlign w:val="center"/>
            <w:hideMark/>
          </w:tcPr>
          <w:p w14:paraId="5BA1C95F" w14:textId="77777777" w:rsidR="00666082" w:rsidRPr="001320DA" w:rsidRDefault="00666082" w:rsidP="00721829">
            <w:pPr>
              <w:spacing w:after="0" w:line="276" w:lineRule="auto"/>
            </w:pPr>
            <w:r w:rsidRPr="001320DA">
              <w:t>15</w:t>
            </w:r>
          </w:p>
        </w:tc>
        <w:tc>
          <w:tcPr>
            <w:tcW w:w="0" w:type="auto"/>
            <w:vAlign w:val="center"/>
            <w:hideMark/>
          </w:tcPr>
          <w:p w14:paraId="68B73520" w14:textId="77777777" w:rsidR="00666082" w:rsidRPr="001320DA" w:rsidRDefault="00666082" w:rsidP="00721829">
            <w:pPr>
              <w:spacing w:after="0" w:line="276" w:lineRule="auto"/>
            </w:pPr>
            <w:r w:rsidRPr="001320DA">
              <w:t>Ginkgo</w:t>
            </w:r>
          </w:p>
        </w:tc>
        <w:tc>
          <w:tcPr>
            <w:tcW w:w="0" w:type="auto"/>
            <w:vAlign w:val="center"/>
            <w:hideMark/>
          </w:tcPr>
          <w:p w14:paraId="577DF0E1" w14:textId="77777777" w:rsidR="00666082" w:rsidRPr="001320DA" w:rsidRDefault="00666082" w:rsidP="00721829">
            <w:pPr>
              <w:spacing w:after="0" w:line="276" w:lineRule="auto"/>
            </w:pPr>
            <w:r w:rsidRPr="001320DA">
              <w:rPr>
                <w:i/>
                <w:iCs/>
              </w:rPr>
              <w:t>Ginkgo biloba</w:t>
            </w:r>
          </w:p>
        </w:tc>
        <w:tc>
          <w:tcPr>
            <w:tcW w:w="0" w:type="auto"/>
            <w:vAlign w:val="center"/>
            <w:hideMark/>
          </w:tcPr>
          <w:p w14:paraId="158EC2EE" w14:textId="77777777" w:rsidR="00666082" w:rsidRPr="001320DA" w:rsidRDefault="00666082" w:rsidP="00721829">
            <w:pPr>
              <w:spacing w:after="0" w:line="276" w:lineRule="auto"/>
            </w:pPr>
            <w:r w:rsidRPr="001320DA">
              <w:t>36</w:t>
            </w:r>
          </w:p>
        </w:tc>
        <w:tc>
          <w:tcPr>
            <w:tcW w:w="0" w:type="auto"/>
            <w:vAlign w:val="center"/>
            <w:hideMark/>
          </w:tcPr>
          <w:p w14:paraId="20D8DA1D" w14:textId="77777777" w:rsidR="00666082" w:rsidRPr="001320DA" w:rsidRDefault="00666082" w:rsidP="00721829">
            <w:pPr>
              <w:spacing w:after="0" w:line="276" w:lineRule="auto"/>
            </w:pPr>
            <w:r w:rsidRPr="001320DA">
              <w:t>36.0</w:t>
            </w:r>
          </w:p>
        </w:tc>
      </w:tr>
      <w:tr w:rsidR="00666082" w:rsidRPr="001320DA" w14:paraId="357F3E07" w14:textId="77777777" w:rsidTr="00A00C12">
        <w:tc>
          <w:tcPr>
            <w:tcW w:w="0" w:type="auto"/>
            <w:vAlign w:val="center"/>
            <w:hideMark/>
          </w:tcPr>
          <w:p w14:paraId="018C4725" w14:textId="77777777" w:rsidR="00666082" w:rsidRPr="001320DA" w:rsidRDefault="00666082" w:rsidP="00721829">
            <w:pPr>
              <w:spacing w:after="0" w:line="276" w:lineRule="auto"/>
            </w:pPr>
            <w:r w:rsidRPr="001320DA">
              <w:t>16</w:t>
            </w:r>
          </w:p>
        </w:tc>
        <w:tc>
          <w:tcPr>
            <w:tcW w:w="0" w:type="auto"/>
            <w:vAlign w:val="center"/>
            <w:hideMark/>
          </w:tcPr>
          <w:p w14:paraId="7D92092A" w14:textId="77777777" w:rsidR="00666082" w:rsidRPr="001320DA" w:rsidRDefault="00666082" w:rsidP="00721829">
            <w:pPr>
              <w:spacing w:after="0" w:line="276" w:lineRule="auto"/>
            </w:pPr>
            <w:r w:rsidRPr="001320DA">
              <w:t>Eucalyptus</w:t>
            </w:r>
          </w:p>
        </w:tc>
        <w:tc>
          <w:tcPr>
            <w:tcW w:w="0" w:type="auto"/>
            <w:vAlign w:val="center"/>
            <w:hideMark/>
          </w:tcPr>
          <w:p w14:paraId="66768F56" w14:textId="77777777" w:rsidR="00666082" w:rsidRPr="001320DA" w:rsidRDefault="00666082" w:rsidP="00721829">
            <w:pPr>
              <w:spacing w:after="0" w:line="276" w:lineRule="auto"/>
            </w:pPr>
            <w:r w:rsidRPr="001320DA">
              <w:rPr>
                <w:i/>
                <w:iCs/>
              </w:rPr>
              <w:t>Eucalyptus globulus</w:t>
            </w:r>
          </w:p>
        </w:tc>
        <w:tc>
          <w:tcPr>
            <w:tcW w:w="0" w:type="auto"/>
            <w:vAlign w:val="center"/>
            <w:hideMark/>
          </w:tcPr>
          <w:p w14:paraId="6D65BE04" w14:textId="77777777" w:rsidR="00666082" w:rsidRPr="001320DA" w:rsidRDefault="00666082" w:rsidP="00721829">
            <w:pPr>
              <w:spacing w:after="0" w:line="276" w:lineRule="auto"/>
            </w:pPr>
            <w:r w:rsidRPr="001320DA">
              <w:t>34</w:t>
            </w:r>
          </w:p>
        </w:tc>
        <w:tc>
          <w:tcPr>
            <w:tcW w:w="0" w:type="auto"/>
            <w:vAlign w:val="center"/>
            <w:hideMark/>
          </w:tcPr>
          <w:p w14:paraId="73378F3E" w14:textId="77777777" w:rsidR="00666082" w:rsidRPr="001320DA" w:rsidRDefault="00666082" w:rsidP="00721829">
            <w:pPr>
              <w:spacing w:after="0" w:line="276" w:lineRule="auto"/>
            </w:pPr>
            <w:r w:rsidRPr="001320DA">
              <w:t>34.0</w:t>
            </w:r>
          </w:p>
        </w:tc>
      </w:tr>
      <w:tr w:rsidR="00666082" w:rsidRPr="001320DA" w14:paraId="4C5B1357" w14:textId="77777777" w:rsidTr="00A00C12">
        <w:tc>
          <w:tcPr>
            <w:tcW w:w="0" w:type="auto"/>
            <w:vAlign w:val="center"/>
            <w:hideMark/>
          </w:tcPr>
          <w:p w14:paraId="6D7B59CC" w14:textId="77777777" w:rsidR="00666082" w:rsidRPr="001320DA" w:rsidRDefault="00666082" w:rsidP="00721829">
            <w:pPr>
              <w:spacing w:after="0" w:line="276" w:lineRule="auto"/>
            </w:pPr>
            <w:r w:rsidRPr="001320DA">
              <w:t>17</w:t>
            </w:r>
          </w:p>
        </w:tc>
        <w:tc>
          <w:tcPr>
            <w:tcW w:w="0" w:type="auto"/>
            <w:vAlign w:val="center"/>
            <w:hideMark/>
          </w:tcPr>
          <w:p w14:paraId="3030DD59" w14:textId="77777777" w:rsidR="00666082" w:rsidRPr="001320DA" w:rsidRDefault="00666082" w:rsidP="00721829">
            <w:pPr>
              <w:spacing w:after="0" w:line="276" w:lineRule="auto"/>
            </w:pPr>
            <w:r w:rsidRPr="001320DA">
              <w:t>Calendula</w:t>
            </w:r>
          </w:p>
        </w:tc>
        <w:tc>
          <w:tcPr>
            <w:tcW w:w="0" w:type="auto"/>
            <w:vAlign w:val="center"/>
            <w:hideMark/>
          </w:tcPr>
          <w:p w14:paraId="5DA86B15" w14:textId="77777777" w:rsidR="00666082" w:rsidRPr="001320DA" w:rsidRDefault="00666082" w:rsidP="00721829">
            <w:pPr>
              <w:spacing w:after="0" w:line="276" w:lineRule="auto"/>
            </w:pPr>
            <w:r w:rsidRPr="001320DA">
              <w:rPr>
                <w:i/>
                <w:iCs/>
              </w:rPr>
              <w:t>Calendula officinalis</w:t>
            </w:r>
          </w:p>
        </w:tc>
        <w:tc>
          <w:tcPr>
            <w:tcW w:w="0" w:type="auto"/>
            <w:vAlign w:val="center"/>
            <w:hideMark/>
          </w:tcPr>
          <w:p w14:paraId="2120F6F9" w14:textId="77777777" w:rsidR="00666082" w:rsidRPr="001320DA" w:rsidRDefault="00666082" w:rsidP="00721829">
            <w:pPr>
              <w:spacing w:after="0" w:line="276" w:lineRule="auto"/>
            </w:pPr>
            <w:r w:rsidRPr="001320DA">
              <w:t>32</w:t>
            </w:r>
          </w:p>
        </w:tc>
        <w:tc>
          <w:tcPr>
            <w:tcW w:w="0" w:type="auto"/>
            <w:vAlign w:val="center"/>
            <w:hideMark/>
          </w:tcPr>
          <w:p w14:paraId="08AF68FB" w14:textId="77777777" w:rsidR="00666082" w:rsidRPr="001320DA" w:rsidRDefault="00666082" w:rsidP="00721829">
            <w:pPr>
              <w:spacing w:after="0" w:line="276" w:lineRule="auto"/>
            </w:pPr>
            <w:r w:rsidRPr="001320DA">
              <w:t>32.0</w:t>
            </w:r>
          </w:p>
        </w:tc>
      </w:tr>
      <w:tr w:rsidR="00666082" w:rsidRPr="001320DA" w14:paraId="7DCD75C8" w14:textId="77777777" w:rsidTr="00A00C12">
        <w:tc>
          <w:tcPr>
            <w:tcW w:w="0" w:type="auto"/>
            <w:vAlign w:val="center"/>
            <w:hideMark/>
          </w:tcPr>
          <w:p w14:paraId="5D01C63F" w14:textId="77777777" w:rsidR="00666082" w:rsidRPr="001320DA" w:rsidRDefault="00666082" w:rsidP="00721829">
            <w:pPr>
              <w:spacing w:after="0" w:line="276" w:lineRule="auto"/>
            </w:pPr>
            <w:r w:rsidRPr="001320DA">
              <w:t>18</w:t>
            </w:r>
          </w:p>
        </w:tc>
        <w:tc>
          <w:tcPr>
            <w:tcW w:w="0" w:type="auto"/>
            <w:vAlign w:val="center"/>
            <w:hideMark/>
          </w:tcPr>
          <w:p w14:paraId="281F5054" w14:textId="77777777" w:rsidR="00666082" w:rsidRPr="001320DA" w:rsidRDefault="00666082" w:rsidP="00721829">
            <w:pPr>
              <w:spacing w:after="0" w:line="276" w:lineRule="auto"/>
            </w:pPr>
            <w:r w:rsidRPr="001320DA">
              <w:t>Aloe vera</w:t>
            </w:r>
          </w:p>
        </w:tc>
        <w:tc>
          <w:tcPr>
            <w:tcW w:w="0" w:type="auto"/>
            <w:vAlign w:val="center"/>
            <w:hideMark/>
          </w:tcPr>
          <w:p w14:paraId="54598081" w14:textId="77777777" w:rsidR="00666082" w:rsidRPr="001320DA" w:rsidRDefault="00666082" w:rsidP="00721829">
            <w:pPr>
              <w:spacing w:after="0" w:line="276" w:lineRule="auto"/>
            </w:pPr>
            <w:r w:rsidRPr="001320DA">
              <w:rPr>
                <w:i/>
                <w:iCs/>
              </w:rPr>
              <w:t xml:space="preserve">Aloe </w:t>
            </w:r>
            <w:proofErr w:type="spellStart"/>
            <w:r w:rsidRPr="001320DA">
              <w:rPr>
                <w:i/>
                <w:iCs/>
              </w:rPr>
              <w:t>barbadensis</w:t>
            </w:r>
            <w:proofErr w:type="spellEnd"/>
          </w:p>
        </w:tc>
        <w:tc>
          <w:tcPr>
            <w:tcW w:w="0" w:type="auto"/>
            <w:vAlign w:val="center"/>
            <w:hideMark/>
          </w:tcPr>
          <w:p w14:paraId="08A3B47A" w14:textId="77777777" w:rsidR="00666082" w:rsidRPr="001320DA" w:rsidRDefault="00666082" w:rsidP="00721829">
            <w:pPr>
              <w:spacing w:after="0" w:line="276" w:lineRule="auto"/>
            </w:pPr>
            <w:r w:rsidRPr="001320DA">
              <w:t>30</w:t>
            </w:r>
          </w:p>
        </w:tc>
        <w:tc>
          <w:tcPr>
            <w:tcW w:w="0" w:type="auto"/>
            <w:vAlign w:val="center"/>
            <w:hideMark/>
          </w:tcPr>
          <w:p w14:paraId="0B4F571C" w14:textId="77777777" w:rsidR="00666082" w:rsidRPr="001320DA" w:rsidRDefault="00666082" w:rsidP="00721829">
            <w:pPr>
              <w:spacing w:after="0" w:line="276" w:lineRule="auto"/>
            </w:pPr>
            <w:r w:rsidRPr="001320DA">
              <w:t>30.0</w:t>
            </w:r>
          </w:p>
        </w:tc>
      </w:tr>
      <w:tr w:rsidR="00666082" w:rsidRPr="001320DA" w14:paraId="5B89796E" w14:textId="77777777" w:rsidTr="00A00C12">
        <w:tc>
          <w:tcPr>
            <w:tcW w:w="0" w:type="auto"/>
            <w:vAlign w:val="center"/>
            <w:hideMark/>
          </w:tcPr>
          <w:p w14:paraId="4E2C64BA" w14:textId="77777777" w:rsidR="00666082" w:rsidRPr="001320DA" w:rsidRDefault="00666082" w:rsidP="00721829">
            <w:pPr>
              <w:spacing w:after="0" w:line="276" w:lineRule="auto"/>
            </w:pPr>
            <w:r w:rsidRPr="001320DA">
              <w:t>19</w:t>
            </w:r>
          </w:p>
        </w:tc>
        <w:tc>
          <w:tcPr>
            <w:tcW w:w="0" w:type="auto"/>
            <w:vAlign w:val="center"/>
            <w:hideMark/>
          </w:tcPr>
          <w:p w14:paraId="18212324" w14:textId="77777777" w:rsidR="00666082" w:rsidRPr="001320DA" w:rsidRDefault="00666082" w:rsidP="00721829">
            <w:pPr>
              <w:spacing w:after="0" w:line="276" w:lineRule="auto"/>
            </w:pPr>
            <w:r w:rsidRPr="001320DA">
              <w:t>Bitter kola</w:t>
            </w:r>
          </w:p>
        </w:tc>
        <w:tc>
          <w:tcPr>
            <w:tcW w:w="0" w:type="auto"/>
            <w:vAlign w:val="center"/>
            <w:hideMark/>
          </w:tcPr>
          <w:p w14:paraId="4A4DE150" w14:textId="77777777" w:rsidR="00666082" w:rsidRPr="001320DA" w:rsidRDefault="00666082" w:rsidP="00721829">
            <w:pPr>
              <w:spacing w:after="0" w:line="276" w:lineRule="auto"/>
            </w:pPr>
            <w:r w:rsidRPr="001320DA">
              <w:rPr>
                <w:i/>
                <w:iCs/>
              </w:rPr>
              <w:t>Garcinia kola</w:t>
            </w:r>
          </w:p>
        </w:tc>
        <w:tc>
          <w:tcPr>
            <w:tcW w:w="0" w:type="auto"/>
            <w:vAlign w:val="center"/>
            <w:hideMark/>
          </w:tcPr>
          <w:p w14:paraId="28C98D9C" w14:textId="77777777" w:rsidR="00666082" w:rsidRPr="001320DA" w:rsidRDefault="00666082" w:rsidP="00721829">
            <w:pPr>
              <w:spacing w:after="0" w:line="276" w:lineRule="auto"/>
            </w:pPr>
            <w:r w:rsidRPr="001320DA">
              <w:t>28</w:t>
            </w:r>
          </w:p>
        </w:tc>
        <w:tc>
          <w:tcPr>
            <w:tcW w:w="0" w:type="auto"/>
            <w:vAlign w:val="center"/>
            <w:hideMark/>
          </w:tcPr>
          <w:p w14:paraId="574A6174" w14:textId="77777777" w:rsidR="00666082" w:rsidRPr="001320DA" w:rsidRDefault="00666082" w:rsidP="00721829">
            <w:pPr>
              <w:spacing w:after="0" w:line="276" w:lineRule="auto"/>
            </w:pPr>
            <w:r w:rsidRPr="001320DA">
              <w:t>28.0</w:t>
            </w:r>
          </w:p>
        </w:tc>
      </w:tr>
      <w:tr w:rsidR="00666082" w:rsidRPr="001320DA" w14:paraId="6BFC1D9D" w14:textId="77777777" w:rsidTr="00A00C12">
        <w:tc>
          <w:tcPr>
            <w:tcW w:w="0" w:type="auto"/>
            <w:vAlign w:val="center"/>
            <w:hideMark/>
          </w:tcPr>
          <w:p w14:paraId="44044614" w14:textId="77777777" w:rsidR="00666082" w:rsidRPr="001320DA" w:rsidRDefault="00666082" w:rsidP="00721829">
            <w:pPr>
              <w:spacing w:after="0" w:line="276" w:lineRule="auto"/>
            </w:pPr>
            <w:r w:rsidRPr="001320DA">
              <w:t>20</w:t>
            </w:r>
          </w:p>
        </w:tc>
        <w:tc>
          <w:tcPr>
            <w:tcW w:w="0" w:type="auto"/>
            <w:vAlign w:val="center"/>
            <w:hideMark/>
          </w:tcPr>
          <w:p w14:paraId="7301544A" w14:textId="77777777" w:rsidR="00666082" w:rsidRPr="001320DA" w:rsidRDefault="00666082" w:rsidP="00721829">
            <w:pPr>
              <w:spacing w:after="0" w:line="276" w:lineRule="auto"/>
            </w:pPr>
            <w:r w:rsidRPr="001320DA">
              <w:t xml:space="preserve">Alligator pepper / </w:t>
            </w:r>
            <w:proofErr w:type="spellStart"/>
            <w:r w:rsidRPr="001320DA">
              <w:t>Yaji</w:t>
            </w:r>
            <w:proofErr w:type="spellEnd"/>
            <w:r w:rsidRPr="001320DA">
              <w:t xml:space="preserve"> components</w:t>
            </w:r>
          </w:p>
        </w:tc>
        <w:tc>
          <w:tcPr>
            <w:tcW w:w="0" w:type="auto"/>
            <w:vAlign w:val="center"/>
            <w:hideMark/>
          </w:tcPr>
          <w:p w14:paraId="150B91B9" w14:textId="77777777" w:rsidR="00666082" w:rsidRPr="001320DA" w:rsidRDefault="00666082" w:rsidP="00721829">
            <w:pPr>
              <w:spacing w:after="0" w:line="276" w:lineRule="auto"/>
            </w:pPr>
            <w:proofErr w:type="spellStart"/>
            <w:r w:rsidRPr="001320DA">
              <w:rPr>
                <w:i/>
                <w:iCs/>
              </w:rPr>
              <w:t>Aframomum</w:t>
            </w:r>
            <w:proofErr w:type="spellEnd"/>
            <w:r w:rsidRPr="001320DA">
              <w:rPr>
                <w:i/>
                <w:iCs/>
              </w:rPr>
              <w:t xml:space="preserve"> </w:t>
            </w:r>
            <w:proofErr w:type="spellStart"/>
            <w:r w:rsidRPr="001320DA">
              <w:rPr>
                <w:i/>
                <w:iCs/>
              </w:rPr>
              <w:t>melegueta</w:t>
            </w:r>
            <w:proofErr w:type="spellEnd"/>
            <w:r w:rsidRPr="001320DA">
              <w:rPr>
                <w:i/>
                <w:iCs/>
              </w:rPr>
              <w:t xml:space="preserve"> / Capsicum</w:t>
            </w:r>
            <w:r w:rsidRPr="001320DA">
              <w:t xml:space="preserve"> spp.</w:t>
            </w:r>
          </w:p>
        </w:tc>
        <w:tc>
          <w:tcPr>
            <w:tcW w:w="0" w:type="auto"/>
            <w:vAlign w:val="center"/>
            <w:hideMark/>
          </w:tcPr>
          <w:p w14:paraId="77E21CFA" w14:textId="77777777" w:rsidR="00666082" w:rsidRPr="001320DA" w:rsidRDefault="00666082" w:rsidP="00721829">
            <w:pPr>
              <w:spacing w:after="0" w:line="276" w:lineRule="auto"/>
            </w:pPr>
            <w:r w:rsidRPr="001320DA">
              <w:t>26</w:t>
            </w:r>
          </w:p>
        </w:tc>
        <w:tc>
          <w:tcPr>
            <w:tcW w:w="0" w:type="auto"/>
            <w:vAlign w:val="center"/>
            <w:hideMark/>
          </w:tcPr>
          <w:p w14:paraId="387E9A8E" w14:textId="77777777" w:rsidR="00666082" w:rsidRPr="001320DA" w:rsidRDefault="00666082" w:rsidP="00721829">
            <w:pPr>
              <w:spacing w:after="0" w:line="276" w:lineRule="auto"/>
            </w:pPr>
            <w:r w:rsidRPr="001320DA">
              <w:t>26.0</w:t>
            </w:r>
          </w:p>
        </w:tc>
      </w:tr>
    </w:tbl>
    <w:p w14:paraId="4208FCAE" w14:textId="77777777" w:rsidR="00666082" w:rsidRPr="001320DA" w:rsidRDefault="00666082" w:rsidP="00666082"/>
    <w:p w14:paraId="6DD287BC" w14:textId="77777777" w:rsidR="00666082" w:rsidRPr="001320DA" w:rsidRDefault="00666082" w:rsidP="00666082">
      <w:pPr>
        <w:spacing w:after="160" w:line="278" w:lineRule="auto"/>
        <w:rPr>
          <w:b/>
          <w:bCs/>
        </w:rPr>
      </w:pPr>
      <w:r w:rsidRPr="001320DA">
        <w:rPr>
          <w:b/>
          <w:bCs/>
        </w:rPr>
        <w:br w:type="page"/>
      </w:r>
    </w:p>
    <w:p w14:paraId="40AE200C" w14:textId="77777777" w:rsidR="00666082" w:rsidRPr="001320DA" w:rsidRDefault="00666082" w:rsidP="007F68FB">
      <w:pPr>
        <w:pStyle w:val="Heading1"/>
      </w:pPr>
      <w:bookmarkStart w:id="34" w:name="_Toc213919761"/>
      <w:r w:rsidRPr="001320DA">
        <w:lastRenderedPageBreak/>
        <w:t>4.3 Sources of Medicinal Plants</w:t>
      </w:r>
      <w:bookmarkEnd w:id="34"/>
    </w:p>
    <w:p w14:paraId="731043CC" w14:textId="77777777" w:rsidR="00666082" w:rsidRPr="001320DA" w:rsidRDefault="00666082" w:rsidP="001320DA">
      <w:pPr>
        <w:spacing w:line="480" w:lineRule="auto"/>
      </w:pPr>
      <w:r w:rsidRPr="001320DA">
        <w:t>The table indicates that more than half (53%) of the medicinal plants are obtained from rural villages and wild sources. This demonstrates the continued reliance on naturally growing vegetation for medicinal use. Forest reserves also play a significant role (26%), reinforcing the importance of conserving natural ecosystems.</w:t>
      </w:r>
    </w:p>
    <w:p w14:paraId="5205E856" w14:textId="77777777" w:rsidR="00666082" w:rsidRPr="001320DA" w:rsidRDefault="00666082" w:rsidP="001320DA">
      <w:pPr>
        <w:spacing w:line="480" w:lineRule="auto"/>
      </w:pPr>
      <w:r w:rsidRPr="001320DA">
        <w:t>Only 15% of respondents cultivated medicinal plants in home gardens, showing that domestication and ex-situ conservation are still limited. A minor portion (6%) bought plants from other markets, which highlights regional trade links.</w:t>
      </w:r>
    </w:p>
    <w:p w14:paraId="47AF1591" w14:textId="77777777" w:rsidR="00666082" w:rsidRPr="001320DA" w:rsidRDefault="00666082" w:rsidP="001320DA">
      <w:pPr>
        <w:spacing w:line="480" w:lineRule="auto"/>
      </w:pPr>
      <w:r w:rsidRPr="001320DA">
        <w:t>These results suggest the need for community awareness and government intervention in sustainable harvesting and cultivation to prevent overexploitation of wild plant species.</w:t>
      </w:r>
    </w:p>
    <w:p w14:paraId="22DB2BDA" w14:textId="77777777" w:rsidR="00666082" w:rsidRPr="001320DA" w:rsidRDefault="00666082" w:rsidP="00666082"/>
    <w:p w14:paraId="4D2E0B4F" w14:textId="77777777" w:rsidR="00666082" w:rsidRPr="001320DA" w:rsidRDefault="00666082" w:rsidP="00666082"/>
    <w:p w14:paraId="7A74A99E" w14:textId="77777777" w:rsidR="00666082" w:rsidRPr="001320DA" w:rsidRDefault="00666082" w:rsidP="00666082">
      <w:pPr>
        <w:spacing w:after="160" w:line="278" w:lineRule="auto"/>
        <w:rPr>
          <w:b/>
          <w:bCs/>
        </w:rPr>
      </w:pPr>
      <w:r w:rsidRPr="001320DA">
        <w:rPr>
          <w:b/>
          <w:bCs/>
        </w:rPr>
        <w:br w:type="page"/>
      </w:r>
    </w:p>
    <w:p w14:paraId="689BFD05" w14:textId="5C5D9269" w:rsidR="00666082" w:rsidRPr="001320DA" w:rsidRDefault="00666082" w:rsidP="00666082">
      <w:pPr>
        <w:rPr>
          <w:b/>
          <w:bCs/>
        </w:rPr>
      </w:pPr>
      <w:bookmarkStart w:id="35" w:name="_Hlk213919296"/>
      <w:r w:rsidRPr="001320DA">
        <w:rPr>
          <w:b/>
          <w:bCs/>
        </w:rPr>
        <w:lastRenderedPageBreak/>
        <w:t xml:space="preserve">Table 3: Sources of Medicinal Plants </w:t>
      </w:r>
    </w:p>
    <w:tbl>
      <w:tblPr>
        <w:tblStyle w:val="TableGridLight"/>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181"/>
        <w:gridCol w:w="1310"/>
        <w:gridCol w:w="1810"/>
      </w:tblGrid>
      <w:tr w:rsidR="00666082" w:rsidRPr="001320DA" w14:paraId="71D57A5B" w14:textId="77777777" w:rsidTr="00A00C12">
        <w:tc>
          <w:tcPr>
            <w:tcW w:w="0" w:type="auto"/>
            <w:tcBorders>
              <w:top w:val="single" w:sz="4" w:space="0" w:color="auto"/>
              <w:bottom w:val="single" w:sz="4" w:space="0" w:color="auto"/>
            </w:tcBorders>
            <w:hideMark/>
          </w:tcPr>
          <w:bookmarkEnd w:id="35"/>
          <w:p w14:paraId="434694F0" w14:textId="77777777" w:rsidR="00666082" w:rsidRPr="001320DA" w:rsidRDefault="00666082" w:rsidP="00A00C12">
            <w:pPr>
              <w:spacing w:line="360" w:lineRule="auto"/>
              <w:rPr>
                <w:b/>
                <w:bCs/>
              </w:rPr>
            </w:pPr>
            <w:r w:rsidRPr="001320DA">
              <w:rPr>
                <w:b/>
                <w:bCs/>
              </w:rPr>
              <w:t>Source</w:t>
            </w:r>
          </w:p>
        </w:tc>
        <w:tc>
          <w:tcPr>
            <w:tcW w:w="0" w:type="auto"/>
            <w:tcBorders>
              <w:top w:val="single" w:sz="4" w:space="0" w:color="auto"/>
              <w:bottom w:val="single" w:sz="4" w:space="0" w:color="auto"/>
            </w:tcBorders>
            <w:hideMark/>
          </w:tcPr>
          <w:p w14:paraId="05CC9927" w14:textId="77777777" w:rsidR="00666082" w:rsidRPr="001320DA" w:rsidRDefault="00666082" w:rsidP="00A00C12">
            <w:pPr>
              <w:spacing w:line="360" w:lineRule="auto"/>
              <w:rPr>
                <w:b/>
                <w:bCs/>
              </w:rPr>
            </w:pPr>
            <w:r w:rsidRPr="001320DA">
              <w:rPr>
                <w:b/>
                <w:bCs/>
              </w:rPr>
              <w:t>Frequency</w:t>
            </w:r>
          </w:p>
        </w:tc>
        <w:tc>
          <w:tcPr>
            <w:tcW w:w="0" w:type="auto"/>
            <w:tcBorders>
              <w:top w:val="single" w:sz="4" w:space="0" w:color="auto"/>
              <w:bottom w:val="single" w:sz="4" w:space="0" w:color="auto"/>
            </w:tcBorders>
            <w:hideMark/>
          </w:tcPr>
          <w:p w14:paraId="151C181B" w14:textId="77777777" w:rsidR="00666082" w:rsidRPr="001320DA" w:rsidRDefault="00666082" w:rsidP="00A00C12">
            <w:pPr>
              <w:spacing w:line="360" w:lineRule="auto"/>
              <w:rPr>
                <w:b/>
                <w:bCs/>
              </w:rPr>
            </w:pPr>
            <w:r w:rsidRPr="001320DA">
              <w:rPr>
                <w:b/>
                <w:bCs/>
              </w:rPr>
              <w:t>Percentage (%)</w:t>
            </w:r>
          </w:p>
        </w:tc>
      </w:tr>
      <w:tr w:rsidR="00666082" w:rsidRPr="001320DA" w14:paraId="5641F850" w14:textId="77777777" w:rsidTr="00A00C12">
        <w:tc>
          <w:tcPr>
            <w:tcW w:w="0" w:type="auto"/>
            <w:tcBorders>
              <w:top w:val="single" w:sz="4" w:space="0" w:color="auto"/>
            </w:tcBorders>
            <w:hideMark/>
          </w:tcPr>
          <w:p w14:paraId="25C3D7E4" w14:textId="77777777" w:rsidR="00666082" w:rsidRPr="001320DA" w:rsidRDefault="00666082" w:rsidP="00A00C12">
            <w:pPr>
              <w:spacing w:line="360" w:lineRule="auto"/>
            </w:pPr>
            <w:r w:rsidRPr="001320DA">
              <w:t>Rural villages / wild collection</w:t>
            </w:r>
          </w:p>
        </w:tc>
        <w:tc>
          <w:tcPr>
            <w:tcW w:w="0" w:type="auto"/>
            <w:tcBorders>
              <w:top w:val="single" w:sz="4" w:space="0" w:color="auto"/>
            </w:tcBorders>
            <w:hideMark/>
          </w:tcPr>
          <w:p w14:paraId="653E0FC8" w14:textId="77777777" w:rsidR="00666082" w:rsidRPr="001320DA" w:rsidRDefault="00666082" w:rsidP="00A00C12">
            <w:pPr>
              <w:spacing w:line="360" w:lineRule="auto"/>
            </w:pPr>
            <w:r w:rsidRPr="001320DA">
              <w:t>53</w:t>
            </w:r>
          </w:p>
        </w:tc>
        <w:tc>
          <w:tcPr>
            <w:tcW w:w="0" w:type="auto"/>
            <w:tcBorders>
              <w:top w:val="single" w:sz="4" w:space="0" w:color="auto"/>
            </w:tcBorders>
            <w:hideMark/>
          </w:tcPr>
          <w:p w14:paraId="18F05036" w14:textId="77777777" w:rsidR="00666082" w:rsidRPr="001320DA" w:rsidRDefault="00666082" w:rsidP="00A00C12">
            <w:pPr>
              <w:spacing w:line="360" w:lineRule="auto"/>
            </w:pPr>
            <w:r w:rsidRPr="001320DA">
              <w:t>53.0</w:t>
            </w:r>
          </w:p>
        </w:tc>
      </w:tr>
      <w:tr w:rsidR="00666082" w:rsidRPr="001320DA" w14:paraId="5346EF33" w14:textId="77777777" w:rsidTr="00A00C12">
        <w:tc>
          <w:tcPr>
            <w:tcW w:w="0" w:type="auto"/>
            <w:hideMark/>
          </w:tcPr>
          <w:p w14:paraId="3BE006F4" w14:textId="77777777" w:rsidR="00666082" w:rsidRPr="001320DA" w:rsidRDefault="00666082" w:rsidP="00A00C12">
            <w:pPr>
              <w:spacing w:line="360" w:lineRule="auto"/>
            </w:pPr>
            <w:r w:rsidRPr="001320DA">
              <w:t>Forest reserves / wild harvest</w:t>
            </w:r>
          </w:p>
        </w:tc>
        <w:tc>
          <w:tcPr>
            <w:tcW w:w="0" w:type="auto"/>
            <w:hideMark/>
          </w:tcPr>
          <w:p w14:paraId="1C779C14" w14:textId="77777777" w:rsidR="00666082" w:rsidRPr="001320DA" w:rsidRDefault="00666082" w:rsidP="00A00C12">
            <w:pPr>
              <w:spacing w:line="360" w:lineRule="auto"/>
            </w:pPr>
            <w:r w:rsidRPr="001320DA">
              <w:t>26</w:t>
            </w:r>
          </w:p>
        </w:tc>
        <w:tc>
          <w:tcPr>
            <w:tcW w:w="0" w:type="auto"/>
            <w:hideMark/>
          </w:tcPr>
          <w:p w14:paraId="33AB7226" w14:textId="77777777" w:rsidR="00666082" w:rsidRPr="001320DA" w:rsidRDefault="00666082" w:rsidP="00A00C12">
            <w:pPr>
              <w:spacing w:line="360" w:lineRule="auto"/>
            </w:pPr>
            <w:r w:rsidRPr="001320DA">
              <w:t>26.0</w:t>
            </w:r>
          </w:p>
        </w:tc>
      </w:tr>
      <w:tr w:rsidR="00666082" w:rsidRPr="001320DA" w14:paraId="6F2FE3AB" w14:textId="77777777" w:rsidTr="00A00C12">
        <w:tc>
          <w:tcPr>
            <w:tcW w:w="0" w:type="auto"/>
            <w:hideMark/>
          </w:tcPr>
          <w:p w14:paraId="635357BC" w14:textId="77777777" w:rsidR="00666082" w:rsidRPr="001320DA" w:rsidRDefault="00666082" w:rsidP="00A00C12">
            <w:pPr>
              <w:spacing w:line="360" w:lineRule="auto"/>
            </w:pPr>
            <w:r w:rsidRPr="001320DA">
              <w:t>Home gardens / cultivated</w:t>
            </w:r>
          </w:p>
        </w:tc>
        <w:tc>
          <w:tcPr>
            <w:tcW w:w="0" w:type="auto"/>
            <w:hideMark/>
          </w:tcPr>
          <w:p w14:paraId="0F59A9D5" w14:textId="77777777" w:rsidR="00666082" w:rsidRPr="001320DA" w:rsidRDefault="00666082" w:rsidP="00A00C12">
            <w:pPr>
              <w:spacing w:line="360" w:lineRule="auto"/>
            </w:pPr>
            <w:r w:rsidRPr="001320DA">
              <w:t>15</w:t>
            </w:r>
          </w:p>
        </w:tc>
        <w:tc>
          <w:tcPr>
            <w:tcW w:w="0" w:type="auto"/>
            <w:hideMark/>
          </w:tcPr>
          <w:p w14:paraId="7DD4FE62" w14:textId="77777777" w:rsidR="00666082" w:rsidRPr="001320DA" w:rsidRDefault="00666082" w:rsidP="00A00C12">
            <w:pPr>
              <w:spacing w:line="360" w:lineRule="auto"/>
            </w:pPr>
            <w:r w:rsidRPr="001320DA">
              <w:t>15.0</w:t>
            </w:r>
          </w:p>
        </w:tc>
      </w:tr>
      <w:tr w:rsidR="00666082" w:rsidRPr="001320DA" w14:paraId="50A900AC" w14:textId="77777777" w:rsidTr="00A00C12">
        <w:tc>
          <w:tcPr>
            <w:tcW w:w="0" w:type="auto"/>
            <w:hideMark/>
          </w:tcPr>
          <w:p w14:paraId="1B3E10E2" w14:textId="77777777" w:rsidR="00666082" w:rsidRPr="001320DA" w:rsidRDefault="00666082" w:rsidP="00A00C12">
            <w:pPr>
              <w:spacing w:line="360" w:lineRule="auto"/>
            </w:pPr>
            <w:r w:rsidRPr="001320DA">
              <w:t>Other markets (purchases)</w:t>
            </w:r>
          </w:p>
        </w:tc>
        <w:tc>
          <w:tcPr>
            <w:tcW w:w="0" w:type="auto"/>
            <w:hideMark/>
          </w:tcPr>
          <w:p w14:paraId="371A6806" w14:textId="77777777" w:rsidR="00666082" w:rsidRPr="001320DA" w:rsidRDefault="00666082" w:rsidP="00A00C12">
            <w:pPr>
              <w:spacing w:line="360" w:lineRule="auto"/>
            </w:pPr>
            <w:r w:rsidRPr="001320DA">
              <w:t>6</w:t>
            </w:r>
          </w:p>
        </w:tc>
        <w:tc>
          <w:tcPr>
            <w:tcW w:w="0" w:type="auto"/>
            <w:hideMark/>
          </w:tcPr>
          <w:p w14:paraId="0B157152" w14:textId="77777777" w:rsidR="00666082" w:rsidRPr="001320DA" w:rsidRDefault="00666082" w:rsidP="00A00C12">
            <w:pPr>
              <w:spacing w:line="360" w:lineRule="auto"/>
            </w:pPr>
            <w:r w:rsidRPr="001320DA">
              <w:t>6.0</w:t>
            </w:r>
          </w:p>
        </w:tc>
      </w:tr>
    </w:tbl>
    <w:p w14:paraId="7E8BB4ED" w14:textId="77777777" w:rsidR="00666082" w:rsidRPr="001320DA" w:rsidRDefault="00666082" w:rsidP="00666082"/>
    <w:p w14:paraId="50A8DE42" w14:textId="77777777" w:rsidR="00666082" w:rsidRPr="001320DA" w:rsidRDefault="00666082" w:rsidP="00666082">
      <w:pPr>
        <w:spacing w:after="160" w:line="278" w:lineRule="auto"/>
        <w:rPr>
          <w:b/>
          <w:bCs/>
        </w:rPr>
      </w:pPr>
      <w:r w:rsidRPr="001320DA">
        <w:rPr>
          <w:b/>
          <w:bCs/>
        </w:rPr>
        <w:br w:type="page"/>
      </w:r>
    </w:p>
    <w:p w14:paraId="7963750C" w14:textId="77777777" w:rsidR="00666082" w:rsidRPr="001320DA" w:rsidRDefault="00666082" w:rsidP="007F68FB">
      <w:pPr>
        <w:pStyle w:val="Heading1"/>
      </w:pPr>
      <w:bookmarkStart w:id="36" w:name="_Toc213919762"/>
      <w:r w:rsidRPr="001320DA">
        <w:lastRenderedPageBreak/>
        <w:t>4.4 Plant Parts Used</w:t>
      </w:r>
      <w:bookmarkEnd w:id="36"/>
    </w:p>
    <w:p w14:paraId="778E3CD9" w14:textId="77777777" w:rsidR="00666082" w:rsidRPr="001320DA" w:rsidRDefault="00666082" w:rsidP="001320DA">
      <w:pPr>
        <w:spacing w:line="480" w:lineRule="auto"/>
      </w:pPr>
      <w:r w:rsidRPr="001320DA">
        <w:t>Leaves were the most frequently used plant part (45%), which aligns with the common ethnobotanical trend where leaves are easily accessible and known to contain high concentrations of active compounds such as alkaloids, flavonoids, and phenolics.</w:t>
      </w:r>
    </w:p>
    <w:p w14:paraId="26C15BD3" w14:textId="77777777" w:rsidR="00666082" w:rsidRPr="001320DA" w:rsidRDefault="00666082" w:rsidP="001320DA">
      <w:pPr>
        <w:spacing w:line="480" w:lineRule="auto"/>
      </w:pPr>
      <w:r w:rsidRPr="001320DA">
        <w:t>Roots (15%) and barks (12%) are often used for potent remedies, especially for chronic illnesses, but their extraction can be destructive to plant survival. The relatively low use of flowers (4%) and whole plants (6%) suggests that only specific plant parts are targeted for therapy, which is ecologically beneficial.</w:t>
      </w:r>
    </w:p>
    <w:p w14:paraId="62EC8564" w14:textId="77777777" w:rsidR="00666082" w:rsidRPr="001320DA" w:rsidRDefault="00666082" w:rsidP="001320DA">
      <w:pPr>
        <w:spacing w:line="480" w:lineRule="auto"/>
      </w:pPr>
      <w:r w:rsidRPr="001320DA">
        <w:t>This result emphasizes the importance of promoting leaf-based remedies as a sustainable alternative in herbal medicine.</w:t>
      </w:r>
    </w:p>
    <w:p w14:paraId="26C64211" w14:textId="77777777" w:rsidR="00666082" w:rsidRPr="001320DA" w:rsidRDefault="00666082" w:rsidP="00666082"/>
    <w:p w14:paraId="1EE15FDE" w14:textId="77777777" w:rsidR="00666082" w:rsidRPr="001320DA" w:rsidRDefault="00666082" w:rsidP="00666082"/>
    <w:p w14:paraId="47278B62" w14:textId="77777777" w:rsidR="00666082" w:rsidRPr="001320DA" w:rsidRDefault="00666082" w:rsidP="00666082">
      <w:pPr>
        <w:spacing w:after="160" w:line="278" w:lineRule="auto"/>
        <w:rPr>
          <w:b/>
          <w:bCs/>
        </w:rPr>
      </w:pPr>
      <w:r w:rsidRPr="001320DA">
        <w:rPr>
          <w:b/>
          <w:bCs/>
        </w:rPr>
        <w:br w:type="page"/>
      </w:r>
    </w:p>
    <w:p w14:paraId="531B103B" w14:textId="2725FA02" w:rsidR="00666082" w:rsidRPr="001320DA" w:rsidRDefault="00666082" w:rsidP="00666082">
      <w:pPr>
        <w:rPr>
          <w:b/>
          <w:bCs/>
        </w:rPr>
      </w:pPr>
      <w:bookmarkStart w:id="37" w:name="_Hlk213919314"/>
      <w:r w:rsidRPr="001320DA">
        <w:rPr>
          <w:b/>
          <w:bCs/>
        </w:rPr>
        <w:lastRenderedPageBreak/>
        <w:t>Table 4: Plant Parts Used</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800"/>
        <w:gridCol w:w="4314"/>
        <w:gridCol w:w="1669"/>
      </w:tblGrid>
      <w:tr w:rsidR="00666082" w:rsidRPr="001320DA" w14:paraId="69C32853" w14:textId="77777777" w:rsidTr="00A00C12">
        <w:trPr>
          <w:tblHeader/>
          <w:tblCellSpacing w:w="15" w:type="dxa"/>
        </w:trPr>
        <w:tc>
          <w:tcPr>
            <w:tcW w:w="0" w:type="auto"/>
            <w:tcBorders>
              <w:top w:val="nil"/>
              <w:bottom w:val="single" w:sz="4" w:space="0" w:color="auto"/>
            </w:tcBorders>
            <w:vAlign w:val="center"/>
            <w:hideMark/>
          </w:tcPr>
          <w:bookmarkEnd w:id="37"/>
          <w:p w14:paraId="504A9B46" w14:textId="77777777" w:rsidR="00666082" w:rsidRPr="001320DA" w:rsidRDefault="00666082" w:rsidP="00A00C12">
            <w:pPr>
              <w:spacing w:line="276" w:lineRule="auto"/>
              <w:rPr>
                <w:b/>
                <w:bCs/>
              </w:rPr>
            </w:pPr>
            <w:r w:rsidRPr="001320DA">
              <w:rPr>
                <w:b/>
                <w:bCs/>
              </w:rPr>
              <w:t>Plant Part</w:t>
            </w:r>
          </w:p>
        </w:tc>
        <w:tc>
          <w:tcPr>
            <w:tcW w:w="0" w:type="auto"/>
            <w:tcBorders>
              <w:top w:val="nil"/>
              <w:bottom w:val="single" w:sz="4" w:space="0" w:color="auto"/>
            </w:tcBorders>
            <w:vAlign w:val="center"/>
            <w:hideMark/>
          </w:tcPr>
          <w:p w14:paraId="59339F39" w14:textId="77777777" w:rsidR="00666082" w:rsidRPr="001320DA" w:rsidRDefault="00666082" w:rsidP="00A00C12">
            <w:pPr>
              <w:spacing w:line="276" w:lineRule="auto"/>
              <w:rPr>
                <w:b/>
                <w:bCs/>
              </w:rPr>
            </w:pPr>
            <w:r w:rsidRPr="001320DA">
              <w:rPr>
                <w:b/>
                <w:bCs/>
              </w:rPr>
              <w:t>Frequency of Respondents Reporting Use</w:t>
            </w:r>
          </w:p>
        </w:tc>
        <w:tc>
          <w:tcPr>
            <w:tcW w:w="0" w:type="auto"/>
            <w:tcBorders>
              <w:top w:val="nil"/>
              <w:bottom w:val="single" w:sz="4" w:space="0" w:color="auto"/>
            </w:tcBorders>
            <w:vAlign w:val="center"/>
            <w:hideMark/>
          </w:tcPr>
          <w:p w14:paraId="2C7042E5" w14:textId="77777777" w:rsidR="00666082" w:rsidRPr="001320DA" w:rsidRDefault="00666082" w:rsidP="00A00C12">
            <w:pPr>
              <w:spacing w:line="276" w:lineRule="auto"/>
              <w:rPr>
                <w:b/>
                <w:bCs/>
              </w:rPr>
            </w:pPr>
            <w:r w:rsidRPr="001320DA">
              <w:rPr>
                <w:b/>
                <w:bCs/>
              </w:rPr>
              <w:t>Percentage (%)</w:t>
            </w:r>
          </w:p>
        </w:tc>
      </w:tr>
      <w:tr w:rsidR="00666082" w:rsidRPr="001320DA" w14:paraId="0533A657" w14:textId="77777777" w:rsidTr="00A00C12">
        <w:trPr>
          <w:tblCellSpacing w:w="15" w:type="dxa"/>
        </w:trPr>
        <w:tc>
          <w:tcPr>
            <w:tcW w:w="0" w:type="auto"/>
            <w:vAlign w:val="center"/>
            <w:hideMark/>
          </w:tcPr>
          <w:p w14:paraId="7EEEEFE2" w14:textId="77777777" w:rsidR="00666082" w:rsidRPr="001320DA" w:rsidRDefault="00666082" w:rsidP="00A00C12">
            <w:pPr>
              <w:spacing w:line="276" w:lineRule="auto"/>
            </w:pPr>
            <w:r w:rsidRPr="001320DA">
              <w:t>Leaves</w:t>
            </w:r>
          </w:p>
        </w:tc>
        <w:tc>
          <w:tcPr>
            <w:tcW w:w="0" w:type="auto"/>
            <w:vAlign w:val="center"/>
            <w:hideMark/>
          </w:tcPr>
          <w:p w14:paraId="2F75BB58" w14:textId="77777777" w:rsidR="00666082" w:rsidRPr="001320DA" w:rsidRDefault="00666082" w:rsidP="00A00C12">
            <w:pPr>
              <w:spacing w:line="276" w:lineRule="auto"/>
            </w:pPr>
            <w:r w:rsidRPr="001320DA">
              <w:t>45</w:t>
            </w:r>
          </w:p>
        </w:tc>
        <w:tc>
          <w:tcPr>
            <w:tcW w:w="0" w:type="auto"/>
            <w:vAlign w:val="center"/>
            <w:hideMark/>
          </w:tcPr>
          <w:p w14:paraId="52A0FDC1" w14:textId="77777777" w:rsidR="00666082" w:rsidRPr="001320DA" w:rsidRDefault="00666082" w:rsidP="00A00C12">
            <w:pPr>
              <w:spacing w:line="276" w:lineRule="auto"/>
            </w:pPr>
            <w:r w:rsidRPr="001320DA">
              <w:t>45.0</w:t>
            </w:r>
          </w:p>
        </w:tc>
      </w:tr>
      <w:tr w:rsidR="00666082" w:rsidRPr="001320DA" w14:paraId="69299077" w14:textId="77777777" w:rsidTr="00A00C12">
        <w:trPr>
          <w:tblCellSpacing w:w="15" w:type="dxa"/>
        </w:trPr>
        <w:tc>
          <w:tcPr>
            <w:tcW w:w="0" w:type="auto"/>
            <w:vAlign w:val="center"/>
            <w:hideMark/>
          </w:tcPr>
          <w:p w14:paraId="29810730" w14:textId="77777777" w:rsidR="00666082" w:rsidRPr="001320DA" w:rsidRDefault="00666082" w:rsidP="00A00C12">
            <w:pPr>
              <w:spacing w:line="276" w:lineRule="auto"/>
            </w:pPr>
            <w:r w:rsidRPr="001320DA">
              <w:t>Fruits / Seeds</w:t>
            </w:r>
          </w:p>
        </w:tc>
        <w:tc>
          <w:tcPr>
            <w:tcW w:w="0" w:type="auto"/>
            <w:vAlign w:val="center"/>
            <w:hideMark/>
          </w:tcPr>
          <w:p w14:paraId="55FD7D06" w14:textId="77777777" w:rsidR="00666082" w:rsidRPr="001320DA" w:rsidRDefault="00666082" w:rsidP="00A00C12">
            <w:pPr>
              <w:spacing w:line="276" w:lineRule="auto"/>
            </w:pPr>
            <w:r w:rsidRPr="001320DA">
              <w:t>18</w:t>
            </w:r>
          </w:p>
        </w:tc>
        <w:tc>
          <w:tcPr>
            <w:tcW w:w="0" w:type="auto"/>
            <w:vAlign w:val="center"/>
            <w:hideMark/>
          </w:tcPr>
          <w:p w14:paraId="78B23F0B" w14:textId="77777777" w:rsidR="00666082" w:rsidRPr="001320DA" w:rsidRDefault="00666082" w:rsidP="00A00C12">
            <w:pPr>
              <w:spacing w:line="276" w:lineRule="auto"/>
            </w:pPr>
            <w:r w:rsidRPr="001320DA">
              <w:t>18.0</w:t>
            </w:r>
          </w:p>
        </w:tc>
      </w:tr>
      <w:tr w:rsidR="00666082" w:rsidRPr="001320DA" w14:paraId="3C4830DE" w14:textId="77777777" w:rsidTr="00A00C12">
        <w:trPr>
          <w:tblCellSpacing w:w="15" w:type="dxa"/>
        </w:trPr>
        <w:tc>
          <w:tcPr>
            <w:tcW w:w="0" w:type="auto"/>
            <w:vAlign w:val="center"/>
            <w:hideMark/>
          </w:tcPr>
          <w:p w14:paraId="7A980EA7" w14:textId="77777777" w:rsidR="00666082" w:rsidRPr="001320DA" w:rsidRDefault="00666082" w:rsidP="00A00C12">
            <w:pPr>
              <w:spacing w:line="276" w:lineRule="auto"/>
            </w:pPr>
            <w:r w:rsidRPr="001320DA">
              <w:t>Roots</w:t>
            </w:r>
          </w:p>
        </w:tc>
        <w:tc>
          <w:tcPr>
            <w:tcW w:w="0" w:type="auto"/>
            <w:vAlign w:val="center"/>
            <w:hideMark/>
          </w:tcPr>
          <w:p w14:paraId="36770C50" w14:textId="77777777" w:rsidR="00666082" w:rsidRPr="001320DA" w:rsidRDefault="00666082" w:rsidP="00A00C12">
            <w:pPr>
              <w:spacing w:line="276" w:lineRule="auto"/>
            </w:pPr>
            <w:r w:rsidRPr="001320DA">
              <w:t>15</w:t>
            </w:r>
          </w:p>
        </w:tc>
        <w:tc>
          <w:tcPr>
            <w:tcW w:w="0" w:type="auto"/>
            <w:vAlign w:val="center"/>
            <w:hideMark/>
          </w:tcPr>
          <w:p w14:paraId="1020256B" w14:textId="77777777" w:rsidR="00666082" w:rsidRPr="001320DA" w:rsidRDefault="00666082" w:rsidP="00A00C12">
            <w:pPr>
              <w:spacing w:line="276" w:lineRule="auto"/>
            </w:pPr>
            <w:r w:rsidRPr="001320DA">
              <w:t>15.0</w:t>
            </w:r>
          </w:p>
        </w:tc>
      </w:tr>
      <w:tr w:rsidR="00666082" w:rsidRPr="001320DA" w14:paraId="48A7ADB3" w14:textId="77777777" w:rsidTr="00A00C12">
        <w:trPr>
          <w:tblCellSpacing w:w="15" w:type="dxa"/>
        </w:trPr>
        <w:tc>
          <w:tcPr>
            <w:tcW w:w="0" w:type="auto"/>
            <w:vAlign w:val="center"/>
            <w:hideMark/>
          </w:tcPr>
          <w:p w14:paraId="38879AED" w14:textId="77777777" w:rsidR="00666082" w:rsidRPr="001320DA" w:rsidRDefault="00666082" w:rsidP="00A00C12">
            <w:pPr>
              <w:spacing w:line="276" w:lineRule="auto"/>
            </w:pPr>
            <w:r w:rsidRPr="001320DA">
              <w:t>Bark</w:t>
            </w:r>
          </w:p>
        </w:tc>
        <w:tc>
          <w:tcPr>
            <w:tcW w:w="0" w:type="auto"/>
            <w:vAlign w:val="center"/>
            <w:hideMark/>
          </w:tcPr>
          <w:p w14:paraId="454F4D9D" w14:textId="77777777" w:rsidR="00666082" w:rsidRPr="001320DA" w:rsidRDefault="00666082" w:rsidP="00A00C12">
            <w:pPr>
              <w:spacing w:line="276" w:lineRule="auto"/>
            </w:pPr>
            <w:r w:rsidRPr="001320DA">
              <w:t>12</w:t>
            </w:r>
          </w:p>
        </w:tc>
        <w:tc>
          <w:tcPr>
            <w:tcW w:w="0" w:type="auto"/>
            <w:vAlign w:val="center"/>
            <w:hideMark/>
          </w:tcPr>
          <w:p w14:paraId="0E615FDF" w14:textId="77777777" w:rsidR="00666082" w:rsidRPr="001320DA" w:rsidRDefault="00666082" w:rsidP="00A00C12">
            <w:pPr>
              <w:spacing w:line="276" w:lineRule="auto"/>
            </w:pPr>
            <w:r w:rsidRPr="001320DA">
              <w:t>12.0</w:t>
            </w:r>
          </w:p>
        </w:tc>
      </w:tr>
      <w:tr w:rsidR="00666082" w:rsidRPr="001320DA" w14:paraId="41B191E5" w14:textId="77777777" w:rsidTr="00A00C12">
        <w:trPr>
          <w:tblCellSpacing w:w="15" w:type="dxa"/>
        </w:trPr>
        <w:tc>
          <w:tcPr>
            <w:tcW w:w="0" w:type="auto"/>
            <w:vAlign w:val="center"/>
            <w:hideMark/>
          </w:tcPr>
          <w:p w14:paraId="63BF9500" w14:textId="77777777" w:rsidR="00666082" w:rsidRPr="001320DA" w:rsidRDefault="00666082" w:rsidP="00A00C12">
            <w:pPr>
              <w:spacing w:line="276" w:lineRule="auto"/>
            </w:pPr>
            <w:r w:rsidRPr="001320DA">
              <w:t>Whole Plant</w:t>
            </w:r>
          </w:p>
        </w:tc>
        <w:tc>
          <w:tcPr>
            <w:tcW w:w="0" w:type="auto"/>
            <w:vAlign w:val="center"/>
            <w:hideMark/>
          </w:tcPr>
          <w:p w14:paraId="47C40D32" w14:textId="77777777" w:rsidR="00666082" w:rsidRPr="001320DA" w:rsidRDefault="00666082" w:rsidP="00A00C12">
            <w:pPr>
              <w:spacing w:line="276" w:lineRule="auto"/>
            </w:pPr>
            <w:r w:rsidRPr="001320DA">
              <w:t>6</w:t>
            </w:r>
          </w:p>
        </w:tc>
        <w:tc>
          <w:tcPr>
            <w:tcW w:w="0" w:type="auto"/>
            <w:vAlign w:val="center"/>
            <w:hideMark/>
          </w:tcPr>
          <w:p w14:paraId="473B1C18" w14:textId="77777777" w:rsidR="00666082" w:rsidRPr="001320DA" w:rsidRDefault="00666082" w:rsidP="00A00C12">
            <w:pPr>
              <w:spacing w:line="276" w:lineRule="auto"/>
            </w:pPr>
            <w:r w:rsidRPr="001320DA">
              <w:t>6.0</w:t>
            </w:r>
          </w:p>
        </w:tc>
      </w:tr>
      <w:tr w:rsidR="00666082" w:rsidRPr="001320DA" w14:paraId="5A541D15" w14:textId="77777777" w:rsidTr="00A00C12">
        <w:trPr>
          <w:tblCellSpacing w:w="15" w:type="dxa"/>
        </w:trPr>
        <w:tc>
          <w:tcPr>
            <w:tcW w:w="0" w:type="auto"/>
            <w:vAlign w:val="center"/>
            <w:hideMark/>
          </w:tcPr>
          <w:p w14:paraId="5436DB7A" w14:textId="77777777" w:rsidR="00666082" w:rsidRPr="001320DA" w:rsidRDefault="00666082" w:rsidP="00A00C12">
            <w:pPr>
              <w:spacing w:line="276" w:lineRule="auto"/>
            </w:pPr>
            <w:r w:rsidRPr="001320DA">
              <w:t>Flowers / Calyces</w:t>
            </w:r>
          </w:p>
        </w:tc>
        <w:tc>
          <w:tcPr>
            <w:tcW w:w="0" w:type="auto"/>
            <w:vAlign w:val="center"/>
            <w:hideMark/>
          </w:tcPr>
          <w:p w14:paraId="578EB6A1" w14:textId="77777777" w:rsidR="00666082" w:rsidRPr="001320DA" w:rsidRDefault="00666082" w:rsidP="00A00C12">
            <w:pPr>
              <w:spacing w:line="276" w:lineRule="auto"/>
            </w:pPr>
            <w:r w:rsidRPr="001320DA">
              <w:t>4</w:t>
            </w:r>
          </w:p>
        </w:tc>
        <w:tc>
          <w:tcPr>
            <w:tcW w:w="0" w:type="auto"/>
            <w:vAlign w:val="center"/>
            <w:hideMark/>
          </w:tcPr>
          <w:p w14:paraId="19011A21" w14:textId="77777777" w:rsidR="00666082" w:rsidRPr="001320DA" w:rsidRDefault="00666082" w:rsidP="00A00C12">
            <w:pPr>
              <w:spacing w:line="276" w:lineRule="auto"/>
            </w:pPr>
            <w:r w:rsidRPr="001320DA">
              <w:t>4.0</w:t>
            </w:r>
          </w:p>
        </w:tc>
      </w:tr>
    </w:tbl>
    <w:p w14:paraId="67EC9833" w14:textId="77777777" w:rsidR="00666082" w:rsidRPr="001320DA" w:rsidRDefault="00666082" w:rsidP="00666082"/>
    <w:p w14:paraId="7A97DA1B" w14:textId="77777777" w:rsidR="00666082" w:rsidRPr="001320DA" w:rsidRDefault="00666082" w:rsidP="00666082">
      <w:pPr>
        <w:spacing w:after="160" w:line="278" w:lineRule="auto"/>
        <w:rPr>
          <w:b/>
          <w:bCs/>
        </w:rPr>
      </w:pPr>
      <w:r w:rsidRPr="001320DA">
        <w:rPr>
          <w:b/>
          <w:bCs/>
        </w:rPr>
        <w:br w:type="page"/>
      </w:r>
    </w:p>
    <w:p w14:paraId="2E972822" w14:textId="77777777" w:rsidR="00666082" w:rsidRPr="001320DA" w:rsidRDefault="00666082" w:rsidP="007F68FB">
      <w:pPr>
        <w:pStyle w:val="Heading1"/>
      </w:pPr>
      <w:bookmarkStart w:id="38" w:name="_Toc213919763"/>
      <w:r w:rsidRPr="001320DA">
        <w:lastRenderedPageBreak/>
        <w:t>4.5 Preparation Methods</w:t>
      </w:r>
      <w:bookmarkEnd w:id="38"/>
    </w:p>
    <w:p w14:paraId="77EB7099" w14:textId="77777777" w:rsidR="00666082" w:rsidRPr="001320DA" w:rsidRDefault="00666082" w:rsidP="001320DA">
      <w:pPr>
        <w:spacing w:line="480" w:lineRule="auto"/>
      </w:pPr>
      <w:r w:rsidRPr="001320DA">
        <w:t xml:space="preserve">Decoction (47%) was the most widely used preparation method, reflecting the preference for water-based extraction techniques that release plant </w:t>
      </w:r>
      <w:proofErr w:type="spellStart"/>
      <w:r w:rsidRPr="001320DA">
        <w:t>bioactives</w:t>
      </w:r>
      <w:proofErr w:type="spellEnd"/>
      <w:r w:rsidRPr="001320DA">
        <w:t xml:space="preserve"> efficiently. This method is simple, culturally accepted, and considered hygienic.</w:t>
      </w:r>
    </w:p>
    <w:p w14:paraId="1E4B8C07" w14:textId="77777777" w:rsidR="00666082" w:rsidRPr="001320DA" w:rsidRDefault="00666082" w:rsidP="001320DA">
      <w:pPr>
        <w:spacing w:line="480" w:lineRule="auto"/>
      </w:pPr>
      <w:r w:rsidRPr="001320DA">
        <w:t>Infusion (21%) and powdering (18%) were also common, showing versatility in preparation for both oral and external use. Paste preparation (8%) and raw chewing (5%) were less frequent but often applied in treating localized conditions such as wounds and oral infections.</w:t>
      </w:r>
    </w:p>
    <w:p w14:paraId="5347B87E" w14:textId="77777777" w:rsidR="00666082" w:rsidRPr="001320DA" w:rsidRDefault="00666082" w:rsidP="001320DA">
      <w:pPr>
        <w:spacing w:line="480" w:lineRule="auto"/>
      </w:pPr>
      <w:r w:rsidRPr="001320DA">
        <w:t>Smoking or inhalation (1%) was rarely practiced, likely due to health concerns and limited acceptance. The dominance of boiling and soaking underscores the practical nature of traditional medicine in Sokoto, where preparation relies on easily available materials and minimal equipment</w:t>
      </w:r>
    </w:p>
    <w:p w14:paraId="017D8C59" w14:textId="77777777" w:rsidR="00666082" w:rsidRPr="001320DA" w:rsidRDefault="00666082" w:rsidP="001320DA">
      <w:pPr>
        <w:spacing w:after="160" w:line="480" w:lineRule="auto"/>
        <w:rPr>
          <w:b/>
          <w:bCs/>
        </w:rPr>
      </w:pPr>
      <w:r w:rsidRPr="001320DA">
        <w:rPr>
          <w:b/>
          <w:bCs/>
        </w:rPr>
        <w:br w:type="page"/>
      </w:r>
    </w:p>
    <w:p w14:paraId="487DEC40" w14:textId="75F14604" w:rsidR="00666082" w:rsidRPr="001320DA" w:rsidRDefault="00666082" w:rsidP="00666082">
      <w:pPr>
        <w:rPr>
          <w:b/>
          <w:bCs/>
        </w:rPr>
      </w:pPr>
      <w:bookmarkStart w:id="39" w:name="_Hlk213919333"/>
      <w:r w:rsidRPr="001320DA">
        <w:rPr>
          <w:b/>
          <w:bCs/>
        </w:rPr>
        <w:lastRenderedPageBreak/>
        <w:t xml:space="preserve">Table 5: Preparation Methods </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434"/>
        <w:gridCol w:w="2341"/>
        <w:gridCol w:w="1669"/>
      </w:tblGrid>
      <w:tr w:rsidR="00666082" w:rsidRPr="001320DA" w14:paraId="2210D8B3" w14:textId="77777777" w:rsidTr="00721829">
        <w:trPr>
          <w:tblHeader/>
          <w:tblCellSpacing w:w="15" w:type="dxa"/>
        </w:trPr>
        <w:tc>
          <w:tcPr>
            <w:tcW w:w="0" w:type="auto"/>
            <w:tcBorders>
              <w:top w:val="nil"/>
              <w:bottom w:val="single" w:sz="4" w:space="0" w:color="auto"/>
            </w:tcBorders>
            <w:vAlign w:val="center"/>
            <w:hideMark/>
          </w:tcPr>
          <w:bookmarkEnd w:id="39"/>
          <w:p w14:paraId="21DD3CC1" w14:textId="77777777" w:rsidR="00666082" w:rsidRPr="001320DA" w:rsidRDefault="00666082" w:rsidP="00A00C12">
            <w:pPr>
              <w:rPr>
                <w:b/>
                <w:bCs/>
              </w:rPr>
            </w:pPr>
            <w:r w:rsidRPr="001320DA">
              <w:rPr>
                <w:b/>
                <w:bCs/>
              </w:rPr>
              <w:t>Method</w:t>
            </w:r>
          </w:p>
        </w:tc>
        <w:tc>
          <w:tcPr>
            <w:tcW w:w="0" w:type="auto"/>
            <w:tcBorders>
              <w:top w:val="nil"/>
              <w:bottom w:val="single" w:sz="4" w:space="0" w:color="auto"/>
            </w:tcBorders>
            <w:vAlign w:val="center"/>
            <w:hideMark/>
          </w:tcPr>
          <w:p w14:paraId="3F706D76" w14:textId="77777777" w:rsidR="00666082" w:rsidRPr="001320DA" w:rsidRDefault="00666082" w:rsidP="00A00C12">
            <w:pPr>
              <w:rPr>
                <w:b/>
                <w:bCs/>
              </w:rPr>
            </w:pPr>
            <w:r w:rsidRPr="001320DA">
              <w:rPr>
                <w:b/>
                <w:bCs/>
              </w:rPr>
              <w:t>Frequency of Mention</w:t>
            </w:r>
          </w:p>
        </w:tc>
        <w:tc>
          <w:tcPr>
            <w:tcW w:w="0" w:type="auto"/>
            <w:tcBorders>
              <w:top w:val="nil"/>
              <w:bottom w:val="single" w:sz="4" w:space="0" w:color="auto"/>
            </w:tcBorders>
            <w:vAlign w:val="center"/>
            <w:hideMark/>
          </w:tcPr>
          <w:p w14:paraId="57242E4B" w14:textId="77777777" w:rsidR="00666082" w:rsidRPr="001320DA" w:rsidRDefault="00666082" w:rsidP="00A00C12">
            <w:pPr>
              <w:rPr>
                <w:b/>
                <w:bCs/>
              </w:rPr>
            </w:pPr>
            <w:r w:rsidRPr="001320DA">
              <w:rPr>
                <w:b/>
                <w:bCs/>
              </w:rPr>
              <w:t>Percentage (%)</w:t>
            </w:r>
          </w:p>
        </w:tc>
      </w:tr>
      <w:tr w:rsidR="00666082" w:rsidRPr="001320DA" w14:paraId="73B1FDDA" w14:textId="77777777" w:rsidTr="00721829">
        <w:trPr>
          <w:tblCellSpacing w:w="15" w:type="dxa"/>
        </w:trPr>
        <w:tc>
          <w:tcPr>
            <w:tcW w:w="0" w:type="auto"/>
            <w:vAlign w:val="center"/>
            <w:hideMark/>
          </w:tcPr>
          <w:p w14:paraId="7B56229D" w14:textId="77777777" w:rsidR="00666082" w:rsidRPr="001320DA" w:rsidRDefault="00666082" w:rsidP="00A00C12">
            <w:r w:rsidRPr="001320DA">
              <w:t>Decoction (boiling)</w:t>
            </w:r>
          </w:p>
        </w:tc>
        <w:tc>
          <w:tcPr>
            <w:tcW w:w="0" w:type="auto"/>
            <w:vAlign w:val="center"/>
            <w:hideMark/>
          </w:tcPr>
          <w:p w14:paraId="327AEE34" w14:textId="77777777" w:rsidR="00666082" w:rsidRPr="001320DA" w:rsidRDefault="00666082" w:rsidP="00A00C12">
            <w:r w:rsidRPr="001320DA">
              <w:t>47</w:t>
            </w:r>
          </w:p>
        </w:tc>
        <w:tc>
          <w:tcPr>
            <w:tcW w:w="0" w:type="auto"/>
            <w:vAlign w:val="center"/>
            <w:hideMark/>
          </w:tcPr>
          <w:p w14:paraId="3110FC76" w14:textId="77777777" w:rsidR="00666082" w:rsidRPr="001320DA" w:rsidRDefault="00666082" w:rsidP="00A00C12">
            <w:r w:rsidRPr="001320DA">
              <w:t>47.0</w:t>
            </w:r>
          </w:p>
        </w:tc>
      </w:tr>
      <w:tr w:rsidR="00666082" w:rsidRPr="001320DA" w14:paraId="2CD1DBD1" w14:textId="77777777" w:rsidTr="00721829">
        <w:trPr>
          <w:tblCellSpacing w:w="15" w:type="dxa"/>
        </w:trPr>
        <w:tc>
          <w:tcPr>
            <w:tcW w:w="0" w:type="auto"/>
            <w:vAlign w:val="center"/>
            <w:hideMark/>
          </w:tcPr>
          <w:p w14:paraId="0E647CE0" w14:textId="77777777" w:rsidR="00666082" w:rsidRPr="001320DA" w:rsidRDefault="00666082" w:rsidP="00A00C12">
            <w:r w:rsidRPr="001320DA">
              <w:t>Infusion (soaking / tea)</w:t>
            </w:r>
          </w:p>
        </w:tc>
        <w:tc>
          <w:tcPr>
            <w:tcW w:w="0" w:type="auto"/>
            <w:vAlign w:val="center"/>
            <w:hideMark/>
          </w:tcPr>
          <w:p w14:paraId="40174769" w14:textId="77777777" w:rsidR="00666082" w:rsidRPr="001320DA" w:rsidRDefault="00666082" w:rsidP="00A00C12">
            <w:r w:rsidRPr="001320DA">
              <w:t>21</w:t>
            </w:r>
          </w:p>
        </w:tc>
        <w:tc>
          <w:tcPr>
            <w:tcW w:w="0" w:type="auto"/>
            <w:vAlign w:val="center"/>
            <w:hideMark/>
          </w:tcPr>
          <w:p w14:paraId="581B5D29" w14:textId="77777777" w:rsidR="00666082" w:rsidRPr="001320DA" w:rsidRDefault="00666082" w:rsidP="00A00C12">
            <w:r w:rsidRPr="001320DA">
              <w:t>21.0</w:t>
            </w:r>
          </w:p>
        </w:tc>
      </w:tr>
      <w:tr w:rsidR="00666082" w:rsidRPr="001320DA" w14:paraId="04D67A14" w14:textId="77777777" w:rsidTr="00721829">
        <w:trPr>
          <w:tblCellSpacing w:w="15" w:type="dxa"/>
        </w:trPr>
        <w:tc>
          <w:tcPr>
            <w:tcW w:w="0" w:type="auto"/>
            <w:vAlign w:val="center"/>
            <w:hideMark/>
          </w:tcPr>
          <w:p w14:paraId="09EAA650" w14:textId="77777777" w:rsidR="00666082" w:rsidRPr="001320DA" w:rsidRDefault="00666082" w:rsidP="00A00C12">
            <w:r w:rsidRPr="001320DA">
              <w:t>Powder / ground (oral)</w:t>
            </w:r>
          </w:p>
        </w:tc>
        <w:tc>
          <w:tcPr>
            <w:tcW w:w="0" w:type="auto"/>
            <w:vAlign w:val="center"/>
            <w:hideMark/>
          </w:tcPr>
          <w:p w14:paraId="09FB062F" w14:textId="77777777" w:rsidR="00666082" w:rsidRPr="001320DA" w:rsidRDefault="00666082" w:rsidP="00A00C12">
            <w:r w:rsidRPr="001320DA">
              <w:t>18</w:t>
            </w:r>
          </w:p>
        </w:tc>
        <w:tc>
          <w:tcPr>
            <w:tcW w:w="0" w:type="auto"/>
            <w:vAlign w:val="center"/>
            <w:hideMark/>
          </w:tcPr>
          <w:p w14:paraId="7E28F89C" w14:textId="77777777" w:rsidR="00666082" w:rsidRPr="001320DA" w:rsidRDefault="00666082" w:rsidP="00A00C12">
            <w:r w:rsidRPr="001320DA">
              <w:t>18.0</w:t>
            </w:r>
          </w:p>
        </w:tc>
      </w:tr>
      <w:tr w:rsidR="00666082" w:rsidRPr="001320DA" w14:paraId="5768E3C1" w14:textId="77777777" w:rsidTr="00721829">
        <w:trPr>
          <w:tblCellSpacing w:w="15" w:type="dxa"/>
        </w:trPr>
        <w:tc>
          <w:tcPr>
            <w:tcW w:w="0" w:type="auto"/>
            <w:vAlign w:val="center"/>
            <w:hideMark/>
          </w:tcPr>
          <w:p w14:paraId="3315F90E" w14:textId="77777777" w:rsidR="00666082" w:rsidRPr="001320DA" w:rsidRDefault="00666082" w:rsidP="00A00C12">
            <w:r w:rsidRPr="001320DA">
              <w:t>Paste (topical)</w:t>
            </w:r>
          </w:p>
        </w:tc>
        <w:tc>
          <w:tcPr>
            <w:tcW w:w="0" w:type="auto"/>
            <w:vAlign w:val="center"/>
            <w:hideMark/>
          </w:tcPr>
          <w:p w14:paraId="6D0052DE" w14:textId="77777777" w:rsidR="00666082" w:rsidRPr="001320DA" w:rsidRDefault="00666082" w:rsidP="00A00C12">
            <w:r w:rsidRPr="001320DA">
              <w:t>8</w:t>
            </w:r>
          </w:p>
        </w:tc>
        <w:tc>
          <w:tcPr>
            <w:tcW w:w="0" w:type="auto"/>
            <w:vAlign w:val="center"/>
            <w:hideMark/>
          </w:tcPr>
          <w:p w14:paraId="4078051C" w14:textId="77777777" w:rsidR="00666082" w:rsidRPr="001320DA" w:rsidRDefault="00666082" w:rsidP="00A00C12">
            <w:r w:rsidRPr="001320DA">
              <w:t>8.0</w:t>
            </w:r>
          </w:p>
        </w:tc>
      </w:tr>
      <w:tr w:rsidR="00666082" w:rsidRPr="001320DA" w14:paraId="6C4B8A3A" w14:textId="77777777" w:rsidTr="00721829">
        <w:trPr>
          <w:tblCellSpacing w:w="15" w:type="dxa"/>
        </w:trPr>
        <w:tc>
          <w:tcPr>
            <w:tcW w:w="0" w:type="auto"/>
            <w:vAlign w:val="center"/>
            <w:hideMark/>
          </w:tcPr>
          <w:p w14:paraId="6DF6421F" w14:textId="77777777" w:rsidR="00666082" w:rsidRPr="001320DA" w:rsidRDefault="00666082" w:rsidP="00A00C12">
            <w:r w:rsidRPr="001320DA">
              <w:t>Chewing / raw ingestion</w:t>
            </w:r>
          </w:p>
        </w:tc>
        <w:tc>
          <w:tcPr>
            <w:tcW w:w="0" w:type="auto"/>
            <w:vAlign w:val="center"/>
            <w:hideMark/>
          </w:tcPr>
          <w:p w14:paraId="1B538564" w14:textId="77777777" w:rsidR="00666082" w:rsidRPr="001320DA" w:rsidRDefault="00666082" w:rsidP="00A00C12">
            <w:r w:rsidRPr="001320DA">
              <w:t>5</w:t>
            </w:r>
          </w:p>
        </w:tc>
        <w:tc>
          <w:tcPr>
            <w:tcW w:w="0" w:type="auto"/>
            <w:vAlign w:val="center"/>
            <w:hideMark/>
          </w:tcPr>
          <w:p w14:paraId="6E3116FB" w14:textId="77777777" w:rsidR="00666082" w:rsidRPr="001320DA" w:rsidRDefault="00666082" w:rsidP="00A00C12">
            <w:r w:rsidRPr="001320DA">
              <w:t>5.0</w:t>
            </w:r>
          </w:p>
        </w:tc>
      </w:tr>
      <w:tr w:rsidR="00666082" w:rsidRPr="001320DA" w14:paraId="62716251" w14:textId="77777777" w:rsidTr="00721829">
        <w:trPr>
          <w:tblCellSpacing w:w="15" w:type="dxa"/>
        </w:trPr>
        <w:tc>
          <w:tcPr>
            <w:tcW w:w="0" w:type="auto"/>
            <w:vAlign w:val="center"/>
            <w:hideMark/>
          </w:tcPr>
          <w:p w14:paraId="2902B467" w14:textId="77777777" w:rsidR="00666082" w:rsidRPr="001320DA" w:rsidRDefault="00666082" w:rsidP="00A00C12">
            <w:r w:rsidRPr="001320DA">
              <w:t>Smoking / inhalation</w:t>
            </w:r>
          </w:p>
        </w:tc>
        <w:tc>
          <w:tcPr>
            <w:tcW w:w="0" w:type="auto"/>
            <w:vAlign w:val="center"/>
            <w:hideMark/>
          </w:tcPr>
          <w:p w14:paraId="67CFAB75" w14:textId="77777777" w:rsidR="00666082" w:rsidRPr="001320DA" w:rsidRDefault="00666082" w:rsidP="00A00C12">
            <w:r w:rsidRPr="001320DA">
              <w:t>1</w:t>
            </w:r>
          </w:p>
        </w:tc>
        <w:tc>
          <w:tcPr>
            <w:tcW w:w="0" w:type="auto"/>
            <w:vAlign w:val="center"/>
            <w:hideMark/>
          </w:tcPr>
          <w:p w14:paraId="24F191C1" w14:textId="77777777" w:rsidR="00666082" w:rsidRPr="001320DA" w:rsidRDefault="00666082" w:rsidP="00A00C12">
            <w:r w:rsidRPr="001320DA">
              <w:t>1.0</w:t>
            </w:r>
          </w:p>
        </w:tc>
      </w:tr>
    </w:tbl>
    <w:p w14:paraId="32D5A906" w14:textId="77777777" w:rsidR="00666082" w:rsidRPr="001320DA" w:rsidRDefault="00666082" w:rsidP="00666082">
      <w:pPr>
        <w:rPr>
          <w:b/>
          <w:bCs/>
        </w:rPr>
      </w:pPr>
    </w:p>
    <w:p w14:paraId="49C21EB9" w14:textId="77777777" w:rsidR="00666082" w:rsidRPr="001320DA" w:rsidRDefault="00666082" w:rsidP="00666082">
      <w:pPr>
        <w:spacing w:after="160" w:line="278" w:lineRule="auto"/>
        <w:rPr>
          <w:b/>
          <w:bCs/>
        </w:rPr>
      </w:pPr>
      <w:r w:rsidRPr="001320DA">
        <w:rPr>
          <w:b/>
          <w:bCs/>
        </w:rPr>
        <w:br w:type="page"/>
      </w:r>
    </w:p>
    <w:p w14:paraId="37218D5A" w14:textId="77777777" w:rsidR="00666082" w:rsidRPr="001320DA" w:rsidRDefault="00666082" w:rsidP="007F68FB">
      <w:pPr>
        <w:pStyle w:val="Heading1"/>
      </w:pPr>
      <w:bookmarkStart w:id="40" w:name="_Toc213919764"/>
      <w:r w:rsidRPr="001320DA">
        <w:lastRenderedPageBreak/>
        <w:t>4.6 Common Ailments Treated</w:t>
      </w:r>
      <w:bookmarkEnd w:id="40"/>
    </w:p>
    <w:p w14:paraId="1D388FFD" w14:textId="77777777" w:rsidR="00666082" w:rsidRPr="001320DA" w:rsidRDefault="00666082" w:rsidP="001320DA">
      <w:pPr>
        <w:spacing w:line="480" w:lineRule="auto"/>
      </w:pPr>
      <w:r w:rsidRPr="001320DA">
        <w:t>The data reveal that malaria and febrile illnesses (88%) are the most common ailments treated using medicinal plants, which is consistent with the high prevalence of malaria in tropical climates.</w:t>
      </w:r>
    </w:p>
    <w:p w14:paraId="1DF88BAB" w14:textId="77777777" w:rsidR="00666082" w:rsidRPr="001320DA" w:rsidRDefault="00666082" w:rsidP="001320DA">
      <w:pPr>
        <w:spacing w:line="480" w:lineRule="auto"/>
      </w:pPr>
      <w:r w:rsidRPr="001320DA">
        <w:t>Stomach and gastrointestinal complaints (65%) were also frequent, reflecting dietary and environmental factors that affect digestion. Skin conditions (52%) are another major concern due to hygiene and climate.</w:t>
      </w:r>
    </w:p>
    <w:p w14:paraId="6312DFC8" w14:textId="77777777" w:rsidR="00666082" w:rsidRPr="001320DA" w:rsidRDefault="00666082" w:rsidP="001320DA">
      <w:pPr>
        <w:spacing w:line="480" w:lineRule="auto"/>
      </w:pPr>
      <w:r w:rsidRPr="001320DA">
        <w:t>Interestingly, chronic conditions such as hypertension (47%) and diabetes (38%) featured prominently, showing an increasing reliance on herbal remedies for non-communicable diseases. The moderate use of herbs for infertility (20%) and joint pain (18%) demonstrates that traditional medicine in Sokoto addresses both acute and chronic health challenges.</w:t>
      </w:r>
    </w:p>
    <w:p w14:paraId="661FF27E" w14:textId="77777777" w:rsidR="00666082" w:rsidRPr="001320DA" w:rsidRDefault="00666082" w:rsidP="001320DA">
      <w:pPr>
        <w:spacing w:line="480" w:lineRule="auto"/>
      </w:pPr>
    </w:p>
    <w:p w14:paraId="72A6A8C2" w14:textId="77777777" w:rsidR="00666082" w:rsidRPr="001320DA" w:rsidRDefault="00666082" w:rsidP="00666082">
      <w:pPr>
        <w:spacing w:after="160" w:line="278" w:lineRule="auto"/>
        <w:rPr>
          <w:b/>
          <w:bCs/>
        </w:rPr>
      </w:pPr>
      <w:r w:rsidRPr="001320DA">
        <w:rPr>
          <w:b/>
          <w:bCs/>
        </w:rPr>
        <w:br w:type="page"/>
      </w:r>
    </w:p>
    <w:p w14:paraId="7EA50446" w14:textId="51D09FC2" w:rsidR="00666082" w:rsidRPr="001320DA" w:rsidRDefault="00666082" w:rsidP="00666082">
      <w:pPr>
        <w:rPr>
          <w:b/>
          <w:bCs/>
        </w:rPr>
      </w:pPr>
      <w:bookmarkStart w:id="41" w:name="_Hlk213919407"/>
      <w:r w:rsidRPr="001320DA">
        <w:rPr>
          <w:b/>
          <w:bCs/>
        </w:rPr>
        <w:lastRenderedPageBreak/>
        <w:t xml:space="preserve">Table 6: Common Ailments Treated </w:t>
      </w:r>
    </w:p>
    <w:tbl>
      <w:tblPr>
        <w:tblStyle w:val="TableGridLight"/>
        <w:tblW w:w="8146"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394"/>
        <w:gridCol w:w="1575"/>
        <w:gridCol w:w="2177"/>
      </w:tblGrid>
      <w:tr w:rsidR="00666082" w:rsidRPr="001320DA" w14:paraId="2005F751" w14:textId="77777777" w:rsidTr="00A00C12">
        <w:trPr>
          <w:trHeight w:val="550"/>
        </w:trPr>
        <w:tc>
          <w:tcPr>
            <w:tcW w:w="0" w:type="auto"/>
            <w:tcBorders>
              <w:top w:val="single" w:sz="4" w:space="0" w:color="auto"/>
              <w:bottom w:val="single" w:sz="4" w:space="0" w:color="auto"/>
            </w:tcBorders>
            <w:hideMark/>
          </w:tcPr>
          <w:bookmarkEnd w:id="41"/>
          <w:p w14:paraId="1BA1DD8E" w14:textId="77777777" w:rsidR="00666082" w:rsidRPr="001320DA" w:rsidRDefault="00666082" w:rsidP="00A00C12">
            <w:pPr>
              <w:rPr>
                <w:b/>
                <w:bCs/>
              </w:rPr>
            </w:pPr>
            <w:r w:rsidRPr="001320DA">
              <w:rPr>
                <w:b/>
                <w:bCs/>
              </w:rPr>
              <w:t>Ailment</w:t>
            </w:r>
          </w:p>
        </w:tc>
        <w:tc>
          <w:tcPr>
            <w:tcW w:w="0" w:type="auto"/>
            <w:tcBorders>
              <w:top w:val="single" w:sz="4" w:space="0" w:color="auto"/>
              <w:bottom w:val="single" w:sz="4" w:space="0" w:color="auto"/>
            </w:tcBorders>
            <w:hideMark/>
          </w:tcPr>
          <w:p w14:paraId="2BBD4842" w14:textId="77777777" w:rsidR="00666082" w:rsidRPr="001320DA" w:rsidRDefault="00666082" w:rsidP="00A00C12">
            <w:pPr>
              <w:rPr>
                <w:b/>
                <w:bCs/>
              </w:rPr>
            </w:pPr>
            <w:r w:rsidRPr="001320DA">
              <w:rPr>
                <w:b/>
                <w:bCs/>
              </w:rPr>
              <w:t>Frequency</w:t>
            </w:r>
          </w:p>
        </w:tc>
        <w:tc>
          <w:tcPr>
            <w:tcW w:w="0" w:type="auto"/>
            <w:tcBorders>
              <w:top w:val="single" w:sz="4" w:space="0" w:color="auto"/>
              <w:bottom w:val="single" w:sz="4" w:space="0" w:color="auto"/>
            </w:tcBorders>
            <w:hideMark/>
          </w:tcPr>
          <w:p w14:paraId="1789E43F" w14:textId="77777777" w:rsidR="00666082" w:rsidRPr="001320DA" w:rsidRDefault="00666082" w:rsidP="00A00C12">
            <w:pPr>
              <w:rPr>
                <w:b/>
                <w:bCs/>
              </w:rPr>
            </w:pPr>
            <w:r w:rsidRPr="001320DA">
              <w:rPr>
                <w:b/>
                <w:bCs/>
              </w:rPr>
              <w:t>Percentage (%)</w:t>
            </w:r>
          </w:p>
        </w:tc>
      </w:tr>
      <w:tr w:rsidR="00666082" w:rsidRPr="001320DA" w14:paraId="4175B69C" w14:textId="77777777" w:rsidTr="00A00C12">
        <w:trPr>
          <w:trHeight w:val="533"/>
        </w:trPr>
        <w:tc>
          <w:tcPr>
            <w:tcW w:w="0" w:type="auto"/>
            <w:tcBorders>
              <w:top w:val="single" w:sz="4" w:space="0" w:color="auto"/>
            </w:tcBorders>
            <w:hideMark/>
          </w:tcPr>
          <w:p w14:paraId="1FED9B45" w14:textId="77777777" w:rsidR="00666082" w:rsidRPr="001320DA" w:rsidRDefault="00666082" w:rsidP="00A00C12">
            <w:r w:rsidRPr="001320DA">
              <w:t>Malaria / febrile illnesses</w:t>
            </w:r>
          </w:p>
        </w:tc>
        <w:tc>
          <w:tcPr>
            <w:tcW w:w="0" w:type="auto"/>
            <w:tcBorders>
              <w:top w:val="single" w:sz="4" w:space="0" w:color="auto"/>
            </w:tcBorders>
            <w:hideMark/>
          </w:tcPr>
          <w:p w14:paraId="796A6C6C" w14:textId="77777777" w:rsidR="00666082" w:rsidRPr="001320DA" w:rsidRDefault="00666082" w:rsidP="00A00C12">
            <w:r w:rsidRPr="001320DA">
              <w:t>88</w:t>
            </w:r>
          </w:p>
        </w:tc>
        <w:tc>
          <w:tcPr>
            <w:tcW w:w="0" w:type="auto"/>
            <w:tcBorders>
              <w:top w:val="single" w:sz="4" w:space="0" w:color="auto"/>
            </w:tcBorders>
            <w:hideMark/>
          </w:tcPr>
          <w:p w14:paraId="02CE5A95" w14:textId="77777777" w:rsidR="00666082" w:rsidRPr="001320DA" w:rsidRDefault="00666082" w:rsidP="00A00C12">
            <w:r w:rsidRPr="001320DA">
              <w:t>88.0</w:t>
            </w:r>
          </w:p>
        </w:tc>
      </w:tr>
      <w:tr w:rsidR="00666082" w:rsidRPr="001320DA" w14:paraId="2D4D88FE" w14:textId="77777777" w:rsidTr="00A00C12">
        <w:trPr>
          <w:trHeight w:val="550"/>
        </w:trPr>
        <w:tc>
          <w:tcPr>
            <w:tcW w:w="0" w:type="auto"/>
            <w:hideMark/>
          </w:tcPr>
          <w:p w14:paraId="5BEB4628" w14:textId="77777777" w:rsidR="00666082" w:rsidRPr="001320DA" w:rsidRDefault="00666082" w:rsidP="00A00C12">
            <w:r w:rsidRPr="001320DA">
              <w:t>Stomach ache / gastrointestinal</w:t>
            </w:r>
          </w:p>
        </w:tc>
        <w:tc>
          <w:tcPr>
            <w:tcW w:w="0" w:type="auto"/>
            <w:hideMark/>
          </w:tcPr>
          <w:p w14:paraId="6BEF41F2" w14:textId="77777777" w:rsidR="00666082" w:rsidRPr="001320DA" w:rsidRDefault="00666082" w:rsidP="00A00C12">
            <w:r w:rsidRPr="001320DA">
              <w:t>65</w:t>
            </w:r>
          </w:p>
        </w:tc>
        <w:tc>
          <w:tcPr>
            <w:tcW w:w="0" w:type="auto"/>
            <w:hideMark/>
          </w:tcPr>
          <w:p w14:paraId="54C1E3D0" w14:textId="77777777" w:rsidR="00666082" w:rsidRPr="001320DA" w:rsidRDefault="00666082" w:rsidP="00A00C12">
            <w:r w:rsidRPr="001320DA">
              <w:t>65.0</w:t>
            </w:r>
          </w:p>
        </w:tc>
      </w:tr>
      <w:tr w:rsidR="00666082" w:rsidRPr="001320DA" w14:paraId="0B91A5C8" w14:textId="77777777" w:rsidTr="00A00C12">
        <w:trPr>
          <w:trHeight w:val="533"/>
        </w:trPr>
        <w:tc>
          <w:tcPr>
            <w:tcW w:w="0" w:type="auto"/>
            <w:hideMark/>
          </w:tcPr>
          <w:p w14:paraId="128D375E" w14:textId="77777777" w:rsidR="00666082" w:rsidRPr="001320DA" w:rsidRDefault="00666082" w:rsidP="00A00C12">
            <w:r w:rsidRPr="001320DA">
              <w:t>Skin infections / wounds</w:t>
            </w:r>
          </w:p>
        </w:tc>
        <w:tc>
          <w:tcPr>
            <w:tcW w:w="0" w:type="auto"/>
            <w:hideMark/>
          </w:tcPr>
          <w:p w14:paraId="4E91C260" w14:textId="77777777" w:rsidR="00666082" w:rsidRPr="001320DA" w:rsidRDefault="00666082" w:rsidP="00A00C12">
            <w:r w:rsidRPr="001320DA">
              <w:t>52</w:t>
            </w:r>
          </w:p>
        </w:tc>
        <w:tc>
          <w:tcPr>
            <w:tcW w:w="0" w:type="auto"/>
            <w:hideMark/>
          </w:tcPr>
          <w:p w14:paraId="48DAC3AD" w14:textId="77777777" w:rsidR="00666082" w:rsidRPr="001320DA" w:rsidRDefault="00666082" w:rsidP="00A00C12">
            <w:r w:rsidRPr="001320DA">
              <w:t>52.0</w:t>
            </w:r>
          </w:p>
        </w:tc>
      </w:tr>
      <w:tr w:rsidR="00666082" w:rsidRPr="001320DA" w14:paraId="0285971D" w14:textId="77777777" w:rsidTr="00A00C12">
        <w:trPr>
          <w:trHeight w:val="550"/>
        </w:trPr>
        <w:tc>
          <w:tcPr>
            <w:tcW w:w="0" w:type="auto"/>
            <w:hideMark/>
          </w:tcPr>
          <w:p w14:paraId="6D91ACA4" w14:textId="77777777" w:rsidR="00666082" w:rsidRPr="001320DA" w:rsidRDefault="00666082" w:rsidP="00A00C12">
            <w:r w:rsidRPr="001320DA">
              <w:t>Hypertension (high blood pressure)</w:t>
            </w:r>
          </w:p>
        </w:tc>
        <w:tc>
          <w:tcPr>
            <w:tcW w:w="0" w:type="auto"/>
            <w:hideMark/>
          </w:tcPr>
          <w:p w14:paraId="0898F842" w14:textId="77777777" w:rsidR="00666082" w:rsidRPr="001320DA" w:rsidRDefault="00666082" w:rsidP="00A00C12">
            <w:r w:rsidRPr="001320DA">
              <w:t>47</w:t>
            </w:r>
          </w:p>
        </w:tc>
        <w:tc>
          <w:tcPr>
            <w:tcW w:w="0" w:type="auto"/>
            <w:hideMark/>
          </w:tcPr>
          <w:p w14:paraId="6F78A602" w14:textId="77777777" w:rsidR="00666082" w:rsidRPr="001320DA" w:rsidRDefault="00666082" w:rsidP="00A00C12">
            <w:r w:rsidRPr="001320DA">
              <w:t>47.0</w:t>
            </w:r>
          </w:p>
        </w:tc>
      </w:tr>
      <w:tr w:rsidR="00666082" w:rsidRPr="001320DA" w14:paraId="46E51D7B" w14:textId="77777777" w:rsidTr="00A00C12">
        <w:trPr>
          <w:trHeight w:val="533"/>
        </w:trPr>
        <w:tc>
          <w:tcPr>
            <w:tcW w:w="0" w:type="auto"/>
            <w:hideMark/>
          </w:tcPr>
          <w:p w14:paraId="5A02D4BA" w14:textId="77777777" w:rsidR="00666082" w:rsidRPr="001320DA" w:rsidRDefault="00666082" w:rsidP="00A00C12">
            <w:r w:rsidRPr="001320DA">
              <w:t>Diabetes</w:t>
            </w:r>
          </w:p>
        </w:tc>
        <w:tc>
          <w:tcPr>
            <w:tcW w:w="0" w:type="auto"/>
            <w:hideMark/>
          </w:tcPr>
          <w:p w14:paraId="39A7CF52" w14:textId="77777777" w:rsidR="00666082" w:rsidRPr="001320DA" w:rsidRDefault="00666082" w:rsidP="00A00C12">
            <w:r w:rsidRPr="001320DA">
              <w:t>38</w:t>
            </w:r>
          </w:p>
        </w:tc>
        <w:tc>
          <w:tcPr>
            <w:tcW w:w="0" w:type="auto"/>
            <w:hideMark/>
          </w:tcPr>
          <w:p w14:paraId="75C94EE8" w14:textId="77777777" w:rsidR="00666082" w:rsidRPr="001320DA" w:rsidRDefault="00666082" w:rsidP="00A00C12">
            <w:r w:rsidRPr="001320DA">
              <w:t>38.0</w:t>
            </w:r>
          </w:p>
        </w:tc>
      </w:tr>
      <w:tr w:rsidR="00666082" w:rsidRPr="001320DA" w14:paraId="68F4C8E5" w14:textId="77777777" w:rsidTr="00A00C12">
        <w:trPr>
          <w:trHeight w:val="550"/>
        </w:trPr>
        <w:tc>
          <w:tcPr>
            <w:tcW w:w="0" w:type="auto"/>
            <w:hideMark/>
          </w:tcPr>
          <w:p w14:paraId="5EA8D39E" w14:textId="77777777" w:rsidR="00666082" w:rsidRPr="001320DA" w:rsidRDefault="00666082" w:rsidP="00A00C12">
            <w:r w:rsidRPr="001320DA">
              <w:t>Cough / respiratory infections</w:t>
            </w:r>
          </w:p>
        </w:tc>
        <w:tc>
          <w:tcPr>
            <w:tcW w:w="0" w:type="auto"/>
            <w:hideMark/>
          </w:tcPr>
          <w:p w14:paraId="0DCB4FBC" w14:textId="77777777" w:rsidR="00666082" w:rsidRPr="001320DA" w:rsidRDefault="00666082" w:rsidP="00A00C12">
            <w:r w:rsidRPr="001320DA">
              <w:t>33</w:t>
            </w:r>
          </w:p>
        </w:tc>
        <w:tc>
          <w:tcPr>
            <w:tcW w:w="0" w:type="auto"/>
            <w:hideMark/>
          </w:tcPr>
          <w:p w14:paraId="4BBE9206" w14:textId="77777777" w:rsidR="00666082" w:rsidRPr="001320DA" w:rsidRDefault="00666082" w:rsidP="00A00C12">
            <w:r w:rsidRPr="001320DA">
              <w:t>33.0</w:t>
            </w:r>
          </w:p>
        </w:tc>
      </w:tr>
      <w:tr w:rsidR="00666082" w:rsidRPr="001320DA" w14:paraId="2528A13F" w14:textId="77777777" w:rsidTr="00A00C12">
        <w:trPr>
          <w:trHeight w:val="533"/>
        </w:trPr>
        <w:tc>
          <w:tcPr>
            <w:tcW w:w="0" w:type="auto"/>
            <w:hideMark/>
          </w:tcPr>
          <w:p w14:paraId="11CBD56E" w14:textId="77777777" w:rsidR="00666082" w:rsidRPr="001320DA" w:rsidRDefault="00666082" w:rsidP="00A00C12">
            <w:r w:rsidRPr="001320DA">
              <w:t>Typhoid / enteric fever</w:t>
            </w:r>
          </w:p>
        </w:tc>
        <w:tc>
          <w:tcPr>
            <w:tcW w:w="0" w:type="auto"/>
            <w:hideMark/>
          </w:tcPr>
          <w:p w14:paraId="53C7A770" w14:textId="77777777" w:rsidR="00666082" w:rsidRPr="001320DA" w:rsidRDefault="00666082" w:rsidP="00A00C12">
            <w:r w:rsidRPr="001320DA">
              <w:t>29</w:t>
            </w:r>
          </w:p>
        </w:tc>
        <w:tc>
          <w:tcPr>
            <w:tcW w:w="0" w:type="auto"/>
            <w:hideMark/>
          </w:tcPr>
          <w:p w14:paraId="2D6F62A8" w14:textId="77777777" w:rsidR="00666082" w:rsidRPr="001320DA" w:rsidRDefault="00666082" w:rsidP="00A00C12">
            <w:r w:rsidRPr="001320DA">
              <w:t>29.0</w:t>
            </w:r>
          </w:p>
        </w:tc>
      </w:tr>
      <w:tr w:rsidR="00666082" w:rsidRPr="001320DA" w14:paraId="63BD9299" w14:textId="77777777" w:rsidTr="00A00C12">
        <w:trPr>
          <w:trHeight w:val="550"/>
        </w:trPr>
        <w:tc>
          <w:tcPr>
            <w:tcW w:w="0" w:type="auto"/>
            <w:hideMark/>
          </w:tcPr>
          <w:p w14:paraId="22BEBC0A" w14:textId="77777777" w:rsidR="00666082" w:rsidRPr="001320DA" w:rsidRDefault="00666082" w:rsidP="00A00C12">
            <w:r w:rsidRPr="001320DA">
              <w:t>Infertility / reproductive complaints</w:t>
            </w:r>
          </w:p>
        </w:tc>
        <w:tc>
          <w:tcPr>
            <w:tcW w:w="0" w:type="auto"/>
            <w:hideMark/>
          </w:tcPr>
          <w:p w14:paraId="0A40906C" w14:textId="77777777" w:rsidR="00666082" w:rsidRPr="001320DA" w:rsidRDefault="00666082" w:rsidP="00A00C12">
            <w:r w:rsidRPr="001320DA">
              <w:t>20</w:t>
            </w:r>
          </w:p>
        </w:tc>
        <w:tc>
          <w:tcPr>
            <w:tcW w:w="0" w:type="auto"/>
            <w:hideMark/>
          </w:tcPr>
          <w:p w14:paraId="69F128F8" w14:textId="77777777" w:rsidR="00666082" w:rsidRPr="001320DA" w:rsidRDefault="00666082" w:rsidP="00A00C12">
            <w:r w:rsidRPr="001320DA">
              <w:t>20.0</w:t>
            </w:r>
          </w:p>
        </w:tc>
      </w:tr>
      <w:tr w:rsidR="00666082" w:rsidRPr="001320DA" w14:paraId="7CB15579" w14:textId="77777777" w:rsidTr="00A00C12">
        <w:trPr>
          <w:trHeight w:val="550"/>
        </w:trPr>
        <w:tc>
          <w:tcPr>
            <w:tcW w:w="0" w:type="auto"/>
            <w:hideMark/>
          </w:tcPr>
          <w:p w14:paraId="7AADF5FC" w14:textId="77777777" w:rsidR="00666082" w:rsidRPr="001320DA" w:rsidRDefault="00666082" w:rsidP="00A00C12">
            <w:r w:rsidRPr="001320DA">
              <w:t>Rheumatism / joint pain</w:t>
            </w:r>
          </w:p>
        </w:tc>
        <w:tc>
          <w:tcPr>
            <w:tcW w:w="0" w:type="auto"/>
            <w:hideMark/>
          </w:tcPr>
          <w:p w14:paraId="7EC2AECB" w14:textId="77777777" w:rsidR="00666082" w:rsidRPr="001320DA" w:rsidRDefault="00666082" w:rsidP="00A00C12">
            <w:r w:rsidRPr="001320DA">
              <w:t>18</w:t>
            </w:r>
          </w:p>
        </w:tc>
        <w:tc>
          <w:tcPr>
            <w:tcW w:w="0" w:type="auto"/>
            <w:hideMark/>
          </w:tcPr>
          <w:p w14:paraId="0DB89178" w14:textId="77777777" w:rsidR="00666082" w:rsidRPr="001320DA" w:rsidRDefault="00666082" w:rsidP="00A00C12">
            <w:r w:rsidRPr="001320DA">
              <w:t>18.0</w:t>
            </w:r>
          </w:p>
        </w:tc>
      </w:tr>
      <w:tr w:rsidR="00666082" w:rsidRPr="001320DA" w14:paraId="19AE82B5" w14:textId="77777777" w:rsidTr="00A00C12">
        <w:trPr>
          <w:trHeight w:val="533"/>
        </w:trPr>
        <w:tc>
          <w:tcPr>
            <w:tcW w:w="0" w:type="auto"/>
            <w:hideMark/>
          </w:tcPr>
          <w:p w14:paraId="3A28FB98" w14:textId="77777777" w:rsidR="00666082" w:rsidRPr="001320DA" w:rsidRDefault="00666082" w:rsidP="00A00C12">
            <w:r w:rsidRPr="001320DA">
              <w:t>General tonic / malnutrition</w:t>
            </w:r>
          </w:p>
        </w:tc>
        <w:tc>
          <w:tcPr>
            <w:tcW w:w="0" w:type="auto"/>
            <w:hideMark/>
          </w:tcPr>
          <w:p w14:paraId="5148BAC7" w14:textId="77777777" w:rsidR="00666082" w:rsidRPr="001320DA" w:rsidRDefault="00666082" w:rsidP="00A00C12">
            <w:r w:rsidRPr="001320DA">
              <w:t>15</w:t>
            </w:r>
          </w:p>
        </w:tc>
        <w:tc>
          <w:tcPr>
            <w:tcW w:w="0" w:type="auto"/>
            <w:hideMark/>
          </w:tcPr>
          <w:p w14:paraId="6E3245D9" w14:textId="77777777" w:rsidR="00666082" w:rsidRPr="001320DA" w:rsidRDefault="00666082" w:rsidP="00A00C12">
            <w:r w:rsidRPr="001320DA">
              <w:t>15.0</w:t>
            </w:r>
          </w:p>
        </w:tc>
      </w:tr>
    </w:tbl>
    <w:p w14:paraId="56D90A62" w14:textId="77777777" w:rsidR="00666082" w:rsidRPr="001320DA" w:rsidRDefault="00666082" w:rsidP="00666082"/>
    <w:p w14:paraId="0634E538" w14:textId="40516A1A" w:rsidR="001320DA" w:rsidRPr="001320DA" w:rsidRDefault="001320DA">
      <w:pPr>
        <w:spacing w:after="160" w:line="278" w:lineRule="auto"/>
        <w:ind w:left="0" w:right="0" w:firstLine="0"/>
        <w:jc w:val="left"/>
      </w:pPr>
      <w:r w:rsidRPr="001320DA">
        <w:br w:type="page"/>
      </w:r>
    </w:p>
    <w:p w14:paraId="4D90CB7D" w14:textId="77777777" w:rsidR="001320DA" w:rsidRPr="001320DA" w:rsidRDefault="001320DA" w:rsidP="007F68FB">
      <w:pPr>
        <w:pStyle w:val="Heading1"/>
        <w:jc w:val="center"/>
      </w:pPr>
      <w:bookmarkStart w:id="42" w:name="_Toc213919765"/>
      <w:r w:rsidRPr="001320DA">
        <w:lastRenderedPageBreak/>
        <w:t>CHAPTER FIVE</w:t>
      </w:r>
      <w:bookmarkEnd w:id="42"/>
    </w:p>
    <w:p w14:paraId="46DB6196" w14:textId="3F62607F" w:rsidR="001320DA" w:rsidRPr="001320DA" w:rsidRDefault="001320DA" w:rsidP="007F68FB">
      <w:pPr>
        <w:pStyle w:val="Heading1"/>
      </w:pPr>
      <w:bookmarkStart w:id="43" w:name="_Toc213919766"/>
      <w:r w:rsidRPr="001320DA">
        <w:t>5.1 Discussion</w:t>
      </w:r>
      <w:bookmarkEnd w:id="43"/>
    </w:p>
    <w:p w14:paraId="693B95E6" w14:textId="77777777" w:rsidR="001320DA" w:rsidRPr="001320DA" w:rsidRDefault="001320DA" w:rsidP="001320DA">
      <w:pPr>
        <w:spacing w:after="278" w:line="477" w:lineRule="auto"/>
        <w:ind w:left="-5" w:right="0"/>
      </w:pPr>
      <w:r w:rsidRPr="001320DA">
        <w:t xml:space="preserve">The findings of this study revealed that the use of medicinal plants at </w:t>
      </w:r>
      <w:proofErr w:type="spellStart"/>
      <w:r w:rsidRPr="001320DA">
        <w:t>Tsohuwar</w:t>
      </w:r>
      <w:proofErr w:type="spellEnd"/>
      <w:r w:rsidRPr="001320DA">
        <w:t xml:space="preserve"> </w:t>
      </w:r>
      <w:proofErr w:type="spellStart"/>
      <w:r w:rsidRPr="001320DA">
        <w:t>Kasuwa</w:t>
      </w:r>
      <w:proofErr w:type="spellEnd"/>
      <w:r w:rsidRPr="001320DA">
        <w:t xml:space="preserve"> (Old Market), Sokoto State, is widespread and deeply rooted in local culture and traditional health practices. The results showed that all 100 respondents had knowledge of medicinal plants and their uses in treating common ailments such as malaria, stomach disorders, skin infections, hypertension, diabetes, and cough. This indicates that herbal medicine remains a primary source of healthcare for a significant proportion of the population, particularly among those with limited access to modern medical facilities.</w:t>
      </w:r>
    </w:p>
    <w:p w14:paraId="2DF293AA" w14:textId="409F3089" w:rsidR="001320DA" w:rsidRPr="001320DA" w:rsidRDefault="001320DA" w:rsidP="001320DA">
      <w:pPr>
        <w:spacing w:after="278" w:line="477" w:lineRule="auto"/>
        <w:ind w:left="-5" w:right="0"/>
      </w:pPr>
      <w:r w:rsidRPr="001320DA">
        <w:t xml:space="preserve">The diversity of medicinal plants identified totaling 100 species demonstrates the richness of the local flora and the depth of ethnobotanical knowledge possessed by traders and users in the market. Prominent plants such as </w:t>
      </w:r>
      <w:r w:rsidRPr="001320DA">
        <w:rPr>
          <w:i/>
          <w:iCs/>
        </w:rPr>
        <w:t>Neem (</w:t>
      </w:r>
      <w:proofErr w:type="spellStart"/>
      <w:r w:rsidRPr="001320DA">
        <w:rPr>
          <w:i/>
          <w:iCs/>
        </w:rPr>
        <w:t>Azadirachta</w:t>
      </w:r>
      <w:proofErr w:type="spellEnd"/>
      <w:r w:rsidRPr="001320DA">
        <w:rPr>
          <w:i/>
          <w:iCs/>
        </w:rPr>
        <w:t xml:space="preserve"> indica)</w:t>
      </w:r>
      <w:r w:rsidRPr="001320DA">
        <w:t xml:space="preserve">, </w:t>
      </w:r>
      <w:r w:rsidRPr="001320DA">
        <w:rPr>
          <w:i/>
          <w:iCs/>
        </w:rPr>
        <w:t>Moringa (Moringa oleifera)</w:t>
      </w:r>
      <w:r w:rsidRPr="001320DA">
        <w:t xml:space="preserve">, </w:t>
      </w:r>
      <w:r w:rsidRPr="001320DA">
        <w:rPr>
          <w:i/>
          <w:iCs/>
        </w:rPr>
        <w:t>Ginger (Zingiber officinale)</w:t>
      </w:r>
      <w:r w:rsidRPr="001320DA">
        <w:t xml:space="preserve">, </w:t>
      </w:r>
      <w:r w:rsidRPr="001320DA">
        <w:rPr>
          <w:i/>
          <w:iCs/>
        </w:rPr>
        <w:t>Aloe vera</w:t>
      </w:r>
      <w:r w:rsidRPr="001320DA">
        <w:t xml:space="preserve">, </w:t>
      </w:r>
      <w:r w:rsidRPr="001320DA">
        <w:rPr>
          <w:i/>
          <w:iCs/>
        </w:rPr>
        <w:t>Bitter leaf (Vernonia amygdalina)</w:t>
      </w:r>
      <w:r w:rsidRPr="001320DA">
        <w:t xml:space="preserve">, and </w:t>
      </w:r>
      <w:r w:rsidRPr="001320DA">
        <w:rPr>
          <w:i/>
          <w:iCs/>
        </w:rPr>
        <w:t>Garlic (Allium sativum)</w:t>
      </w:r>
      <w:r w:rsidRPr="001320DA">
        <w:t xml:space="preserve"> were among the most frequently mentioned and used species. These plants have been scientifically validated for their therapeutic properties, confirming that local practices align with established pharmacological findings.</w:t>
      </w:r>
    </w:p>
    <w:p w14:paraId="4E17A4F1" w14:textId="77777777" w:rsidR="001320DA" w:rsidRPr="001320DA" w:rsidRDefault="001320DA" w:rsidP="001320DA">
      <w:pPr>
        <w:spacing w:after="278" w:line="477" w:lineRule="auto"/>
        <w:ind w:left="-5" w:right="0"/>
      </w:pPr>
      <w:r w:rsidRPr="001320DA">
        <w:lastRenderedPageBreak/>
        <w:t>The demographic data showed a dominance of male traders in the medicinal plant trade, accounting for over 60% of respondents. This could be attributed to sociocultural norms where men often engage in herbal trading and long-distance collection of raw materials. However, women were also found to participate actively, especially in the preparation and sale of herbal mixtures for domestic use. Most respondents possessed some level of informal education, suggesting that knowledge of medicinal plants is primarily transmitted through oral tradition and apprenticeship rather than formal training.</w:t>
      </w:r>
    </w:p>
    <w:p w14:paraId="7C1F96A0" w14:textId="77777777" w:rsidR="001320DA" w:rsidRPr="001320DA" w:rsidRDefault="001320DA" w:rsidP="001320DA">
      <w:pPr>
        <w:spacing w:after="278" w:line="477" w:lineRule="auto"/>
        <w:ind w:left="-5" w:right="0"/>
      </w:pPr>
      <w:r w:rsidRPr="001320DA">
        <w:t>The study also found that many traders sourced their plants from local forests, farms, and rural markets, indicating a reliance on natural ecosystems. While this sustains traditional medicine, it also poses a threat of overexploitation and biodiversity loss if not regulated. Respondents expressed concern about seasonal availability and rising costs of certain herbs, reflecting the ecological and economic pressures on medicinal plant resources.</w:t>
      </w:r>
    </w:p>
    <w:p w14:paraId="255FDDFE" w14:textId="64EBA344" w:rsidR="001320DA" w:rsidRPr="001320DA" w:rsidRDefault="001320DA" w:rsidP="001320DA">
      <w:pPr>
        <w:spacing w:after="278" w:line="477" w:lineRule="auto"/>
        <w:ind w:left="-5" w:right="0"/>
      </w:pPr>
      <w:r w:rsidRPr="001320DA">
        <w:t xml:space="preserve">Overall, the findings confirm that </w:t>
      </w:r>
      <w:proofErr w:type="spellStart"/>
      <w:r w:rsidRPr="001320DA">
        <w:t>Tsohuwar</w:t>
      </w:r>
      <w:proofErr w:type="spellEnd"/>
      <w:r w:rsidRPr="001320DA">
        <w:t xml:space="preserve"> </w:t>
      </w:r>
      <w:proofErr w:type="spellStart"/>
      <w:r w:rsidRPr="001320DA">
        <w:t>Kasuwa</w:t>
      </w:r>
      <w:proofErr w:type="spellEnd"/>
      <w:r w:rsidRPr="001320DA">
        <w:t xml:space="preserve"> serves as an important hub for the distribution of medicinal plants in Sokoto State. The trade not only provides healthcare alternatives but also contributes to livelihoods and cultural preservation. However, issues such as lack of standardization, dosage measurement, and scientific </w:t>
      </w:r>
      <w:r w:rsidRPr="001320DA">
        <w:lastRenderedPageBreak/>
        <w:t>documentation remain challenges that need to be addressed to integrate traditional medicine more effectively into formal healthcare systems.</w:t>
      </w:r>
    </w:p>
    <w:p w14:paraId="0BE17CA8" w14:textId="77777777" w:rsidR="000368B4" w:rsidRDefault="000368B4">
      <w:pPr>
        <w:spacing w:after="160" w:line="278" w:lineRule="auto"/>
        <w:ind w:left="0" w:right="0" w:firstLine="0"/>
        <w:jc w:val="left"/>
        <w:rPr>
          <w:b/>
          <w:bCs/>
        </w:rPr>
      </w:pPr>
      <w:r>
        <w:rPr>
          <w:b/>
          <w:bCs/>
        </w:rPr>
        <w:br w:type="page"/>
      </w:r>
    </w:p>
    <w:p w14:paraId="69D412F7" w14:textId="26C26D22" w:rsidR="001320DA" w:rsidRPr="001320DA" w:rsidRDefault="001320DA" w:rsidP="000368B4">
      <w:pPr>
        <w:pStyle w:val="Heading1"/>
        <w:jc w:val="center"/>
      </w:pPr>
      <w:bookmarkStart w:id="44" w:name="_Toc213919767"/>
      <w:r w:rsidRPr="001320DA">
        <w:lastRenderedPageBreak/>
        <w:t>Conclusion</w:t>
      </w:r>
      <w:bookmarkEnd w:id="44"/>
    </w:p>
    <w:p w14:paraId="07E888B1" w14:textId="77777777" w:rsidR="001320DA" w:rsidRPr="001320DA" w:rsidRDefault="001320DA" w:rsidP="001320DA">
      <w:pPr>
        <w:spacing w:after="278" w:line="477" w:lineRule="auto"/>
        <w:ind w:left="-5" w:right="0"/>
      </w:pPr>
      <w:r w:rsidRPr="001320DA">
        <w:t xml:space="preserve">This research concludes that medicinal plants play a vital role in the healthcare system of Sokoto State, particularly among the residents and traders at </w:t>
      </w:r>
      <w:proofErr w:type="spellStart"/>
      <w:r w:rsidRPr="001320DA">
        <w:t>Tsohuwar</w:t>
      </w:r>
      <w:proofErr w:type="spellEnd"/>
      <w:r w:rsidRPr="001320DA">
        <w:t xml:space="preserve"> </w:t>
      </w:r>
      <w:proofErr w:type="spellStart"/>
      <w:r w:rsidRPr="001320DA">
        <w:t>Kasuwa</w:t>
      </w:r>
      <w:proofErr w:type="spellEnd"/>
      <w:r w:rsidRPr="001320DA">
        <w:t xml:space="preserve"> (Old Market). The study documented 100 medicinal plant species used for various therapeutic purposes, underscoring the wealth of ethnobotanical knowledge within the community. It also highlighted the socio-economic importance of the trade, which supports both traditional healers and local households.</w:t>
      </w:r>
    </w:p>
    <w:p w14:paraId="25457C2F" w14:textId="2F5C02E9" w:rsidR="001320DA" w:rsidRPr="001320DA" w:rsidRDefault="001320DA" w:rsidP="001320DA">
      <w:pPr>
        <w:spacing w:after="278" w:line="477" w:lineRule="auto"/>
        <w:ind w:left="-5" w:right="0"/>
      </w:pPr>
      <w:r w:rsidRPr="001320DA">
        <w:t>Despite modernization, the use of herbal medicine remains resilient, showing that traditional knowledge continues to coexist with contemporary medicine. Nevertheless, challenges such as lack of proper conservation strategies, quality control, and limited scientific validation call for immediate attention. Ensuring the sustainable use of medicinal plants will require coordinated efforts among traditional practitioners, researchers, and government agencies.</w:t>
      </w:r>
    </w:p>
    <w:p w14:paraId="4BE17438" w14:textId="77777777" w:rsidR="000368B4" w:rsidRDefault="000368B4">
      <w:pPr>
        <w:spacing w:after="160" w:line="278" w:lineRule="auto"/>
        <w:ind w:left="0" w:right="0" w:firstLine="0"/>
        <w:jc w:val="left"/>
        <w:rPr>
          <w:b/>
          <w:bCs/>
        </w:rPr>
      </w:pPr>
      <w:r>
        <w:rPr>
          <w:b/>
          <w:bCs/>
        </w:rPr>
        <w:br w:type="page"/>
      </w:r>
    </w:p>
    <w:p w14:paraId="75B9CB25" w14:textId="6AE0C48E" w:rsidR="001320DA" w:rsidRPr="001320DA" w:rsidRDefault="001320DA" w:rsidP="000368B4">
      <w:pPr>
        <w:pStyle w:val="Heading1"/>
        <w:jc w:val="center"/>
      </w:pPr>
      <w:bookmarkStart w:id="45" w:name="_Toc213919768"/>
      <w:r w:rsidRPr="001320DA">
        <w:lastRenderedPageBreak/>
        <w:t>Recommendations</w:t>
      </w:r>
      <w:bookmarkEnd w:id="45"/>
    </w:p>
    <w:p w14:paraId="73B353DB" w14:textId="77777777" w:rsidR="001320DA" w:rsidRPr="001320DA" w:rsidRDefault="001320DA" w:rsidP="001320DA">
      <w:pPr>
        <w:spacing w:after="278" w:line="477" w:lineRule="auto"/>
        <w:ind w:left="-5" w:right="0"/>
      </w:pPr>
      <w:r w:rsidRPr="001320DA">
        <w:t>Based on the findings and conclusions, the following recommendations are proposed:</w:t>
      </w:r>
    </w:p>
    <w:p w14:paraId="41A4FDDB" w14:textId="77777777" w:rsidR="001320DA" w:rsidRPr="001320DA" w:rsidRDefault="001320DA" w:rsidP="001320DA">
      <w:pPr>
        <w:numPr>
          <w:ilvl w:val="0"/>
          <w:numId w:val="3"/>
        </w:numPr>
        <w:spacing w:after="278" w:line="477" w:lineRule="auto"/>
        <w:ind w:right="0"/>
      </w:pPr>
      <w:r w:rsidRPr="001320DA">
        <w:t>Documentation and Preservation: There should be systematic documentation of medicinal plants and their uses to preserve indigenous knowledge and prevent cultural erosion.</w:t>
      </w:r>
    </w:p>
    <w:p w14:paraId="71AB99CA" w14:textId="77777777" w:rsidR="001320DA" w:rsidRPr="001320DA" w:rsidRDefault="001320DA" w:rsidP="001320DA">
      <w:pPr>
        <w:numPr>
          <w:ilvl w:val="0"/>
          <w:numId w:val="3"/>
        </w:numPr>
        <w:spacing w:after="278" w:line="477" w:lineRule="auto"/>
        <w:ind w:right="0"/>
      </w:pPr>
      <w:r w:rsidRPr="001320DA">
        <w:t>Conservation Measures: Local and state governments should promote the conservation and cultivation of medicinal plants to prevent extinction due to overharvesting.</w:t>
      </w:r>
    </w:p>
    <w:p w14:paraId="5F37D56A" w14:textId="77777777" w:rsidR="001320DA" w:rsidRPr="001320DA" w:rsidRDefault="001320DA" w:rsidP="001320DA">
      <w:pPr>
        <w:numPr>
          <w:ilvl w:val="0"/>
          <w:numId w:val="3"/>
        </w:numPr>
        <w:spacing w:after="278" w:line="477" w:lineRule="auto"/>
        <w:ind w:right="0"/>
      </w:pPr>
      <w:r w:rsidRPr="001320DA">
        <w:t>Training and Awareness: Traders and traditional healers should receive training on proper plant identification, dosage formulation, and hygienic preparation of herbal medicines.</w:t>
      </w:r>
    </w:p>
    <w:p w14:paraId="7C03273C" w14:textId="77777777" w:rsidR="001320DA" w:rsidRPr="001320DA" w:rsidRDefault="001320DA" w:rsidP="001320DA">
      <w:pPr>
        <w:numPr>
          <w:ilvl w:val="0"/>
          <w:numId w:val="3"/>
        </w:numPr>
        <w:spacing w:after="278" w:line="477" w:lineRule="auto"/>
        <w:ind w:right="0"/>
      </w:pPr>
      <w:r w:rsidRPr="001320DA">
        <w:t>Scientific Collaboration: Collaboration between traditional medicine practitioners and scientific researchers should be encouraged to verify the efficacy and safety of commonly used herbs.</w:t>
      </w:r>
    </w:p>
    <w:p w14:paraId="20051FEF" w14:textId="77777777" w:rsidR="001320DA" w:rsidRPr="001320DA" w:rsidRDefault="001320DA" w:rsidP="001320DA">
      <w:pPr>
        <w:numPr>
          <w:ilvl w:val="0"/>
          <w:numId w:val="3"/>
        </w:numPr>
        <w:spacing w:after="278" w:line="477" w:lineRule="auto"/>
        <w:ind w:right="0"/>
      </w:pPr>
      <w:r w:rsidRPr="001320DA">
        <w:lastRenderedPageBreak/>
        <w:t>Policy and Regulation: The government should formulate policies to regulate the sale and distribution of herbal medicines to ensure quality control and consumer safety.</w:t>
      </w:r>
    </w:p>
    <w:p w14:paraId="7FA6E677" w14:textId="77777777" w:rsidR="001320DA" w:rsidRPr="001320DA" w:rsidRDefault="001320DA" w:rsidP="001320DA">
      <w:pPr>
        <w:numPr>
          <w:ilvl w:val="0"/>
          <w:numId w:val="3"/>
        </w:numPr>
        <w:spacing w:after="278" w:line="477" w:lineRule="auto"/>
        <w:ind w:right="0"/>
      </w:pPr>
      <w:r w:rsidRPr="001320DA">
        <w:t>Economic Empowerment: Support programs should be developed to empower local herbal traders through micro-credit schemes and cooperative associations.</w:t>
      </w:r>
    </w:p>
    <w:p w14:paraId="40E470D8" w14:textId="77777777" w:rsidR="001320DA" w:rsidRPr="001320DA" w:rsidRDefault="001320DA" w:rsidP="001320DA">
      <w:pPr>
        <w:numPr>
          <w:ilvl w:val="0"/>
          <w:numId w:val="3"/>
        </w:numPr>
        <w:spacing w:after="278" w:line="477" w:lineRule="auto"/>
        <w:ind w:right="0"/>
      </w:pPr>
      <w:r w:rsidRPr="001320DA">
        <w:t>Integration into Primary Healthcare: Traditional medicine should be recognized and integrated into the state’s primary healthcare system as a complementary approach to conventional medicine.</w:t>
      </w:r>
    </w:p>
    <w:p w14:paraId="16C9F400" w14:textId="77777777" w:rsidR="001320DA" w:rsidRPr="001320DA" w:rsidRDefault="001320DA" w:rsidP="001320DA">
      <w:pPr>
        <w:numPr>
          <w:ilvl w:val="0"/>
          <w:numId w:val="3"/>
        </w:numPr>
        <w:spacing w:after="278" w:line="477" w:lineRule="auto"/>
        <w:ind w:right="0"/>
      </w:pPr>
      <w:r w:rsidRPr="001320DA">
        <w:t>Public Health Education: Public awareness campaigns should educate the community about the benefits and potential risks of herbal medicine use to promote informed health decisions.</w:t>
      </w:r>
    </w:p>
    <w:p w14:paraId="0E602C28" w14:textId="77777777" w:rsidR="00666082" w:rsidRPr="001320DA" w:rsidRDefault="00666082">
      <w:pPr>
        <w:spacing w:after="278" w:line="477" w:lineRule="auto"/>
        <w:ind w:left="-5" w:right="0"/>
      </w:pPr>
    </w:p>
    <w:p w14:paraId="15D19462" w14:textId="77777777" w:rsidR="00F97266" w:rsidRPr="001320DA" w:rsidRDefault="00000000">
      <w:pPr>
        <w:spacing w:after="256" w:line="259" w:lineRule="auto"/>
        <w:ind w:left="0" w:right="0" w:firstLine="0"/>
        <w:jc w:val="left"/>
      </w:pPr>
      <w:r w:rsidRPr="001320DA">
        <w:t xml:space="preserve"> </w:t>
      </w:r>
    </w:p>
    <w:p w14:paraId="24362308" w14:textId="77777777" w:rsidR="00F97266" w:rsidRPr="001320DA" w:rsidRDefault="00000000">
      <w:pPr>
        <w:spacing w:after="256" w:line="259" w:lineRule="auto"/>
        <w:ind w:left="0" w:right="0" w:firstLine="0"/>
        <w:jc w:val="left"/>
      </w:pPr>
      <w:r w:rsidRPr="001320DA">
        <w:t xml:space="preserve"> </w:t>
      </w:r>
    </w:p>
    <w:p w14:paraId="4BEAC2EC" w14:textId="77777777" w:rsidR="00F97266" w:rsidRPr="001320DA" w:rsidRDefault="00000000">
      <w:pPr>
        <w:spacing w:after="254" w:line="259" w:lineRule="auto"/>
        <w:ind w:left="0" w:right="0" w:firstLine="0"/>
        <w:jc w:val="left"/>
      </w:pPr>
      <w:r w:rsidRPr="001320DA">
        <w:t xml:space="preserve"> </w:t>
      </w:r>
    </w:p>
    <w:p w14:paraId="10E392A6" w14:textId="44528F05" w:rsidR="001320DA" w:rsidRPr="00721829" w:rsidRDefault="00000000" w:rsidP="00721829">
      <w:pPr>
        <w:spacing w:after="256" w:line="259" w:lineRule="auto"/>
        <w:ind w:left="0" w:right="0" w:firstLine="0"/>
        <w:jc w:val="left"/>
      </w:pPr>
      <w:r w:rsidRPr="001320DA">
        <w:t xml:space="preserve"> </w:t>
      </w:r>
    </w:p>
    <w:p w14:paraId="73229F89" w14:textId="2C59ECF1" w:rsidR="00F97266" w:rsidRPr="001320DA" w:rsidRDefault="00000000" w:rsidP="00721829">
      <w:pPr>
        <w:pStyle w:val="Heading1"/>
        <w:ind w:left="0" w:firstLine="0"/>
      </w:pPr>
      <w:bookmarkStart w:id="46" w:name="_Toc213919769"/>
      <w:r w:rsidRPr="001320DA">
        <w:lastRenderedPageBreak/>
        <w:t>REFERENCES</w:t>
      </w:r>
      <w:bookmarkEnd w:id="46"/>
      <w:r w:rsidRPr="001320DA">
        <w:t xml:space="preserve"> </w:t>
      </w:r>
    </w:p>
    <w:p w14:paraId="124F3432" w14:textId="77777777" w:rsidR="00F97266" w:rsidRPr="001320DA" w:rsidRDefault="00000000">
      <w:pPr>
        <w:spacing w:after="158" w:line="239" w:lineRule="auto"/>
        <w:ind w:left="720" w:right="0" w:hanging="720"/>
        <w:jc w:val="left"/>
      </w:pPr>
      <w:r w:rsidRPr="001320DA">
        <w:t xml:space="preserve">Abdullahi, H. S., Yusuf, M., and Ibraheem, B. (2025). Gender roles and economic networks in the trade of medicinal plants in Maiduguri. </w:t>
      </w:r>
      <w:r w:rsidRPr="001320DA">
        <w:rPr>
          <w:i/>
        </w:rPr>
        <w:t>Ethnobotany Research and Applications</w:t>
      </w:r>
      <w:r w:rsidRPr="001320DA">
        <w:t xml:space="preserve">, </w:t>
      </w:r>
      <w:r w:rsidRPr="001320DA">
        <w:rPr>
          <w:b/>
        </w:rPr>
        <w:t>24,</w:t>
      </w:r>
      <w:r w:rsidRPr="001320DA">
        <w:t xml:space="preserve"> 1–12. </w:t>
      </w:r>
      <w:hyperlink r:id="rId10">
        <w:r w:rsidR="00F97266" w:rsidRPr="001320DA">
          <w:rPr>
            <w:color w:val="0000FF"/>
            <w:u w:val="single" w:color="0000FF"/>
          </w:rPr>
          <w:t>https://doi.org/10.32800/era.2025.24.001</w:t>
        </w:r>
      </w:hyperlink>
      <w:hyperlink r:id="rId11">
        <w:r w:rsidR="00F97266" w:rsidRPr="001320DA">
          <w:t xml:space="preserve"> </w:t>
        </w:r>
      </w:hyperlink>
    </w:p>
    <w:p w14:paraId="03922B86" w14:textId="77777777" w:rsidR="00F97266" w:rsidRPr="001320DA" w:rsidRDefault="00000000">
      <w:pPr>
        <w:ind w:left="705" w:right="0" w:hanging="720"/>
      </w:pPr>
      <w:r w:rsidRPr="001320DA">
        <w:t xml:space="preserve">Abubakar, I. B. (2022). Traditional medicinal plants used for treating emerging and re-emerging viral diseases: ethnobotanical perspectives and prospects. </w:t>
      </w:r>
      <w:r w:rsidRPr="001320DA">
        <w:rPr>
          <w:i/>
        </w:rPr>
        <w:t>(Article abstract available via ScienceDirect)</w:t>
      </w:r>
      <w:r w:rsidRPr="001320DA">
        <w:t>. (</w:t>
      </w:r>
      <w:hyperlink r:id="rId12">
        <w:r w:rsidR="00F97266" w:rsidRPr="001320DA">
          <w:rPr>
            <w:color w:val="0000FF"/>
            <w:u w:val="single" w:color="0000FF"/>
          </w:rPr>
          <w:t>ScienceDirect</w:t>
        </w:r>
      </w:hyperlink>
      <w:hyperlink r:id="rId13">
        <w:r w:rsidR="00F97266" w:rsidRPr="001320DA">
          <w:t>)</w:t>
        </w:r>
      </w:hyperlink>
      <w:r w:rsidRPr="001320DA">
        <w:t xml:space="preserve"> </w:t>
      </w:r>
    </w:p>
    <w:p w14:paraId="199C607D" w14:textId="77777777" w:rsidR="00F97266" w:rsidRPr="001320DA" w:rsidRDefault="00000000">
      <w:pPr>
        <w:ind w:left="705" w:right="0" w:hanging="720"/>
      </w:pPr>
      <w:r w:rsidRPr="001320DA">
        <w:t xml:space="preserve">Abubakar, M. A., and Umar, S. (2023). Climatic variability and its implications for agricultural practices in Sokoto State, Northwestern Nigeria. </w:t>
      </w:r>
      <w:r w:rsidRPr="001320DA">
        <w:rPr>
          <w:i/>
        </w:rPr>
        <w:t xml:space="preserve">Journal of Climate and Environmental Research, </w:t>
      </w:r>
      <w:r w:rsidRPr="001320DA">
        <w:rPr>
          <w:b/>
        </w:rPr>
        <w:t>15</w:t>
      </w:r>
      <w:r w:rsidRPr="001320DA">
        <w:t xml:space="preserve">(2): 45–56. </w:t>
      </w:r>
    </w:p>
    <w:p w14:paraId="1F2E66B7" w14:textId="77777777" w:rsidR="00F97266" w:rsidRPr="001320DA" w:rsidRDefault="00000000">
      <w:pPr>
        <w:ind w:left="705" w:right="0" w:hanging="720"/>
      </w:pPr>
      <w:r w:rsidRPr="001320DA">
        <w:t xml:space="preserve">Adams, K., and Frempong, G. (2023). Ethnobotanical profiling of market-sold medicinal plants in Kumasi, Ghana. </w:t>
      </w:r>
      <w:r w:rsidRPr="001320DA">
        <w:rPr>
          <w:i/>
        </w:rPr>
        <w:t>African Journal of Traditional, Complementary and Alternative Medicines</w:t>
      </w:r>
      <w:r w:rsidRPr="001320DA">
        <w:t xml:space="preserve">, </w:t>
      </w:r>
      <w:r w:rsidRPr="001320DA">
        <w:rPr>
          <w:b/>
        </w:rPr>
        <w:t>20</w:t>
      </w:r>
      <w:r w:rsidRPr="001320DA">
        <w:t xml:space="preserve">(3): 163–175. </w:t>
      </w:r>
      <w:hyperlink r:id="rId14">
        <w:r w:rsidR="00F97266" w:rsidRPr="001320DA">
          <w:rPr>
            <w:color w:val="0000FF"/>
            <w:u w:val="single" w:color="0000FF"/>
          </w:rPr>
          <w:t>https://doi.org/10.4314/ajtcam.v20i3.1</w:t>
        </w:r>
      </w:hyperlink>
      <w:hyperlink r:id="rId15">
        <w:r w:rsidR="00F97266" w:rsidRPr="001320DA">
          <w:t xml:space="preserve"> </w:t>
        </w:r>
      </w:hyperlink>
    </w:p>
    <w:p w14:paraId="52274303" w14:textId="77777777" w:rsidR="00F97266" w:rsidRPr="001320DA" w:rsidRDefault="00000000">
      <w:pPr>
        <w:ind w:left="705" w:right="0" w:hanging="720"/>
      </w:pPr>
      <w:r w:rsidRPr="001320DA">
        <w:t xml:space="preserve">Adamu, H. M., Musa, Y. J., and Ibrahim, A. (2022). Ethnobotanical survey and data analysis methods in Northern Nigeria: Lessons for sustainable use of medicinal plants. </w:t>
      </w:r>
      <w:r w:rsidRPr="001320DA">
        <w:rPr>
          <w:i/>
        </w:rPr>
        <w:t>African Journal of Ethnobotany,</w:t>
      </w:r>
      <w:r w:rsidRPr="001320DA">
        <w:rPr>
          <w:b/>
        </w:rPr>
        <w:t xml:space="preserve"> 9</w:t>
      </w:r>
      <w:r w:rsidRPr="001320DA">
        <w:t xml:space="preserve">(1):’ 33–42. </w:t>
      </w:r>
    </w:p>
    <w:p w14:paraId="47429D56" w14:textId="77777777" w:rsidR="00F97266" w:rsidRPr="001320DA" w:rsidRDefault="00000000">
      <w:pPr>
        <w:spacing w:after="0"/>
        <w:ind w:left="705" w:right="0" w:hanging="720"/>
      </w:pPr>
      <w:r w:rsidRPr="001320DA">
        <w:t xml:space="preserve">Adewole, O. A., Okon, O. B., and Balogun, O. T. (2023). Heavy metal contamination and microbiological quality of herbal remedies sold in Ibadan, Nigeria. </w:t>
      </w:r>
      <w:r w:rsidRPr="001320DA">
        <w:rPr>
          <w:i/>
        </w:rPr>
        <w:t xml:space="preserve">Journal of </w:t>
      </w:r>
    </w:p>
    <w:p w14:paraId="619ABE83" w14:textId="77777777" w:rsidR="00F97266" w:rsidRPr="001320DA" w:rsidRDefault="00000000">
      <w:pPr>
        <w:spacing w:after="134" w:line="259" w:lineRule="auto"/>
        <w:ind w:left="0" w:right="12" w:firstLine="0"/>
        <w:jc w:val="right"/>
      </w:pPr>
      <w:r w:rsidRPr="001320DA">
        <w:rPr>
          <w:i/>
        </w:rPr>
        <w:t>Environmental Health Science</w:t>
      </w:r>
      <w:r w:rsidRPr="001320DA">
        <w:t xml:space="preserve">, </w:t>
      </w:r>
      <w:r w:rsidRPr="001320DA">
        <w:rPr>
          <w:b/>
        </w:rPr>
        <w:t>14(</w:t>
      </w:r>
      <w:r w:rsidRPr="001320DA">
        <w:t xml:space="preserve">2): 112–124. </w:t>
      </w:r>
      <w:hyperlink r:id="rId16">
        <w:r w:rsidR="00F97266" w:rsidRPr="001320DA">
          <w:rPr>
            <w:color w:val="0000FF"/>
            <w:u w:val="single" w:color="0000FF"/>
          </w:rPr>
          <w:t>https://doi.org/10.5678/jehs.20</w:t>
        </w:r>
      </w:hyperlink>
      <w:hyperlink r:id="rId17">
        <w:r w:rsidR="00F97266" w:rsidRPr="001320DA">
          <w:rPr>
            <w:color w:val="0000FF"/>
            <w:u w:val="single" w:color="0000FF"/>
          </w:rPr>
          <w:t>23.142012</w:t>
        </w:r>
      </w:hyperlink>
      <w:hyperlink r:id="rId18">
        <w:r w:rsidR="00F97266" w:rsidRPr="001320DA">
          <w:t xml:space="preserve"> </w:t>
        </w:r>
      </w:hyperlink>
    </w:p>
    <w:p w14:paraId="088B925E" w14:textId="77777777" w:rsidR="00F97266" w:rsidRPr="001320DA" w:rsidRDefault="00000000">
      <w:pPr>
        <w:ind w:left="705" w:right="0" w:hanging="720"/>
      </w:pPr>
      <w:r w:rsidRPr="001320DA">
        <w:t xml:space="preserve">Ahmed, L. S., Bello, M. U., and Ibrahim, M. (2021). Herbarium-based plant identification and conservation strategies in Northwestern Nigeria. </w:t>
      </w:r>
      <w:r w:rsidRPr="001320DA">
        <w:rPr>
          <w:i/>
        </w:rPr>
        <w:t xml:space="preserve">Journal of Plant Science and Taxonomy, </w:t>
      </w:r>
      <w:r w:rsidRPr="001320DA">
        <w:rPr>
          <w:b/>
        </w:rPr>
        <w:t>18</w:t>
      </w:r>
      <w:r w:rsidRPr="001320DA">
        <w:t xml:space="preserve">(4): 22–30. </w:t>
      </w:r>
    </w:p>
    <w:p w14:paraId="6D7ACD67" w14:textId="77777777" w:rsidR="00F97266" w:rsidRPr="001320DA" w:rsidRDefault="00000000">
      <w:pPr>
        <w:ind w:left="705" w:right="0" w:hanging="720"/>
      </w:pPr>
      <w:r w:rsidRPr="001320DA">
        <w:t xml:space="preserve">Akinyanju, A., and Tijani, A. (2022). Women and the herbal medicine market in southwestern Nigeria. </w:t>
      </w:r>
      <w:r w:rsidRPr="001320DA">
        <w:rPr>
          <w:i/>
        </w:rPr>
        <w:t>Gender &amp; Society in Africa</w:t>
      </w:r>
      <w:r w:rsidRPr="001320DA">
        <w:t xml:space="preserve">, </w:t>
      </w:r>
      <w:r w:rsidRPr="001320DA">
        <w:rPr>
          <w:b/>
        </w:rPr>
        <w:t>8</w:t>
      </w:r>
      <w:r w:rsidRPr="001320DA">
        <w:t xml:space="preserve">(1): 44–57. </w:t>
      </w:r>
    </w:p>
    <w:p w14:paraId="1B26DD89" w14:textId="77777777" w:rsidR="00F97266" w:rsidRPr="001320DA" w:rsidRDefault="00000000">
      <w:pPr>
        <w:ind w:left="705" w:right="0" w:hanging="720"/>
      </w:pPr>
      <w:r w:rsidRPr="001320DA">
        <w:t xml:space="preserve">Aliyu, A. A., Yusuf, I., and Bello, R. (2022). Traditional medicine and market-based trade of medicinal plants in Northwestern Nigeria: A socio-economic perspective. </w:t>
      </w:r>
      <w:r w:rsidRPr="001320DA">
        <w:rPr>
          <w:i/>
        </w:rPr>
        <w:t xml:space="preserve">Journal of Medicinal Plants Studies, </w:t>
      </w:r>
      <w:r w:rsidRPr="001320DA">
        <w:rPr>
          <w:b/>
        </w:rPr>
        <w:t>10</w:t>
      </w:r>
      <w:r w:rsidRPr="001320DA">
        <w:t xml:space="preserve">(5): 12–20. </w:t>
      </w:r>
    </w:p>
    <w:p w14:paraId="3D0D80A6" w14:textId="77777777" w:rsidR="00F97266" w:rsidRPr="001320DA" w:rsidRDefault="00000000">
      <w:pPr>
        <w:ind w:left="705" w:right="0" w:hanging="720"/>
      </w:pPr>
      <w:proofErr w:type="spellStart"/>
      <w:r w:rsidRPr="001320DA">
        <w:lastRenderedPageBreak/>
        <w:t>Anyinam</w:t>
      </w:r>
      <w:proofErr w:type="spellEnd"/>
      <w:r w:rsidRPr="001320DA">
        <w:t xml:space="preserve">, K., and Ajiboye, A. (2023). Traditional medicine reliance in Sub-Saharan Africa: A regional synthesis. </w:t>
      </w:r>
      <w:r w:rsidRPr="001320DA">
        <w:rPr>
          <w:i/>
        </w:rPr>
        <w:t>Health Policy and Planning</w:t>
      </w:r>
      <w:r w:rsidRPr="001320DA">
        <w:t xml:space="preserve">, </w:t>
      </w:r>
      <w:r w:rsidRPr="001320DA">
        <w:rPr>
          <w:b/>
        </w:rPr>
        <w:t>38</w:t>
      </w:r>
      <w:r w:rsidRPr="001320DA">
        <w:t xml:space="preserve">(5): 456–468. </w:t>
      </w:r>
      <w:hyperlink r:id="rId19">
        <w:r w:rsidR="00F97266" w:rsidRPr="001320DA">
          <w:rPr>
            <w:color w:val="0000FF"/>
            <w:u w:val="single" w:color="0000FF"/>
          </w:rPr>
          <w:t>https://doi.org/10.1093/heapol/czad021</w:t>
        </w:r>
      </w:hyperlink>
      <w:hyperlink r:id="rId20">
        <w:r w:rsidR="00F97266" w:rsidRPr="001320DA">
          <w:t xml:space="preserve"> </w:t>
        </w:r>
      </w:hyperlink>
    </w:p>
    <w:p w14:paraId="4A0D3CC4" w14:textId="77777777" w:rsidR="00F97266" w:rsidRPr="001320DA" w:rsidRDefault="00000000">
      <w:pPr>
        <w:spacing w:after="0"/>
        <w:ind w:left="705" w:right="0" w:hanging="720"/>
      </w:pPr>
      <w:r w:rsidRPr="001320DA">
        <w:t xml:space="preserve">Aremu, A. O., </w:t>
      </w:r>
      <w:proofErr w:type="spellStart"/>
      <w:r w:rsidRPr="001320DA">
        <w:t>Ndhlala</w:t>
      </w:r>
      <w:proofErr w:type="spellEnd"/>
      <w:r w:rsidRPr="001320DA">
        <w:t xml:space="preserve">, A. R., and Amoo, S. O. (2021). Medicinal plants as alternative medicines for common diseases in Africa: A review. </w:t>
      </w:r>
      <w:r w:rsidRPr="001320DA">
        <w:rPr>
          <w:i/>
        </w:rPr>
        <w:t xml:space="preserve">Frontiers in Pharmacology, </w:t>
      </w:r>
      <w:r w:rsidRPr="001320DA">
        <w:rPr>
          <w:b/>
        </w:rPr>
        <w:t>12,</w:t>
      </w:r>
      <w:r w:rsidRPr="001320DA">
        <w:t xml:space="preserve"> 727466. </w:t>
      </w:r>
    </w:p>
    <w:p w14:paraId="78E10A95" w14:textId="77777777" w:rsidR="00F97266" w:rsidRPr="001320DA" w:rsidRDefault="00F97266">
      <w:pPr>
        <w:spacing w:after="136" w:line="259" w:lineRule="auto"/>
        <w:ind w:left="720" w:right="0" w:firstLine="0"/>
        <w:jc w:val="left"/>
      </w:pPr>
      <w:hyperlink r:id="rId21">
        <w:r w:rsidRPr="001320DA">
          <w:rPr>
            <w:color w:val="0000FF"/>
            <w:u w:val="single" w:color="0000FF"/>
          </w:rPr>
          <w:t>https://doi.org/10.3389/fphar.2021.727466</w:t>
        </w:r>
      </w:hyperlink>
      <w:hyperlink r:id="rId22">
        <w:r w:rsidRPr="001320DA">
          <w:t xml:space="preserve"> </w:t>
        </w:r>
      </w:hyperlink>
    </w:p>
    <w:p w14:paraId="6C5FFF18" w14:textId="77777777" w:rsidR="00F97266" w:rsidRPr="001320DA" w:rsidRDefault="00000000">
      <w:pPr>
        <w:ind w:left="705" w:right="0" w:hanging="720"/>
      </w:pPr>
      <w:r w:rsidRPr="001320DA">
        <w:t xml:space="preserve">Bello, F. A., Usman, M., and Abdu, H. (2020). Market documentation of medicinal plants: Photographic and ethnobotanical approaches in Northern Nigeria. </w:t>
      </w:r>
      <w:r w:rsidRPr="001320DA">
        <w:rPr>
          <w:i/>
        </w:rPr>
        <w:t xml:space="preserve">Journal of Ethnobiology, </w:t>
      </w:r>
      <w:r w:rsidRPr="001320DA">
        <w:rPr>
          <w:b/>
        </w:rPr>
        <w:t>16</w:t>
      </w:r>
      <w:r w:rsidRPr="001320DA">
        <w:t xml:space="preserve">(3): 122–131. </w:t>
      </w:r>
    </w:p>
    <w:p w14:paraId="39CA3D6C" w14:textId="77777777" w:rsidR="00F97266" w:rsidRPr="001320DA" w:rsidRDefault="00000000">
      <w:pPr>
        <w:ind w:left="705" w:right="0" w:hanging="720"/>
      </w:pPr>
      <w:r w:rsidRPr="001320DA">
        <w:t xml:space="preserve">Bello, T. A. (2021). Medicinal plant diversity in Nigerian open-air markets: a cross-state comparison. </w:t>
      </w:r>
      <w:r w:rsidRPr="001320DA">
        <w:rPr>
          <w:i/>
        </w:rPr>
        <w:t>Journal of Ethnopharmacology</w:t>
      </w:r>
      <w:r w:rsidRPr="001320DA">
        <w:t xml:space="preserve">, </w:t>
      </w:r>
      <w:r w:rsidRPr="001320DA">
        <w:rPr>
          <w:b/>
        </w:rPr>
        <w:t>267</w:t>
      </w:r>
      <w:r w:rsidRPr="001320DA">
        <w:t xml:space="preserve">, 113568. </w:t>
      </w:r>
      <w:hyperlink r:id="rId23">
        <w:r w:rsidR="00F97266" w:rsidRPr="001320DA">
          <w:rPr>
            <w:color w:val="0000FF"/>
            <w:u w:val="single" w:color="0000FF"/>
          </w:rPr>
          <w:t>https://doi.org/10.1016/j.jep.2020.113568</w:t>
        </w:r>
      </w:hyperlink>
      <w:hyperlink r:id="rId24">
        <w:r w:rsidR="00F97266" w:rsidRPr="001320DA">
          <w:t xml:space="preserve"> </w:t>
        </w:r>
      </w:hyperlink>
    </w:p>
    <w:p w14:paraId="1EA31BE6" w14:textId="77777777" w:rsidR="00F97266" w:rsidRPr="001320DA" w:rsidRDefault="00000000">
      <w:pPr>
        <w:ind w:left="705" w:right="0" w:hanging="720"/>
      </w:pPr>
      <w:r w:rsidRPr="001320DA">
        <w:t xml:space="preserve">Boadu, A. A., Mensah, J., and Boateng, S. (2021). Market ethnobotany: A tool for understanding medicinal plant trade and traditional health practices. </w:t>
      </w:r>
      <w:r w:rsidRPr="001320DA">
        <w:rPr>
          <w:i/>
        </w:rPr>
        <w:t>Ethnobotany Research and Applications,</w:t>
      </w:r>
      <w:r w:rsidRPr="001320DA">
        <w:rPr>
          <w:b/>
          <w:i/>
        </w:rPr>
        <w:t xml:space="preserve"> 22</w:t>
      </w:r>
      <w:r w:rsidRPr="001320DA">
        <w:t xml:space="preserve">, 1–14. </w:t>
      </w:r>
      <w:hyperlink r:id="rId25">
        <w:r w:rsidR="00F97266" w:rsidRPr="001320DA">
          <w:rPr>
            <w:color w:val="0000FF"/>
            <w:u w:val="single" w:color="0000FF"/>
          </w:rPr>
          <w:t>https://doi.org/10.32859/era.22.1.1</w:t>
        </w:r>
      </w:hyperlink>
      <w:hyperlink r:id="rId26">
        <w:r w:rsidR="00F97266" w:rsidRPr="001320DA">
          <w:rPr>
            <w:color w:val="0000FF"/>
            <w:u w:val="single" w:color="0000FF"/>
          </w:rPr>
          <w:t>-</w:t>
        </w:r>
      </w:hyperlink>
      <w:hyperlink r:id="rId27">
        <w:r w:rsidR="00F97266" w:rsidRPr="001320DA">
          <w:rPr>
            <w:color w:val="0000FF"/>
            <w:u w:val="single" w:color="0000FF"/>
          </w:rPr>
          <w:t>14</w:t>
        </w:r>
      </w:hyperlink>
      <w:hyperlink r:id="rId28">
        <w:r w:rsidR="00F97266" w:rsidRPr="001320DA">
          <w:t xml:space="preserve"> </w:t>
        </w:r>
      </w:hyperlink>
    </w:p>
    <w:p w14:paraId="7271FADA" w14:textId="77777777" w:rsidR="00F97266" w:rsidRPr="001320DA" w:rsidRDefault="00000000">
      <w:pPr>
        <w:ind w:left="705" w:right="0" w:hanging="720"/>
      </w:pPr>
      <w:r w:rsidRPr="001320DA">
        <w:t xml:space="preserve">Chi, N., Ramadhani, A. A., and Mukiza, R. (2024). Ethnobotanical indices in medicinal plant research: methodological advances and applications. </w:t>
      </w:r>
      <w:r w:rsidRPr="001320DA">
        <w:rPr>
          <w:i/>
        </w:rPr>
        <w:t>Journal of Ethnobiology</w:t>
      </w:r>
      <w:r w:rsidRPr="001320DA">
        <w:t xml:space="preserve">, </w:t>
      </w:r>
      <w:r w:rsidRPr="001320DA">
        <w:rPr>
          <w:b/>
        </w:rPr>
        <w:t>44</w:t>
      </w:r>
      <w:r w:rsidRPr="001320DA">
        <w:t xml:space="preserve">(1): 12– 30. </w:t>
      </w:r>
      <w:hyperlink r:id="rId29">
        <w:r w:rsidR="00F97266" w:rsidRPr="001320DA">
          <w:rPr>
            <w:color w:val="0000FF"/>
            <w:u w:val="single" w:color="0000FF"/>
          </w:rPr>
          <w:t>https://doi.org/10.2993/JEB</w:t>
        </w:r>
      </w:hyperlink>
      <w:hyperlink r:id="rId30">
        <w:r w:rsidR="00F97266" w:rsidRPr="001320DA">
          <w:rPr>
            <w:color w:val="0000FF"/>
            <w:u w:val="single" w:color="0000FF"/>
          </w:rPr>
          <w:t>-</w:t>
        </w:r>
      </w:hyperlink>
      <w:hyperlink r:id="rId31">
        <w:r w:rsidR="00F97266" w:rsidRPr="001320DA">
          <w:rPr>
            <w:color w:val="0000FF"/>
            <w:u w:val="single" w:color="0000FF"/>
          </w:rPr>
          <w:t>44</w:t>
        </w:r>
      </w:hyperlink>
      <w:hyperlink r:id="rId32">
        <w:r w:rsidR="00F97266" w:rsidRPr="001320DA">
          <w:rPr>
            <w:color w:val="0000FF"/>
            <w:u w:val="single" w:color="0000FF"/>
          </w:rPr>
          <w:t>-</w:t>
        </w:r>
      </w:hyperlink>
      <w:hyperlink r:id="rId33">
        <w:r w:rsidR="00F97266" w:rsidRPr="001320DA">
          <w:rPr>
            <w:color w:val="0000FF"/>
            <w:u w:val="single" w:color="0000FF"/>
          </w:rPr>
          <w:t>1</w:t>
        </w:r>
      </w:hyperlink>
      <w:hyperlink r:id="rId34">
        <w:r w:rsidR="00F97266" w:rsidRPr="001320DA">
          <w:rPr>
            <w:color w:val="0000FF"/>
            <w:u w:val="single" w:color="0000FF"/>
          </w:rPr>
          <w:t>-</w:t>
        </w:r>
      </w:hyperlink>
      <w:hyperlink r:id="rId35">
        <w:r w:rsidR="00F97266" w:rsidRPr="001320DA">
          <w:rPr>
            <w:color w:val="0000FF"/>
            <w:u w:val="single" w:color="0000FF"/>
          </w:rPr>
          <w:t>12</w:t>
        </w:r>
      </w:hyperlink>
      <w:hyperlink r:id="rId36">
        <w:r w:rsidR="00F97266" w:rsidRPr="001320DA">
          <w:t xml:space="preserve"> </w:t>
        </w:r>
      </w:hyperlink>
    </w:p>
    <w:p w14:paraId="19B17528" w14:textId="77777777" w:rsidR="00F97266" w:rsidRPr="001320DA" w:rsidRDefault="00000000">
      <w:pPr>
        <w:ind w:left="720" w:right="0" w:hanging="720"/>
      </w:pPr>
      <w:r w:rsidRPr="001320DA">
        <w:t xml:space="preserve">Cook, F. E. M. (1995). </w:t>
      </w:r>
      <w:r w:rsidRPr="001320DA">
        <w:rPr>
          <w:i/>
        </w:rPr>
        <w:t>Economic botany data collection standard: Prepared for the International Working Group on Taxonomic Databases for Plant Sciences (TDWG)</w:t>
      </w:r>
      <w:r w:rsidRPr="001320DA">
        <w:t xml:space="preserve">. Royal Botanic Gardens, Kew. </w:t>
      </w:r>
    </w:p>
    <w:p w14:paraId="47E85207" w14:textId="77777777" w:rsidR="00F97266" w:rsidRPr="001320DA" w:rsidRDefault="00000000">
      <w:pPr>
        <w:ind w:left="705" w:right="0" w:hanging="720"/>
      </w:pPr>
      <w:r w:rsidRPr="001320DA">
        <w:t xml:space="preserve">Dada, M., Adeyemi, O., and Chukwu, J. (2025). Seasonal variation in microbial contamination of herbal products in Ogun State markets. </w:t>
      </w:r>
      <w:r w:rsidRPr="001320DA">
        <w:rPr>
          <w:i/>
        </w:rPr>
        <w:t>Environmental Microbiology Reports</w:t>
      </w:r>
      <w:r w:rsidRPr="001320DA">
        <w:t xml:space="preserve">, </w:t>
      </w:r>
      <w:r w:rsidRPr="001320DA">
        <w:rPr>
          <w:b/>
        </w:rPr>
        <w:t>17</w:t>
      </w:r>
      <w:r w:rsidRPr="001320DA">
        <w:t xml:space="preserve">(2): 89– 101. </w:t>
      </w:r>
      <w:hyperlink r:id="rId37">
        <w:r w:rsidR="00F97266" w:rsidRPr="001320DA">
          <w:rPr>
            <w:color w:val="0000FF"/>
            <w:u w:val="single" w:color="0000FF"/>
          </w:rPr>
          <w:t>https://doi.org/10.1111/1758</w:t>
        </w:r>
      </w:hyperlink>
      <w:hyperlink r:id="rId38">
        <w:r w:rsidR="00F97266" w:rsidRPr="001320DA">
          <w:rPr>
            <w:color w:val="0000FF"/>
            <w:u w:val="single" w:color="0000FF"/>
          </w:rPr>
          <w:t>-</w:t>
        </w:r>
      </w:hyperlink>
      <w:hyperlink r:id="rId39">
        <w:r w:rsidR="00F97266" w:rsidRPr="001320DA">
          <w:rPr>
            <w:color w:val="0000FF"/>
            <w:u w:val="single" w:color="0000FF"/>
          </w:rPr>
          <w:t>2229.13021</w:t>
        </w:r>
      </w:hyperlink>
      <w:hyperlink r:id="rId40">
        <w:r w:rsidR="00F97266" w:rsidRPr="001320DA">
          <w:t xml:space="preserve"> </w:t>
        </w:r>
      </w:hyperlink>
    </w:p>
    <w:p w14:paraId="369FAFDC" w14:textId="77777777" w:rsidR="00F97266" w:rsidRPr="001320DA" w:rsidRDefault="00000000">
      <w:pPr>
        <w:spacing w:after="11"/>
        <w:ind w:left="-5" w:right="0"/>
      </w:pPr>
      <w:r w:rsidRPr="001320DA">
        <w:t xml:space="preserve">Ejigu, A., Eshete, S., and </w:t>
      </w:r>
      <w:proofErr w:type="spellStart"/>
      <w:r w:rsidRPr="001320DA">
        <w:t>Fenta</w:t>
      </w:r>
      <w:proofErr w:type="spellEnd"/>
      <w:r w:rsidRPr="001320DA">
        <w:t xml:space="preserve">, B. (2024). Linking market demand with conservation status: </w:t>
      </w:r>
    </w:p>
    <w:p w14:paraId="272A522E" w14:textId="77777777" w:rsidR="00F97266" w:rsidRPr="001320DA" w:rsidRDefault="00000000">
      <w:pPr>
        <w:ind w:left="730" w:right="0"/>
      </w:pPr>
      <w:r w:rsidRPr="001320DA">
        <w:t xml:space="preserve">medicinal plants of western Ethiopia. </w:t>
      </w:r>
      <w:r w:rsidRPr="001320DA">
        <w:rPr>
          <w:i/>
        </w:rPr>
        <w:t>Conservation Science and Practice</w:t>
      </w:r>
      <w:r w:rsidRPr="001320DA">
        <w:t xml:space="preserve">, </w:t>
      </w:r>
      <w:r w:rsidRPr="001320DA">
        <w:rPr>
          <w:b/>
        </w:rPr>
        <w:t>6</w:t>
      </w:r>
      <w:r w:rsidRPr="001320DA">
        <w:t xml:space="preserve">(4): e1293. </w:t>
      </w:r>
      <w:hyperlink r:id="rId41">
        <w:r w:rsidR="00F97266" w:rsidRPr="001320DA">
          <w:rPr>
            <w:color w:val="0000FF"/>
            <w:u w:val="single" w:color="0000FF"/>
          </w:rPr>
          <w:t>https://doi.org/10.1111/csp2.1293</w:t>
        </w:r>
      </w:hyperlink>
      <w:hyperlink r:id="rId42">
        <w:r w:rsidR="00F97266" w:rsidRPr="001320DA">
          <w:t xml:space="preserve"> </w:t>
        </w:r>
      </w:hyperlink>
    </w:p>
    <w:p w14:paraId="1D9F7E96" w14:textId="77777777" w:rsidR="00F97266" w:rsidRPr="001320DA" w:rsidRDefault="00000000">
      <w:pPr>
        <w:ind w:left="705" w:right="0" w:hanging="720"/>
      </w:pPr>
      <w:proofErr w:type="spellStart"/>
      <w:r w:rsidRPr="001320DA">
        <w:lastRenderedPageBreak/>
        <w:t>Evbuomwan</w:t>
      </w:r>
      <w:proofErr w:type="spellEnd"/>
      <w:r w:rsidRPr="001320DA">
        <w:t xml:space="preserve">, I. O. (2023). Indigenous medicinal plants used in folk medicine: An ethnobotanical review. </w:t>
      </w:r>
      <w:r w:rsidRPr="001320DA">
        <w:rPr>
          <w:i/>
        </w:rPr>
        <w:t>Frontiers in Pharmacology, 1</w:t>
      </w:r>
      <w:r w:rsidRPr="001320DA">
        <w:rPr>
          <w:b/>
        </w:rPr>
        <w:t>4</w:t>
      </w:r>
      <w:r w:rsidRPr="001320DA">
        <w:rPr>
          <w:i/>
        </w:rPr>
        <w:t>,</w:t>
      </w:r>
      <w:r w:rsidRPr="001320DA">
        <w:t xml:space="preserve"> 1214589. </w:t>
      </w:r>
      <w:hyperlink r:id="rId43">
        <w:r w:rsidR="00F97266" w:rsidRPr="001320DA">
          <w:rPr>
            <w:color w:val="0000FF"/>
            <w:u w:val="single" w:color="0000FF"/>
          </w:rPr>
          <w:t>https://doi.org/10.3389/fphar.2023.1214589</w:t>
        </w:r>
      </w:hyperlink>
      <w:hyperlink r:id="rId44">
        <w:r w:rsidR="00F97266" w:rsidRPr="001320DA">
          <w:t xml:space="preserve"> </w:t>
        </w:r>
      </w:hyperlink>
    </w:p>
    <w:p w14:paraId="0AC80C19" w14:textId="77777777" w:rsidR="00F97266" w:rsidRPr="001320DA" w:rsidRDefault="00000000">
      <w:pPr>
        <w:ind w:left="705" w:right="0" w:hanging="720"/>
      </w:pPr>
      <w:r w:rsidRPr="001320DA">
        <w:t xml:space="preserve">Ibrahim, J. A., </w:t>
      </w:r>
      <w:proofErr w:type="spellStart"/>
      <w:r w:rsidRPr="001320DA">
        <w:t>Muazzam</w:t>
      </w:r>
      <w:proofErr w:type="spellEnd"/>
      <w:r w:rsidRPr="001320DA">
        <w:t xml:space="preserve">, I., Jegede, I. A., Kunle, O. F., and </w:t>
      </w:r>
      <w:proofErr w:type="spellStart"/>
      <w:r w:rsidRPr="001320DA">
        <w:t>Okogun</w:t>
      </w:r>
      <w:proofErr w:type="spellEnd"/>
      <w:r w:rsidRPr="001320DA">
        <w:t xml:space="preserve">, J. I. (2020). Conservation and sustainable use of medicinal plants in Nigeria: Challenges and prospects. </w:t>
      </w:r>
      <w:r w:rsidRPr="001320DA">
        <w:rPr>
          <w:i/>
        </w:rPr>
        <w:t xml:space="preserve">Journal of Medicinal Plants Studies, </w:t>
      </w:r>
      <w:r w:rsidRPr="001320DA">
        <w:rPr>
          <w:b/>
        </w:rPr>
        <w:t>8</w:t>
      </w:r>
      <w:r w:rsidRPr="001320DA">
        <w:rPr>
          <w:b/>
          <w:i/>
        </w:rPr>
        <w:t>(</w:t>
      </w:r>
      <w:r w:rsidRPr="001320DA">
        <w:t xml:space="preserve">2): 25–31. </w:t>
      </w:r>
    </w:p>
    <w:p w14:paraId="3784D920" w14:textId="77777777" w:rsidR="00F97266" w:rsidRPr="001320DA" w:rsidRDefault="00000000">
      <w:pPr>
        <w:ind w:left="705" w:right="0" w:hanging="720"/>
      </w:pPr>
      <w:r w:rsidRPr="001320DA">
        <w:t xml:space="preserve">Ibrahim, M. M., and Okafor, J. (2023). Ethnobotanical and pharmacological potential of plants sold in Sokoto markets. </w:t>
      </w:r>
      <w:r w:rsidRPr="001320DA">
        <w:rPr>
          <w:i/>
        </w:rPr>
        <w:t>Nigerian Journal of Pharmaceutical Sciences</w:t>
      </w:r>
      <w:r w:rsidRPr="001320DA">
        <w:t xml:space="preserve">, </w:t>
      </w:r>
      <w:r w:rsidRPr="001320DA">
        <w:rPr>
          <w:b/>
        </w:rPr>
        <w:t>22</w:t>
      </w:r>
      <w:r w:rsidRPr="001320DA">
        <w:t xml:space="preserve">(2): 210–225. </w:t>
      </w:r>
    </w:p>
    <w:p w14:paraId="7E8A6362" w14:textId="77777777" w:rsidR="00F97266" w:rsidRPr="001320DA" w:rsidRDefault="00000000">
      <w:pPr>
        <w:ind w:left="705" w:right="0" w:hanging="720"/>
      </w:pPr>
      <w:r w:rsidRPr="001320DA">
        <w:t xml:space="preserve">Ibrahim, U., Hashim, R., and Musa, H. (2025). Inventory and classification of medicinal plants in Kano city herbal market. </w:t>
      </w:r>
      <w:r w:rsidRPr="001320DA">
        <w:rPr>
          <w:i/>
        </w:rPr>
        <w:t>South Asian Journal of Experimental Biology</w:t>
      </w:r>
      <w:r w:rsidRPr="001320DA">
        <w:t xml:space="preserve">, </w:t>
      </w:r>
      <w:r w:rsidRPr="001320DA">
        <w:rPr>
          <w:b/>
        </w:rPr>
        <w:t>23</w:t>
      </w:r>
      <w:r w:rsidRPr="001320DA">
        <w:t xml:space="preserve">(1): 55–68. </w:t>
      </w:r>
    </w:p>
    <w:p w14:paraId="1E13A0BD" w14:textId="77777777" w:rsidR="00F97266" w:rsidRPr="001320DA" w:rsidRDefault="00000000">
      <w:pPr>
        <w:ind w:left="705" w:right="0" w:hanging="720"/>
      </w:pPr>
      <w:r w:rsidRPr="001320DA">
        <w:t xml:space="preserve">Ibrahim, U., Sani, F., and Musa, M. (2025). Inventory and classification of medicinal plants sold in </w:t>
      </w:r>
      <w:proofErr w:type="spellStart"/>
      <w:r w:rsidRPr="001320DA">
        <w:t>Gurara</w:t>
      </w:r>
      <w:proofErr w:type="spellEnd"/>
      <w:r w:rsidRPr="001320DA">
        <w:t xml:space="preserve"> market, Niger State. </w:t>
      </w:r>
      <w:r w:rsidRPr="001320DA">
        <w:rPr>
          <w:i/>
        </w:rPr>
        <w:t>Journal of African Traditional Medicines</w:t>
      </w:r>
      <w:r w:rsidRPr="001320DA">
        <w:t xml:space="preserve">, </w:t>
      </w:r>
      <w:r w:rsidRPr="001320DA">
        <w:rPr>
          <w:b/>
        </w:rPr>
        <w:t>31</w:t>
      </w:r>
      <w:r w:rsidRPr="001320DA">
        <w:t xml:space="preserve">(1): 10–23. </w:t>
      </w:r>
    </w:p>
    <w:p w14:paraId="720A2921" w14:textId="77777777" w:rsidR="00F97266" w:rsidRPr="001320DA" w:rsidRDefault="00000000">
      <w:pPr>
        <w:ind w:left="705" w:right="0" w:hanging="720"/>
      </w:pPr>
      <w:r w:rsidRPr="001320DA">
        <w:t xml:space="preserve">Ibrahim, U., Yusuf, S., and Abdullahi, K. (2024). Market dynamics and adulteration in herbal medicine trade: Kano State case study. </w:t>
      </w:r>
      <w:r w:rsidRPr="001320DA">
        <w:rPr>
          <w:i/>
        </w:rPr>
        <w:t>African Journal of Drug Development</w:t>
      </w:r>
      <w:r w:rsidRPr="001320DA">
        <w:t xml:space="preserve">, </w:t>
      </w:r>
      <w:r w:rsidRPr="001320DA">
        <w:rPr>
          <w:b/>
        </w:rPr>
        <w:t>9</w:t>
      </w:r>
      <w:r w:rsidRPr="001320DA">
        <w:t xml:space="preserve">(2): 131– 143. </w:t>
      </w:r>
    </w:p>
    <w:p w14:paraId="0AD8D938" w14:textId="77777777" w:rsidR="00F97266" w:rsidRPr="001320DA" w:rsidRDefault="00000000">
      <w:pPr>
        <w:ind w:left="705" w:right="0" w:hanging="720"/>
      </w:pPr>
      <w:r w:rsidRPr="001320DA">
        <w:t xml:space="preserve">Kayode, J., Olanipekun, O. M., and Olajide, A. O. (2023). Market survey and ethnobotanical documentation of medicinal plants in Southwestern Nigeria. </w:t>
      </w:r>
      <w:r w:rsidRPr="001320DA">
        <w:rPr>
          <w:i/>
        </w:rPr>
        <w:t xml:space="preserve">Ethnobotany Research and Applications, </w:t>
      </w:r>
      <w:r w:rsidRPr="001320DA">
        <w:rPr>
          <w:b/>
          <w:i/>
        </w:rPr>
        <w:t>25</w:t>
      </w:r>
      <w:r w:rsidRPr="001320DA">
        <w:rPr>
          <w:i/>
        </w:rPr>
        <w:t>,</w:t>
      </w:r>
      <w:r w:rsidRPr="001320DA">
        <w:t xml:space="preserve"> 1–12. </w:t>
      </w:r>
      <w:hyperlink r:id="rId45">
        <w:r w:rsidR="00F97266" w:rsidRPr="001320DA">
          <w:rPr>
            <w:color w:val="0000FF"/>
            <w:u w:val="single" w:color="0000FF"/>
          </w:rPr>
          <w:t>https://doi.org/10.32859/era.25.1.1</w:t>
        </w:r>
      </w:hyperlink>
      <w:hyperlink r:id="rId46">
        <w:r w:rsidR="00F97266" w:rsidRPr="001320DA">
          <w:rPr>
            <w:color w:val="0000FF"/>
            <w:u w:val="single" w:color="0000FF"/>
          </w:rPr>
          <w:t>-</w:t>
        </w:r>
      </w:hyperlink>
      <w:hyperlink r:id="rId47">
        <w:r w:rsidR="00F97266" w:rsidRPr="001320DA">
          <w:rPr>
            <w:color w:val="0000FF"/>
            <w:u w:val="single" w:color="0000FF"/>
          </w:rPr>
          <w:t>12</w:t>
        </w:r>
      </w:hyperlink>
      <w:hyperlink r:id="rId48">
        <w:r w:rsidR="00F97266" w:rsidRPr="001320DA">
          <w:t xml:space="preserve"> </w:t>
        </w:r>
      </w:hyperlink>
    </w:p>
    <w:p w14:paraId="3C11E122" w14:textId="77777777" w:rsidR="00F97266" w:rsidRPr="001320DA" w:rsidRDefault="00000000">
      <w:pPr>
        <w:spacing w:after="11"/>
        <w:ind w:left="-5" w:right="0"/>
      </w:pPr>
      <w:r w:rsidRPr="001320DA">
        <w:t xml:space="preserve">Lawal, R. M. (2024). The vigor and reach of traditional medicine in contemporary Nigeria. </w:t>
      </w:r>
    </w:p>
    <w:p w14:paraId="14F69A24" w14:textId="77777777" w:rsidR="00F97266" w:rsidRPr="001320DA" w:rsidRDefault="00000000">
      <w:pPr>
        <w:ind w:left="715" w:right="0"/>
      </w:pPr>
      <w:r w:rsidRPr="001320DA">
        <w:rPr>
          <w:i/>
        </w:rPr>
        <w:t>Ethnopharmacology Review</w:t>
      </w:r>
      <w:r w:rsidRPr="001320DA">
        <w:t xml:space="preserve">, </w:t>
      </w:r>
      <w:r w:rsidRPr="001320DA">
        <w:rPr>
          <w:b/>
        </w:rPr>
        <w:t>12</w:t>
      </w:r>
      <w:r w:rsidRPr="001320DA">
        <w:t xml:space="preserve">(2): 98–110. </w:t>
      </w:r>
    </w:p>
    <w:p w14:paraId="538400D0" w14:textId="77777777" w:rsidR="00F97266" w:rsidRPr="001320DA" w:rsidRDefault="00000000">
      <w:pPr>
        <w:spacing w:after="0"/>
        <w:ind w:left="705" w:right="0" w:hanging="720"/>
      </w:pPr>
      <w:proofErr w:type="spellStart"/>
      <w:r w:rsidRPr="001320DA">
        <w:t>Lubabatu</w:t>
      </w:r>
      <w:proofErr w:type="spellEnd"/>
      <w:r w:rsidRPr="001320DA">
        <w:t xml:space="preserve">, M. J., and Shagari, K. A. (2025). Ethnobotanical documentation and phytochemical characterization of anti-diabetic medicinal plants in Sokoto State, Nigeria. </w:t>
      </w:r>
      <w:r w:rsidRPr="001320DA">
        <w:rPr>
          <w:i/>
        </w:rPr>
        <w:t xml:space="preserve">International </w:t>
      </w:r>
    </w:p>
    <w:p w14:paraId="0A200C13" w14:textId="77777777" w:rsidR="00F97266" w:rsidRPr="001320DA" w:rsidRDefault="00000000">
      <w:pPr>
        <w:ind w:left="715" w:right="0"/>
      </w:pPr>
      <w:r w:rsidRPr="001320DA">
        <w:rPr>
          <w:i/>
        </w:rPr>
        <w:t xml:space="preserve">Journal </w:t>
      </w:r>
      <w:r w:rsidRPr="001320DA">
        <w:rPr>
          <w:i/>
        </w:rPr>
        <w:tab/>
        <w:t xml:space="preserve">of </w:t>
      </w:r>
      <w:r w:rsidRPr="001320DA">
        <w:rPr>
          <w:i/>
        </w:rPr>
        <w:tab/>
        <w:t xml:space="preserve">Science </w:t>
      </w:r>
      <w:r w:rsidRPr="001320DA">
        <w:rPr>
          <w:i/>
        </w:rPr>
        <w:tab/>
        <w:t xml:space="preserve">for </w:t>
      </w:r>
      <w:r w:rsidRPr="001320DA">
        <w:rPr>
          <w:i/>
        </w:rPr>
        <w:tab/>
        <w:t xml:space="preserve">Global </w:t>
      </w:r>
      <w:r w:rsidRPr="001320DA">
        <w:rPr>
          <w:i/>
        </w:rPr>
        <w:tab/>
        <w:t xml:space="preserve">Sustainability, </w:t>
      </w:r>
      <w:r w:rsidRPr="001320DA">
        <w:rPr>
          <w:i/>
        </w:rPr>
        <w:tab/>
      </w:r>
      <w:r w:rsidRPr="001320DA">
        <w:rPr>
          <w:b/>
        </w:rPr>
        <w:t>11</w:t>
      </w:r>
      <w:r w:rsidRPr="001320DA">
        <w:t xml:space="preserve">(1): </w:t>
      </w:r>
      <w:r w:rsidRPr="001320DA">
        <w:tab/>
        <w:t xml:space="preserve">164–170. </w:t>
      </w:r>
      <w:hyperlink r:id="rId49">
        <w:r w:rsidR="00F97266" w:rsidRPr="001320DA">
          <w:rPr>
            <w:color w:val="0000FF"/>
            <w:u w:val="single" w:color="0000FF"/>
          </w:rPr>
          <w:t>https://doi.org/10.57233/ijsgs.v11i1.796</w:t>
        </w:r>
      </w:hyperlink>
      <w:hyperlink r:id="rId50">
        <w:r w:rsidR="00F97266" w:rsidRPr="001320DA">
          <w:t xml:space="preserve"> </w:t>
        </w:r>
      </w:hyperlink>
    </w:p>
    <w:p w14:paraId="0A7BE695" w14:textId="77777777" w:rsidR="00F97266" w:rsidRPr="001320DA" w:rsidRDefault="00000000">
      <w:pPr>
        <w:ind w:left="705" w:right="0" w:hanging="720"/>
      </w:pPr>
      <w:proofErr w:type="spellStart"/>
      <w:r w:rsidRPr="001320DA">
        <w:lastRenderedPageBreak/>
        <w:t>Messah</w:t>
      </w:r>
      <w:proofErr w:type="spellEnd"/>
      <w:r w:rsidRPr="001320DA">
        <w:t xml:space="preserve">, K., and Yeboah, C. (2025). Sustainable harvesting and conservation strategies for medicinal plants in Ghanaian markets. </w:t>
      </w:r>
      <w:r w:rsidRPr="001320DA">
        <w:rPr>
          <w:i/>
        </w:rPr>
        <w:t>Journal of Plant Conservation</w:t>
      </w:r>
      <w:r w:rsidRPr="001320DA">
        <w:t xml:space="preserve">, </w:t>
      </w:r>
      <w:r w:rsidRPr="001320DA">
        <w:rPr>
          <w:b/>
        </w:rPr>
        <w:t>4</w:t>
      </w:r>
      <w:r w:rsidRPr="001320DA">
        <w:t xml:space="preserve">(3): 205–217. </w:t>
      </w:r>
      <w:hyperlink r:id="rId51">
        <w:r w:rsidR="00F97266" w:rsidRPr="001320DA">
          <w:rPr>
            <w:color w:val="0000FF"/>
            <w:u w:val="single" w:color="0000FF"/>
          </w:rPr>
          <w:t>https://doi.org/10.1002/jpc.2108</w:t>
        </w:r>
      </w:hyperlink>
      <w:hyperlink r:id="rId52">
        <w:r w:rsidR="00F97266" w:rsidRPr="001320DA">
          <w:t xml:space="preserve"> </w:t>
        </w:r>
      </w:hyperlink>
    </w:p>
    <w:p w14:paraId="4E49A603" w14:textId="77777777" w:rsidR="00F97266" w:rsidRPr="001320DA" w:rsidRDefault="00000000">
      <w:pPr>
        <w:ind w:left="705" w:right="0" w:hanging="720"/>
      </w:pPr>
      <w:r w:rsidRPr="001320DA">
        <w:t xml:space="preserve">Mudi, S. Y., Musa, S. A., and Yusuf, B. (2021). The role of ethnomedicinal knowledge in healthcare delivery in Northern Nigeria: Threats and conservation strategies. </w:t>
      </w:r>
      <w:r w:rsidRPr="001320DA">
        <w:rPr>
          <w:i/>
        </w:rPr>
        <w:t xml:space="preserve">Journal of Ethnobiology and Ethnomedicine, </w:t>
      </w:r>
      <w:r w:rsidRPr="001320DA">
        <w:rPr>
          <w:b/>
        </w:rPr>
        <w:t>17</w:t>
      </w:r>
      <w:r w:rsidRPr="001320DA">
        <w:t xml:space="preserve">(1): 72. </w:t>
      </w:r>
      <w:hyperlink r:id="rId53">
        <w:r w:rsidR="00F97266" w:rsidRPr="001320DA">
          <w:rPr>
            <w:color w:val="0000FF"/>
            <w:u w:val="single" w:color="0000FF"/>
          </w:rPr>
          <w:t>https://doi.org/10.1186/s13002</w:t>
        </w:r>
      </w:hyperlink>
      <w:hyperlink r:id="rId54">
        <w:r w:rsidR="00F97266" w:rsidRPr="001320DA">
          <w:rPr>
            <w:color w:val="0000FF"/>
            <w:u w:val="single" w:color="0000FF"/>
          </w:rPr>
          <w:t>-</w:t>
        </w:r>
      </w:hyperlink>
      <w:hyperlink r:id="rId55">
        <w:r w:rsidR="00F97266" w:rsidRPr="001320DA">
          <w:rPr>
            <w:color w:val="0000FF"/>
            <w:u w:val="single" w:color="0000FF"/>
          </w:rPr>
          <w:t>021</w:t>
        </w:r>
      </w:hyperlink>
      <w:hyperlink r:id="rId56">
        <w:r w:rsidR="00F97266" w:rsidRPr="001320DA">
          <w:rPr>
            <w:color w:val="0000FF"/>
            <w:u w:val="single" w:color="0000FF"/>
          </w:rPr>
          <w:t>-</w:t>
        </w:r>
      </w:hyperlink>
      <w:hyperlink r:id="rId57">
        <w:r w:rsidR="00F97266" w:rsidRPr="001320DA">
          <w:rPr>
            <w:color w:val="0000FF"/>
            <w:u w:val="single" w:color="0000FF"/>
          </w:rPr>
          <w:t>00496</w:t>
        </w:r>
      </w:hyperlink>
      <w:hyperlink r:id="rId58">
        <w:r w:rsidR="00F97266" w:rsidRPr="001320DA">
          <w:rPr>
            <w:color w:val="0000FF"/>
            <w:u w:val="single" w:color="0000FF"/>
          </w:rPr>
          <w:t>-</w:t>
        </w:r>
      </w:hyperlink>
      <w:hyperlink r:id="rId59">
        <w:r w:rsidR="00F97266" w:rsidRPr="001320DA">
          <w:rPr>
            <w:color w:val="0000FF"/>
            <w:u w:val="single" w:color="0000FF"/>
          </w:rPr>
          <w:t>9</w:t>
        </w:r>
      </w:hyperlink>
      <w:hyperlink r:id="rId60">
        <w:r w:rsidR="00F97266" w:rsidRPr="001320DA">
          <w:t xml:space="preserve"> </w:t>
        </w:r>
      </w:hyperlink>
    </w:p>
    <w:p w14:paraId="7A72B0A8" w14:textId="77777777" w:rsidR="00F97266" w:rsidRPr="001320DA" w:rsidRDefault="00000000">
      <w:pPr>
        <w:ind w:left="705" w:right="0" w:hanging="720"/>
      </w:pPr>
      <w:r w:rsidRPr="001320DA">
        <w:t xml:space="preserve">Nkansah, E., Ofori-Mensah, E., and Obeng, T. (2022). Phytochemical screening and antimicrobial activity of commercially sold herbal remedies in Accra. </w:t>
      </w:r>
      <w:r w:rsidRPr="001320DA">
        <w:rPr>
          <w:i/>
        </w:rPr>
        <w:t>Advances in Pharmacological Sciences</w:t>
      </w:r>
      <w:r w:rsidRPr="001320DA">
        <w:t xml:space="preserve">, </w:t>
      </w:r>
      <w:r w:rsidRPr="001320DA">
        <w:rPr>
          <w:b/>
        </w:rPr>
        <w:t>2022,</w:t>
      </w:r>
      <w:r w:rsidRPr="001320DA">
        <w:t xml:space="preserve"> 1–9. </w:t>
      </w:r>
      <w:hyperlink r:id="rId61">
        <w:r w:rsidR="00F97266" w:rsidRPr="001320DA">
          <w:rPr>
            <w:color w:val="0000FF"/>
            <w:u w:val="single" w:color="0000FF"/>
          </w:rPr>
          <w:t>https://doi.org/10.1155/2022/3968491</w:t>
        </w:r>
      </w:hyperlink>
      <w:hyperlink r:id="rId62">
        <w:r w:rsidR="00F97266" w:rsidRPr="001320DA">
          <w:t xml:space="preserve"> </w:t>
        </w:r>
      </w:hyperlink>
    </w:p>
    <w:p w14:paraId="1CF008A1" w14:textId="77777777" w:rsidR="00F97266" w:rsidRPr="001320DA" w:rsidRDefault="00000000">
      <w:pPr>
        <w:ind w:left="705" w:right="0" w:hanging="720"/>
      </w:pPr>
      <w:r w:rsidRPr="001320DA">
        <w:t xml:space="preserve">Nordin, S., Hasanah, S., and Razali, R. (2025). Calculating ethnobotanical indices: current best practices. </w:t>
      </w:r>
      <w:r w:rsidRPr="001320DA">
        <w:rPr>
          <w:i/>
        </w:rPr>
        <w:t>Ethnopharmacology Insights</w:t>
      </w:r>
      <w:r w:rsidRPr="001320DA">
        <w:t xml:space="preserve">, </w:t>
      </w:r>
      <w:r w:rsidRPr="001320DA">
        <w:rPr>
          <w:b/>
        </w:rPr>
        <w:t>15</w:t>
      </w:r>
      <w:r w:rsidRPr="001320DA">
        <w:t xml:space="preserve">(1): 34–47. </w:t>
      </w:r>
    </w:p>
    <w:p w14:paraId="3F87DC09" w14:textId="77777777" w:rsidR="00F97266" w:rsidRPr="001320DA" w:rsidRDefault="00000000">
      <w:pPr>
        <w:ind w:left="705" w:right="0" w:hanging="720"/>
      </w:pPr>
      <w:r w:rsidRPr="001320DA">
        <w:t xml:space="preserve">Nwankwo, I. U., Eze, P. M., and Okafor, F. C. (2024). Ethnobotanical approaches to documenting medicinal plants in rural and market settings: A case study from southeastern Nigeria. </w:t>
      </w:r>
      <w:r w:rsidRPr="001320DA">
        <w:rPr>
          <w:i/>
        </w:rPr>
        <w:t xml:space="preserve">Journal of Herbal Medicine, </w:t>
      </w:r>
      <w:r w:rsidRPr="001320DA">
        <w:rPr>
          <w:b/>
        </w:rPr>
        <w:t>43</w:t>
      </w:r>
      <w:r w:rsidRPr="001320DA">
        <w:rPr>
          <w:i/>
        </w:rPr>
        <w:t>,</w:t>
      </w:r>
      <w:r w:rsidRPr="001320DA">
        <w:t xml:space="preserve"> 100798. </w:t>
      </w:r>
      <w:hyperlink r:id="rId63">
        <w:r w:rsidR="00F97266" w:rsidRPr="001320DA">
          <w:rPr>
            <w:color w:val="0000FF"/>
            <w:u w:val="single" w:color="0000FF"/>
          </w:rPr>
          <w:t>https://doi.org/10.1016/j.hermed.2023.100798</w:t>
        </w:r>
      </w:hyperlink>
      <w:hyperlink r:id="rId64">
        <w:r w:rsidR="00F97266" w:rsidRPr="001320DA">
          <w:t xml:space="preserve"> </w:t>
        </w:r>
      </w:hyperlink>
    </w:p>
    <w:p w14:paraId="5A110D0D" w14:textId="77777777" w:rsidR="00F97266" w:rsidRPr="001320DA" w:rsidRDefault="00000000">
      <w:pPr>
        <w:ind w:left="705" w:right="0" w:hanging="720"/>
      </w:pPr>
      <w:r w:rsidRPr="001320DA">
        <w:t xml:space="preserve">Odeyemi, F. A., </w:t>
      </w:r>
      <w:proofErr w:type="spellStart"/>
      <w:r w:rsidRPr="001320DA">
        <w:t>Oduyemi</w:t>
      </w:r>
      <w:proofErr w:type="spellEnd"/>
      <w:r w:rsidRPr="001320DA">
        <w:t xml:space="preserve">, O., and </w:t>
      </w:r>
      <w:proofErr w:type="spellStart"/>
      <w:r w:rsidRPr="001320DA">
        <w:t>Akinmoladun</w:t>
      </w:r>
      <w:proofErr w:type="spellEnd"/>
      <w:r w:rsidRPr="001320DA">
        <w:t xml:space="preserve">, F. (2023). Advances in herbarium specimen preparation and digital plant identification. </w:t>
      </w:r>
      <w:r w:rsidRPr="001320DA">
        <w:rPr>
          <w:i/>
        </w:rPr>
        <w:t xml:space="preserve">Plant Systematics Today, </w:t>
      </w:r>
      <w:r w:rsidRPr="001320DA">
        <w:rPr>
          <w:b/>
        </w:rPr>
        <w:t>11</w:t>
      </w:r>
      <w:r w:rsidRPr="001320DA">
        <w:t xml:space="preserve">(2): 54–62. </w:t>
      </w:r>
    </w:p>
    <w:p w14:paraId="5B2E8603" w14:textId="77777777" w:rsidR="00F97266" w:rsidRPr="001320DA" w:rsidRDefault="00000000">
      <w:pPr>
        <w:ind w:left="705" w:right="0" w:hanging="720"/>
      </w:pPr>
      <w:r w:rsidRPr="001320DA">
        <w:t xml:space="preserve">Ojo, O., </w:t>
      </w:r>
      <w:proofErr w:type="spellStart"/>
      <w:r w:rsidRPr="001320DA">
        <w:t>Uduhiri</w:t>
      </w:r>
      <w:proofErr w:type="spellEnd"/>
      <w:r w:rsidRPr="001320DA">
        <w:t xml:space="preserve">, M., and Nkem, C. (2025). Market surveys as tools for biodiversity documentation in Nigeria. </w:t>
      </w:r>
      <w:r w:rsidRPr="001320DA">
        <w:rPr>
          <w:i/>
        </w:rPr>
        <w:t>Biodiversity and Conservation Review</w:t>
      </w:r>
      <w:r w:rsidRPr="001320DA">
        <w:t xml:space="preserve">, </w:t>
      </w:r>
      <w:r w:rsidRPr="001320DA">
        <w:rPr>
          <w:b/>
        </w:rPr>
        <w:t>18</w:t>
      </w:r>
      <w:r w:rsidRPr="001320DA">
        <w:t xml:space="preserve">(1): 45–59. </w:t>
      </w:r>
    </w:p>
    <w:p w14:paraId="22D7F636" w14:textId="77777777" w:rsidR="00F97266" w:rsidRPr="001320DA" w:rsidRDefault="00000000">
      <w:pPr>
        <w:ind w:left="705" w:right="0" w:hanging="720"/>
      </w:pPr>
      <w:r w:rsidRPr="001320DA">
        <w:t xml:space="preserve">Okafor, F. C., Umeokeke, C. C., and Chukwuma, E. C. (2022). Traditional markets and the trade of medicinal plants in Eastern Nigeria: Ethnobotanical insights. </w:t>
      </w:r>
      <w:r w:rsidRPr="001320DA">
        <w:rPr>
          <w:i/>
        </w:rPr>
        <w:t xml:space="preserve">Journal of Medicinal Plants Research, </w:t>
      </w:r>
      <w:r w:rsidRPr="001320DA">
        <w:rPr>
          <w:b/>
        </w:rPr>
        <w:t>16</w:t>
      </w:r>
      <w:r w:rsidRPr="001320DA">
        <w:t xml:space="preserve">(6): 234–245. </w:t>
      </w:r>
      <w:hyperlink r:id="rId65">
        <w:r w:rsidR="00F97266" w:rsidRPr="001320DA">
          <w:rPr>
            <w:color w:val="0000FF"/>
            <w:u w:val="single" w:color="0000FF"/>
          </w:rPr>
          <w:t>https://doi.org/10.5897/JMPR2022.7180</w:t>
        </w:r>
      </w:hyperlink>
      <w:hyperlink r:id="rId66">
        <w:r w:rsidR="00F97266" w:rsidRPr="001320DA">
          <w:t xml:space="preserve"> </w:t>
        </w:r>
      </w:hyperlink>
    </w:p>
    <w:p w14:paraId="520D3648" w14:textId="77777777" w:rsidR="00F97266" w:rsidRPr="001320DA" w:rsidRDefault="00000000">
      <w:pPr>
        <w:ind w:left="705" w:right="0" w:hanging="720"/>
      </w:pPr>
      <w:r w:rsidRPr="001320DA">
        <w:t xml:space="preserve">Okafor, V. C., and Nwosu, P. O. (2024). Antioxidant and enzyme inhibitory properties of </w:t>
      </w:r>
      <w:proofErr w:type="spellStart"/>
      <w:r w:rsidRPr="001320DA">
        <w:t>topselling</w:t>
      </w:r>
      <w:proofErr w:type="spellEnd"/>
      <w:r w:rsidRPr="001320DA">
        <w:t xml:space="preserve"> herbal products in Onitsha markets. </w:t>
      </w:r>
      <w:r w:rsidRPr="001320DA">
        <w:rPr>
          <w:i/>
        </w:rPr>
        <w:t>Journal of Natural Products Research</w:t>
      </w:r>
      <w:r w:rsidRPr="001320DA">
        <w:t xml:space="preserve">, </w:t>
      </w:r>
      <w:r w:rsidRPr="001320DA">
        <w:rPr>
          <w:b/>
        </w:rPr>
        <w:t>9</w:t>
      </w:r>
      <w:r w:rsidRPr="001320DA">
        <w:t xml:space="preserve">(2): 120–134. </w:t>
      </w:r>
    </w:p>
    <w:p w14:paraId="5FE838A1" w14:textId="77777777" w:rsidR="00F97266" w:rsidRPr="001320DA" w:rsidRDefault="00000000">
      <w:pPr>
        <w:ind w:left="705" w:right="0" w:hanging="720"/>
      </w:pPr>
      <w:proofErr w:type="spellStart"/>
      <w:r w:rsidRPr="001320DA">
        <w:t>Okaiyeto</w:t>
      </w:r>
      <w:proofErr w:type="spellEnd"/>
      <w:r w:rsidRPr="001320DA">
        <w:t xml:space="preserve">, K., Hoppe, H., &amp; </w:t>
      </w:r>
      <w:proofErr w:type="spellStart"/>
      <w:r w:rsidRPr="001320DA">
        <w:t>Mabinya</w:t>
      </w:r>
      <w:proofErr w:type="spellEnd"/>
      <w:r w:rsidRPr="001320DA">
        <w:t xml:space="preserve">, L. V. (2021). Medicinal plants as alternative therapeutics against multidrug-resistant pathogens: Current perspectives and </w:t>
      </w:r>
      <w:r w:rsidRPr="001320DA">
        <w:lastRenderedPageBreak/>
        <w:t xml:space="preserve">future directions. </w:t>
      </w:r>
      <w:r w:rsidRPr="001320DA">
        <w:rPr>
          <w:i/>
        </w:rPr>
        <w:t xml:space="preserve">Pharmaceuticals, </w:t>
      </w:r>
      <w:r w:rsidRPr="001320DA">
        <w:rPr>
          <w:b/>
        </w:rPr>
        <w:t>14</w:t>
      </w:r>
      <w:r w:rsidRPr="001320DA">
        <w:t xml:space="preserve">(12): 1231. </w:t>
      </w:r>
      <w:hyperlink r:id="rId67">
        <w:r w:rsidR="00F97266" w:rsidRPr="001320DA">
          <w:rPr>
            <w:color w:val="0000FF"/>
            <w:u w:val="single" w:color="0000FF"/>
          </w:rPr>
          <w:t>https://doi.org/10.3390/ph14121231</w:t>
        </w:r>
      </w:hyperlink>
      <w:hyperlink r:id="rId68">
        <w:r w:rsidR="00F97266" w:rsidRPr="001320DA">
          <w:t xml:space="preserve"> </w:t>
        </w:r>
      </w:hyperlink>
    </w:p>
    <w:p w14:paraId="6AD15579" w14:textId="77777777" w:rsidR="00F97266" w:rsidRPr="001320DA" w:rsidRDefault="00000000">
      <w:pPr>
        <w:ind w:left="705" w:right="0" w:hanging="720"/>
      </w:pPr>
      <w:r w:rsidRPr="001320DA">
        <w:t xml:space="preserve">Olanrewaju, T. O., Jimoh, M. A., and Sulaiman, O. A. (2021). Sampling methods in ethnobotany: Challenges and opportunities in West Africa. </w:t>
      </w:r>
      <w:r w:rsidRPr="001320DA">
        <w:rPr>
          <w:i/>
        </w:rPr>
        <w:t xml:space="preserve">African Journal of Botany, </w:t>
      </w:r>
      <w:r w:rsidRPr="001320DA">
        <w:rPr>
          <w:b/>
        </w:rPr>
        <w:t>7</w:t>
      </w:r>
      <w:r w:rsidRPr="001320DA">
        <w:t xml:space="preserve">(2): 67–78. </w:t>
      </w:r>
    </w:p>
    <w:p w14:paraId="7BC8ECC1" w14:textId="77777777" w:rsidR="00F97266" w:rsidRPr="001320DA" w:rsidRDefault="00000000">
      <w:pPr>
        <w:ind w:left="705" w:right="0" w:hanging="720"/>
      </w:pPr>
      <w:proofErr w:type="spellStart"/>
      <w:r w:rsidRPr="001320DA">
        <w:t>Onukansi</w:t>
      </w:r>
      <w:proofErr w:type="spellEnd"/>
      <w:r w:rsidRPr="001320DA">
        <w:t xml:space="preserve">, F. O. (2025). Toward safer traditional medicine: integrating safety standards in herbal trade regulations. </w:t>
      </w:r>
      <w:r w:rsidRPr="001320DA">
        <w:rPr>
          <w:i/>
        </w:rPr>
        <w:t>Nigerian Health Policy Journal</w:t>
      </w:r>
      <w:r w:rsidRPr="001320DA">
        <w:t xml:space="preserve">, </w:t>
      </w:r>
      <w:r w:rsidRPr="001320DA">
        <w:rPr>
          <w:b/>
        </w:rPr>
        <w:t>17</w:t>
      </w:r>
      <w:r w:rsidRPr="001320DA">
        <w:t xml:space="preserve">(3): 180–190. </w:t>
      </w:r>
    </w:p>
    <w:p w14:paraId="662F943C" w14:textId="77777777" w:rsidR="00F97266" w:rsidRPr="001320DA" w:rsidRDefault="00000000">
      <w:pPr>
        <w:ind w:left="705" w:right="0" w:hanging="720"/>
      </w:pPr>
      <w:r w:rsidRPr="001320DA">
        <w:t xml:space="preserve">Rai, P., Rawat, S., and Sharma, R. (2025). Bioactivity-guided screening of medicinal plants from northern Nigeria markets. </w:t>
      </w:r>
      <w:r w:rsidRPr="001320DA">
        <w:rPr>
          <w:i/>
        </w:rPr>
        <w:t>Frontiers in Pharmacology</w:t>
      </w:r>
      <w:r w:rsidRPr="001320DA">
        <w:t xml:space="preserve">, </w:t>
      </w:r>
      <w:r w:rsidRPr="001320DA">
        <w:rPr>
          <w:b/>
        </w:rPr>
        <w:t xml:space="preserve">16, </w:t>
      </w:r>
      <w:r w:rsidRPr="001320DA">
        <w:t xml:space="preserve">996789. </w:t>
      </w:r>
      <w:hyperlink r:id="rId69">
        <w:r w:rsidR="00F97266" w:rsidRPr="001320DA">
          <w:rPr>
            <w:color w:val="0000FF"/>
            <w:u w:val="single" w:color="0000FF"/>
          </w:rPr>
          <w:t>https://doi.org/10.3389/fphar.2025.996789</w:t>
        </w:r>
      </w:hyperlink>
      <w:hyperlink r:id="rId70">
        <w:r w:rsidR="00F97266" w:rsidRPr="001320DA">
          <w:t xml:space="preserve"> </w:t>
        </w:r>
      </w:hyperlink>
    </w:p>
    <w:p w14:paraId="4A569FD5" w14:textId="77777777" w:rsidR="00F97266" w:rsidRPr="001320DA" w:rsidRDefault="00000000">
      <w:pPr>
        <w:ind w:left="705" w:right="0" w:hanging="720"/>
      </w:pPr>
      <w:r w:rsidRPr="001320DA">
        <w:t xml:space="preserve">Sani, H. M., Yahaya, A., and Ibrahim, U. (2024). Medicinal plant collection and preservation in local Nigerian markets: Methods and implications. </w:t>
      </w:r>
      <w:r w:rsidRPr="001320DA">
        <w:rPr>
          <w:i/>
        </w:rPr>
        <w:t xml:space="preserve">International Journal of Botany and Conservation, </w:t>
      </w:r>
      <w:r w:rsidRPr="001320DA">
        <w:rPr>
          <w:b/>
        </w:rPr>
        <w:t>14</w:t>
      </w:r>
      <w:r w:rsidRPr="001320DA">
        <w:rPr>
          <w:b/>
          <w:i/>
        </w:rPr>
        <w:t>(</w:t>
      </w:r>
      <w:r w:rsidRPr="001320DA">
        <w:t xml:space="preserve">1): 88–97. </w:t>
      </w:r>
    </w:p>
    <w:p w14:paraId="783E86A4" w14:textId="77777777" w:rsidR="00F97266" w:rsidRPr="001320DA" w:rsidRDefault="00000000">
      <w:pPr>
        <w:ind w:left="705" w:right="0" w:hanging="720"/>
      </w:pPr>
      <w:proofErr w:type="spellStart"/>
      <w:r w:rsidRPr="001320DA">
        <w:t>Sarkingobir</w:t>
      </w:r>
      <w:proofErr w:type="spellEnd"/>
      <w:r w:rsidRPr="001320DA">
        <w:t xml:space="preserve">, Y., and Miya, Y. Y. (2024). Human health risk prospecting against lead, chromium, and cadmium in consumed herbal snuffs in Sokoto State, Nigeria. </w:t>
      </w:r>
      <w:r w:rsidRPr="001320DA">
        <w:rPr>
          <w:i/>
        </w:rPr>
        <w:t>Journal of International Environmental Application &amp; Science</w:t>
      </w:r>
      <w:r w:rsidRPr="001320DA">
        <w:t xml:space="preserve">, </w:t>
      </w:r>
      <w:r w:rsidRPr="001320DA">
        <w:rPr>
          <w:b/>
        </w:rPr>
        <w:t>19</w:t>
      </w:r>
      <w:r w:rsidRPr="001320DA">
        <w:t xml:space="preserve">(4): 166–173.  </w:t>
      </w:r>
    </w:p>
    <w:p w14:paraId="11C040BC" w14:textId="77777777" w:rsidR="00F97266" w:rsidRPr="001320DA" w:rsidRDefault="00000000">
      <w:pPr>
        <w:ind w:left="705" w:right="0" w:hanging="720"/>
      </w:pPr>
      <w:proofErr w:type="spellStart"/>
      <w:r w:rsidRPr="001320DA">
        <w:t>Sarkingobir</w:t>
      </w:r>
      <w:proofErr w:type="spellEnd"/>
      <w:r w:rsidRPr="001320DA">
        <w:t xml:space="preserve">, Y., and Miya, Y. Y. (2024). Human health risk prospecting against lead, chromium, and cadmium in consumed herbal snuffs in Sokoto State, Nigeria. </w:t>
      </w:r>
      <w:r w:rsidRPr="001320DA">
        <w:rPr>
          <w:i/>
        </w:rPr>
        <w:t xml:space="preserve">Journal of International Environmental Application &amp; Science, </w:t>
      </w:r>
      <w:r w:rsidRPr="001320DA">
        <w:rPr>
          <w:b/>
        </w:rPr>
        <w:t>19</w:t>
      </w:r>
      <w:r w:rsidRPr="001320DA">
        <w:t xml:space="preserve">(4): 166–173. </w:t>
      </w:r>
    </w:p>
    <w:p w14:paraId="17802937" w14:textId="77777777" w:rsidR="00F97266" w:rsidRPr="001320DA" w:rsidRDefault="00000000">
      <w:pPr>
        <w:ind w:left="705" w:right="0" w:hanging="720"/>
      </w:pPr>
      <w:r w:rsidRPr="001320DA">
        <w:t xml:space="preserve">Usman, Y. S., Ibrahim, M. A., and Umar, T. (2021). Geo-climatic analysis of Sokoto State: Implications for agricultural and ecological sustainability. </w:t>
      </w:r>
      <w:r w:rsidRPr="001320DA">
        <w:rPr>
          <w:i/>
        </w:rPr>
        <w:t xml:space="preserve">Nigerian Journal of Geography and Environment, </w:t>
      </w:r>
      <w:r w:rsidRPr="001320DA">
        <w:rPr>
          <w:b/>
        </w:rPr>
        <w:t>9</w:t>
      </w:r>
      <w:r w:rsidRPr="001320DA">
        <w:t xml:space="preserve">(3): 100–110. </w:t>
      </w:r>
    </w:p>
    <w:p w14:paraId="2AB9F04F" w14:textId="77777777" w:rsidR="00F97266" w:rsidRPr="001320DA" w:rsidRDefault="00000000">
      <w:pPr>
        <w:ind w:left="705" w:right="0" w:hanging="720"/>
      </w:pPr>
      <w:r w:rsidRPr="001320DA">
        <w:t xml:space="preserve">WHO–AFR (World Health Organization Regional Office for Africa). (2023). </w:t>
      </w:r>
      <w:r w:rsidRPr="001320DA">
        <w:rPr>
          <w:i/>
        </w:rPr>
        <w:t>Traditional medicine strategy for the African Region, 2023–2030</w:t>
      </w:r>
      <w:r w:rsidRPr="001320DA">
        <w:t xml:space="preserve">. World Health Organization. </w:t>
      </w:r>
    </w:p>
    <w:p w14:paraId="3A44CB8F" w14:textId="77777777" w:rsidR="00F97266" w:rsidRPr="001320DA" w:rsidRDefault="00000000">
      <w:pPr>
        <w:ind w:left="705" w:right="0" w:hanging="720"/>
      </w:pPr>
      <w:r w:rsidRPr="001320DA">
        <w:t xml:space="preserve">World Health Organization. (2021). WHO global report on traditional and complementary medicine 2019–2021. Geneva: World Health Organization. </w:t>
      </w:r>
    </w:p>
    <w:p w14:paraId="7C420403" w14:textId="77777777" w:rsidR="00F97266" w:rsidRPr="001320DA" w:rsidRDefault="00000000">
      <w:pPr>
        <w:ind w:left="705" w:right="0" w:hanging="720"/>
      </w:pPr>
      <w:r w:rsidRPr="001320DA">
        <w:t xml:space="preserve">World Health Organization. (2022). </w:t>
      </w:r>
      <w:r w:rsidRPr="001320DA">
        <w:rPr>
          <w:i/>
        </w:rPr>
        <w:t>Global report on traditional and complementary medicine 2022</w:t>
      </w:r>
      <w:r w:rsidRPr="001320DA">
        <w:t xml:space="preserve">. World Health Organization. </w:t>
      </w:r>
    </w:p>
    <w:p w14:paraId="0BA0E9D8" w14:textId="77777777" w:rsidR="00F97266" w:rsidRPr="001320DA" w:rsidRDefault="00000000">
      <w:pPr>
        <w:spacing w:after="271"/>
        <w:ind w:left="705" w:right="0" w:hanging="720"/>
      </w:pPr>
      <w:r w:rsidRPr="001320DA">
        <w:lastRenderedPageBreak/>
        <w:t xml:space="preserve">Yakubu, H. M., Abdullahi, I., and Danladi, S. (2022). Sampling techniques in ethnobotanical surveys: A case study of medicinal plant markets in Northern Nigeria. </w:t>
      </w:r>
      <w:r w:rsidRPr="001320DA">
        <w:rPr>
          <w:i/>
        </w:rPr>
        <w:t xml:space="preserve">Journal of Medicinal Plants Research, </w:t>
      </w:r>
      <w:r w:rsidRPr="001320DA">
        <w:rPr>
          <w:b/>
        </w:rPr>
        <w:t>16</w:t>
      </w:r>
      <w:r w:rsidRPr="001320DA">
        <w:t xml:space="preserve">(7): 221–229. </w:t>
      </w:r>
    </w:p>
    <w:p w14:paraId="3737B599" w14:textId="4A67746B" w:rsidR="00120232" w:rsidRDefault="00000000">
      <w:pPr>
        <w:spacing w:after="0" w:line="259" w:lineRule="auto"/>
        <w:ind w:left="0" w:right="0" w:firstLine="0"/>
        <w:jc w:val="left"/>
      </w:pPr>
      <w:r w:rsidRPr="001320DA">
        <w:t xml:space="preserve"> </w:t>
      </w:r>
    </w:p>
    <w:p w14:paraId="7DEA1B03" w14:textId="77777777" w:rsidR="00120232" w:rsidRDefault="00120232">
      <w:pPr>
        <w:spacing w:after="160" w:line="278" w:lineRule="auto"/>
        <w:ind w:left="0" w:right="0" w:firstLine="0"/>
        <w:jc w:val="left"/>
      </w:pPr>
      <w:r>
        <w:br w:type="page"/>
      </w:r>
    </w:p>
    <w:p w14:paraId="137D5661" w14:textId="4570350C" w:rsidR="00F97266" w:rsidRDefault="00120232">
      <w:pPr>
        <w:spacing w:after="0" w:line="259" w:lineRule="auto"/>
        <w:ind w:left="0" w:right="0" w:firstLine="0"/>
        <w:jc w:val="left"/>
      </w:pPr>
      <w:r>
        <w:lastRenderedPageBreak/>
        <w:t>Appendix</w:t>
      </w:r>
    </w:p>
    <w:p w14:paraId="440458CF" w14:textId="77777777" w:rsidR="00120232" w:rsidRDefault="00120232">
      <w:pPr>
        <w:spacing w:after="0" w:line="259" w:lineRule="auto"/>
        <w:ind w:left="0" w:right="0" w:firstLine="0"/>
        <w:jc w:val="left"/>
      </w:pPr>
    </w:p>
    <w:p w14:paraId="77CB3C62" w14:textId="77777777" w:rsidR="00120232" w:rsidRDefault="00120232" w:rsidP="00120232">
      <w:pPr>
        <w:spacing w:after="0" w:line="240" w:lineRule="auto"/>
        <w:ind w:left="0" w:right="0" w:firstLine="0"/>
      </w:pPr>
    </w:p>
    <w:p w14:paraId="4AD87788" w14:textId="77777777" w:rsidR="00120232" w:rsidRDefault="00120232" w:rsidP="00120232">
      <w:pPr>
        <w:spacing w:after="0" w:line="240" w:lineRule="auto"/>
        <w:ind w:left="-5"/>
      </w:pPr>
      <w:r>
        <w:t xml:space="preserve">Title: Survey on Medicinal Plants at </w:t>
      </w:r>
      <w:proofErr w:type="spellStart"/>
      <w:r>
        <w:t>Tsohuwar</w:t>
      </w:r>
      <w:proofErr w:type="spellEnd"/>
      <w:r>
        <w:t xml:space="preserve"> </w:t>
      </w:r>
      <w:proofErr w:type="spellStart"/>
      <w:r>
        <w:t>Kasuwa</w:t>
      </w:r>
      <w:proofErr w:type="spellEnd"/>
      <w:r>
        <w:t xml:space="preserve"> (Old Market), Sokoto State </w:t>
      </w:r>
    </w:p>
    <w:p w14:paraId="6D6E8707" w14:textId="77777777" w:rsidR="00120232" w:rsidRDefault="00120232" w:rsidP="00120232">
      <w:pPr>
        <w:spacing w:after="0" w:line="240" w:lineRule="auto"/>
        <w:ind w:left="-5"/>
      </w:pPr>
      <w:r>
        <w:t xml:space="preserve">Date: ____ / ____ / ______ </w:t>
      </w:r>
    </w:p>
    <w:p w14:paraId="443F0397" w14:textId="77777777" w:rsidR="00120232" w:rsidRDefault="00120232" w:rsidP="00120232">
      <w:pPr>
        <w:spacing w:after="0" w:line="240" w:lineRule="auto"/>
        <w:ind w:left="0" w:right="0" w:firstLine="0"/>
      </w:pPr>
      <w:r>
        <w:t xml:space="preserve"> </w:t>
      </w:r>
    </w:p>
    <w:p w14:paraId="40798EFF" w14:textId="77777777" w:rsidR="00120232" w:rsidRDefault="00120232" w:rsidP="00120232">
      <w:pPr>
        <w:pStyle w:val="Heading1"/>
        <w:spacing w:line="240" w:lineRule="auto"/>
        <w:ind w:left="-5"/>
      </w:pPr>
      <w:r>
        <w:t xml:space="preserve">Section A: Background </w:t>
      </w:r>
    </w:p>
    <w:p w14:paraId="126FAFFF" w14:textId="77777777" w:rsidR="00120232" w:rsidRDefault="00120232" w:rsidP="00120232">
      <w:pPr>
        <w:spacing w:after="0" w:line="240" w:lineRule="auto"/>
        <w:ind w:left="0" w:right="0" w:firstLine="0"/>
      </w:pPr>
      <w:r>
        <w:t xml:space="preserve"> </w:t>
      </w:r>
    </w:p>
    <w:p w14:paraId="61BF7791" w14:textId="77777777" w:rsidR="00120232" w:rsidRDefault="00120232" w:rsidP="00120232">
      <w:pPr>
        <w:numPr>
          <w:ilvl w:val="0"/>
          <w:numId w:val="6"/>
        </w:numPr>
        <w:spacing w:after="0" w:line="240" w:lineRule="auto"/>
        <w:ind w:right="2275" w:hanging="240"/>
        <w:jc w:val="left"/>
      </w:pPr>
      <w:r>
        <w:t xml:space="preserve">What is your role here? </w:t>
      </w:r>
    </w:p>
    <w:p w14:paraId="095ADCC8"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Vendor </w:t>
      </w:r>
      <w:r>
        <w:rPr>
          <w:rFonts w:ascii="Segoe UI Symbol" w:eastAsia="Segoe UI Symbol" w:hAnsi="Segoe UI Symbol" w:cs="Segoe UI Symbol"/>
        </w:rPr>
        <w:t>☐</w:t>
      </w:r>
      <w:r>
        <w:t xml:space="preserve"> Herbalist </w:t>
      </w:r>
      <w:r>
        <w:rPr>
          <w:rFonts w:ascii="Segoe UI Symbol" w:eastAsia="Segoe UI Symbol" w:hAnsi="Segoe UI Symbol" w:cs="Segoe UI Symbol"/>
        </w:rPr>
        <w:t>☐</w:t>
      </w:r>
      <w:r>
        <w:t xml:space="preserve"> Customer </w:t>
      </w:r>
      <w:r>
        <w:rPr>
          <w:rFonts w:ascii="Segoe UI Symbol" w:eastAsia="Segoe UI Symbol" w:hAnsi="Segoe UI Symbol" w:cs="Segoe UI Symbol"/>
        </w:rPr>
        <w:t>☐</w:t>
      </w:r>
      <w:r>
        <w:t xml:space="preserve"> Other: _______ </w:t>
      </w:r>
    </w:p>
    <w:p w14:paraId="7DD495BB" w14:textId="77777777" w:rsidR="00120232" w:rsidRDefault="00120232" w:rsidP="00120232">
      <w:pPr>
        <w:numPr>
          <w:ilvl w:val="0"/>
          <w:numId w:val="6"/>
        </w:numPr>
        <w:spacing w:after="0" w:line="240" w:lineRule="auto"/>
        <w:ind w:right="2275" w:hanging="240"/>
        <w:jc w:val="left"/>
      </w:pPr>
      <w:r>
        <w:t xml:space="preserve">Age: ____ years </w:t>
      </w:r>
      <w:r>
        <w:tab/>
        <w:t xml:space="preserve"> </w:t>
      </w:r>
      <w:r>
        <w:tab/>
        <w:t xml:space="preserve">Sex: </w:t>
      </w:r>
      <w:r>
        <w:rPr>
          <w:rFonts w:ascii="Segoe UI Symbol" w:eastAsia="Segoe UI Symbol" w:hAnsi="Segoe UI Symbol" w:cs="Segoe UI Symbol"/>
        </w:rPr>
        <w:t>☐</w:t>
      </w:r>
      <w:r>
        <w:t xml:space="preserve"> Male </w:t>
      </w:r>
      <w:r>
        <w:rPr>
          <w:rFonts w:ascii="Segoe UI Symbol" w:eastAsia="Segoe UI Symbol" w:hAnsi="Segoe UI Symbol" w:cs="Segoe UI Symbol"/>
        </w:rPr>
        <w:t>☐</w:t>
      </w:r>
      <w:r>
        <w:t xml:space="preserve"> Female </w:t>
      </w:r>
    </w:p>
    <w:p w14:paraId="5F812629" w14:textId="77777777" w:rsidR="00120232" w:rsidRDefault="00120232" w:rsidP="00120232">
      <w:pPr>
        <w:numPr>
          <w:ilvl w:val="0"/>
          <w:numId w:val="6"/>
        </w:numPr>
        <w:spacing w:after="0" w:line="240" w:lineRule="auto"/>
        <w:ind w:right="2275" w:hanging="240"/>
        <w:jc w:val="left"/>
      </w:pPr>
      <w:r>
        <w:t xml:space="preserve">Education level: </w:t>
      </w:r>
    </w:p>
    <w:p w14:paraId="78A1DD37" w14:textId="77777777" w:rsidR="00120232" w:rsidRDefault="00120232" w:rsidP="00120232">
      <w:pPr>
        <w:spacing w:after="0" w:line="240" w:lineRule="auto"/>
        <w:ind w:left="-5" w:right="3687"/>
      </w:pPr>
      <w:r>
        <w:rPr>
          <w:rFonts w:ascii="Segoe UI Symbol" w:eastAsia="Segoe UI Symbol" w:hAnsi="Segoe UI Symbol" w:cs="Segoe UI Symbol"/>
        </w:rPr>
        <w:t>☐</w:t>
      </w:r>
      <w:r>
        <w:t xml:space="preserve"> None </w:t>
      </w:r>
      <w:r>
        <w:rPr>
          <w:rFonts w:ascii="Segoe UI Symbol" w:eastAsia="Segoe UI Symbol" w:hAnsi="Segoe UI Symbol" w:cs="Segoe UI Symbol"/>
        </w:rPr>
        <w:t>☐</w:t>
      </w:r>
      <w:r>
        <w:t xml:space="preserve"> Quranic </w:t>
      </w:r>
      <w:r>
        <w:rPr>
          <w:rFonts w:ascii="Segoe UI Symbol" w:eastAsia="Segoe UI Symbol" w:hAnsi="Segoe UI Symbol" w:cs="Segoe UI Symbol"/>
        </w:rPr>
        <w:t>☐</w:t>
      </w:r>
      <w:r>
        <w:t xml:space="preserve"> Primary </w:t>
      </w:r>
      <w:r>
        <w:rPr>
          <w:rFonts w:ascii="Segoe UI Symbol" w:eastAsia="Segoe UI Symbol" w:hAnsi="Segoe UI Symbol" w:cs="Segoe UI Symbol"/>
        </w:rPr>
        <w:t>☐</w:t>
      </w:r>
      <w:r>
        <w:t xml:space="preserve"> Secondary </w:t>
      </w:r>
      <w:r>
        <w:rPr>
          <w:rFonts w:ascii="Segoe UI Symbol" w:eastAsia="Segoe UI Symbol" w:hAnsi="Segoe UI Symbol" w:cs="Segoe UI Symbol"/>
        </w:rPr>
        <w:t>☐</w:t>
      </w:r>
      <w:r>
        <w:t xml:space="preserve"> Tertiary </w:t>
      </w:r>
    </w:p>
    <w:p w14:paraId="74B07D84" w14:textId="77777777" w:rsidR="00120232" w:rsidRDefault="00120232" w:rsidP="00120232">
      <w:pPr>
        <w:spacing w:after="0" w:line="240" w:lineRule="auto"/>
        <w:ind w:left="-5" w:right="3687"/>
      </w:pPr>
      <w:r>
        <w:t xml:space="preserve">4. How many years have you been in this business/market? </w:t>
      </w:r>
    </w:p>
    <w:p w14:paraId="31CC1895"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&lt;1 year </w:t>
      </w:r>
      <w:r>
        <w:rPr>
          <w:rFonts w:ascii="Segoe UI Symbol" w:eastAsia="Segoe UI Symbol" w:hAnsi="Segoe UI Symbol" w:cs="Segoe UI Symbol"/>
        </w:rPr>
        <w:t>☐</w:t>
      </w:r>
      <w:r>
        <w:t xml:space="preserve"> 1–3 years </w:t>
      </w:r>
      <w:r>
        <w:rPr>
          <w:rFonts w:ascii="Segoe UI Symbol" w:eastAsia="Segoe UI Symbol" w:hAnsi="Segoe UI Symbol" w:cs="Segoe UI Symbol"/>
        </w:rPr>
        <w:t>☐</w:t>
      </w:r>
      <w:r>
        <w:t xml:space="preserve"> 4–10 years </w:t>
      </w:r>
      <w:r>
        <w:rPr>
          <w:rFonts w:ascii="Segoe UI Symbol" w:eastAsia="Segoe UI Symbol" w:hAnsi="Segoe UI Symbol" w:cs="Segoe UI Symbol"/>
        </w:rPr>
        <w:t>☐</w:t>
      </w:r>
      <w:r>
        <w:t xml:space="preserve"> &gt;10 years </w:t>
      </w:r>
    </w:p>
    <w:p w14:paraId="7DD7C7B2" w14:textId="77777777" w:rsidR="00120232" w:rsidRDefault="00120232" w:rsidP="00120232">
      <w:pPr>
        <w:spacing w:after="0" w:line="240" w:lineRule="auto"/>
        <w:ind w:left="-5" w:right="0"/>
      </w:pPr>
      <w:r>
        <w:t xml:space="preserve">5. </w:t>
      </w:r>
      <w:proofErr w:type="gramStart"/>
      <w:r>
        <w:t>Is</w:t>
      </w:r>
      <w:proofErr w:type="gramEnd"/>
      <w:r>
        <w:t xml:space="preserve"> selling/using medicinal plants your main source of income? </w:t>
      </w:r>
    </w:p>
    <w:p w14:paraId="5A14E103"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Yes </w:t>
      </w:r>
      <w:r>
        <w:rPr>
          <w:rFonts w:ascii="Segoe UI Symbol" w:eastAsia="Segoe UI Symbol" w:hAnsi="Segoe UI Symbol" w:cs="Segoe UI Symbol"/>
        </w:rPr>
        <w:t>☐</w:t>
      </w:r>
      <w:r>
        <w:t xml:space="preserve"> No </w:t>
      </w:r>
    </w:p>
    <w:p w14:paraId="6E0918E9" w14:textId="77777777" w:rsidR="00120232" w:rsidRDefault="00120232" w:rsidP="00120232">
      <w:pPr>
        <w:spacing w:after="0" w:line="240" w:lineRule="auto"/>
        <w:ind w:left="0" w:right="0" w:firstLine="0"/>
      </w:pPr>
      <w:r>
        <w:t xml:space="preserve"> </w:t>
      </w:r>
    </w:p>
    <w:p w14:paraId="6E0DA744" w14:textId="77777777" w:rsidR="00120232" w:rsidRDefault="00120232" w:rsidP="00120232">
      <w:pPr>
        <w:pStyle w:val="Heading1"/>
        <w:spacing w:line="240" w:lineRule="auto"/>
        <w:ind w:left="-5"/>
      </w:pPr>
      <w:r>
        <w:t xml:space="preserve">Section B: Knowledge &amp; Use </w:t>
      </w:r>
    </w:p>
    <w:p w14:paraId="1CD6C907" w14:textId="77777777" w:rsidR="00120232" w:rsidRDefault="00120232" w:rsidP="00120232">
      <w:pPr>
        <w:spacing w:after="0" w:line="240" w:lineRule="auto"/>
        <w:ind w:left="-5" w:right="0"/>
      </w:pPr>
      <w:r>
        <w:t xml:space="preserve">6. How did you learn about medicinal plants? </w:t>
      </w:r>
    </w:p>
    <w:p w14:paraId="76EAC59D" w14:textId="77777777" w:rsidR="00120232" w:rsidRDefault="00120232" w:rsidP="00120232">
      <w:pPr>
        <w:spacing w:after="0" w:line="240" w:lineRule="auto"/>
        <w:ind w:left="-5" w:right="1799"/>
      </w:pPr>
      <w:r>
        <w:rPr>
          <w:rFonts w:ascii="Segoe UI Symbol" w:eastAsia="Segoe UI Symbol" w:hAnsi="Segoe UI Symbol" w:cs="Segoe UI Symbol"/>
        </w:rPr>
        <w:t>☐</w:t>
      </w:r>
      <w:r>
        <w:t xml:space="preserve"> Family </w:t>
      </w:r>
      <w:r>
        <w:rPr>
          <w:rFonts w:ascii="Segoe UI Symbol" w:eastAsia="Segoe UI Symbol" w:hAnsi="Segoe UI Symbol" w:cs="Segoe UI Symbol"/>
        </w:rPr>
        <w:t>☐</w:t>
      </w:r>
      <w:r>
        <w:t xml:space="preserve"> Apprenticeship </w:t>
      </w:r>
      <w:r>
        <w:rPr>
          <w:rFonts w:ascii="Segoe UI Symbol" w:eastAsia="Segoe UI Symbol" w:hAnsi="Segoe UI Symbol" w:cs="Segoe UI Symbol"/>
        </w:rPr>
        <w:t>☐</w:t>
      </w:r>
      <w:r>
        <w:t xml:space="preserve"> Religious leaders </w:t>
      </w:r>
      <w:r>
        <w:rPr>
          <w:rFonts w:ascii="Segoe UI Symbol" w:eastAsia="Segoe UI Symbol" w:hAnsi="Segoe UI Symbol" w:cs="Segoe UI Symbol"/>
        </w:rPr>
        <w:t>☐</w:t>
      </w:r>
      <w:r>
        <w:t xml:space="preserve"> Media/Books </w:t>
      </w:r>
      <w:r>
        <w:rPr>
          <w:rFonts w:ascii="Segoe UI Symbol" w:eastAsia="Segoe UI Symbol" w:hAnsi="Segoe UI Symbol" w:cs="Segoe UI Symbol"/>
        </w:rPr>
        <w:t>☐</w:t>
      </w:r>
      <w:r>
        <w:t xml:space="preserve"> Other </w:t>
      </w:r>
    </w:p>
    <w:p w14:paraId="27AC2175" w14:textId="77777777" w:rsidR="00120232" w:rsidRDefault="00120232" w:rsidP="00120232">
      <w:pPr>
        <w:spacing w:after="0" w:line="240" w:lineRule="auto"/>
        <w:ind w:left="-5" w:right="1799"/>
      </w:pPr>
      <w:r>
        <w:t xml:space="preserve">7. Mention medicinal plants you know/use/sell and their common uses: </w:t>
      </w:r>
    </w:p>
    <w:p w14:paraId="118C3E14" w14:textId="77777777" w:rsidR="00120232" w:rsidRDefault="00120232" w:rsidP="00120232">
      <w:pPr>
        <w:spacing w:after="0" w:line="240" w:lineRule="auto"/>
        <w:ind w:left="0" w:right="0" w:firstLine="0"/>
      </w:pPr>
      <w:r>
        <w:t xml:space="preserve"> </w:t>
      </w:r>
    </w:p>
    <w:p w14:paraId="4C363E10" w14:textId="77777777" w:rsidR="00120232" w:rsidRDefault="00120232" w:rsidP="00120232">
      <w:pPr>
        <w:numPr>
          <w:ilvl w:val="0"/>
          <w:numId w:val="7"/>
        </w:numPr>
        <w:spacing w:after="0" w:line="240" w:lineRule="auto"/>
        <w:ind w:right="0" w:hanging="240"/>
        <w:jc w:val="left"/>
      </w:pPr>
      <w:r>
        <w:t xml:space="preserve">__________ → __________ </w:t>
      </w:r>
    </w:p>
    <w:p w14:paraId="57F7B983" w14:textId="77777777" w:rsidR="00120232" w:rsidRDefault="00120232" w:rsidP="00120232">
      <w:pPr>
        <w:spacing w:after="0" w:line="240" w:lineRule="auto"/>
        <w:ind w:left="0" w:right="0" w:firstLine="0"/>
      </w:pPr>
      <w:r>
        <w:t xml:space="preserve"> </w:t>
      </w:r>
    </w:p>
    <w:p w14:paraId="5594BE4A" w14:textId="77777777" w:rsidR="00120232" w:rsidRDefault="00120232" w:rsidP="00120232">
      <w:pPr>
        <w:numPr>
          <w:ilvl w:val="0"/>
          <w:numId w:val="7"/>
        </w:numPr>
        <w:spacing w:after="0" w:line="240" w:lineRule="auto"/>
        <w:ind w:right="0" w:hanging="240"/>
        <w:jc w:val="left"/>
      </w:pPr>
      <w:r>
        <w:t xml:space="preserve">__________ → __________ </w:t>
      </w:r>
    </w:p>
    <w:p w14:paraId="465505B5" w14:textId="77777777" w:rsidR="00120232" w:rsidRDefault="00120232" w:rsidP="00120232">
      <w:pPr>
        <w:spacing w:after="0" w:line="240" w:lineRule="auto"/>
        <w:ind w:left="0" w:right="0" w:firstLine="0"/>
      </w:pPr>
      <w:r>
        <w:t xml:space="preserve"> </w:t>
      </w:r>
    </w:p>
    <w:p w14:paraId="46C8CF03" w14:textId="77777777" w:rsidR="00120232" w:rsidRDefault="00120232" w:rsidP="00120232">
      <w:pPr>
        <w:numPr>
          <w:ilvl w:val="0"/>
          <w:numId w:val="7"/>
        </w:numPr>
        <w:spacing w:after="0" w:line="240" w:lineRule="auto"/>
        <w:ind w:right="0" w:hanging="240"/>
        <w:jc w:val="left"/>
      </w:pPr>
      <w:r>
        <w:t xml:space="preserve">__________ → __________ </w:t>
      </w:r>
    </w:p>
    <w:p w14:paraId="20BA9343" w14:textId="77777777" w:rsidR="00120232" w:rsidRDefault="00120232" w:rsidP="00120232">
      <w:pPr>
        <w:spacing w:after="0" w:line="240" w:lineRule="auto"/>
        <w:ind w:left="0" w:right="0" w:firstLine="0"/>
      </w:pPr>
      <w:r>
        <w:t xml:space="preserve"> </w:t>
      </w:r>
    </w:p>
    <w:p w14:paraId="30B03DC5" w14:textId="77777777" w:rsidR="00120232" w:rsidRDefault="00120232" w:rsidP="00120232">
      <w:pPr>
        <w:spacing w:after="0" w:line="240" w:lineRule="auto"/>
        <w:ind w:left="-5" w:right="0"/>
      </w:pPr>
      <w:r>
        <w:t xml:space="preserve">8. What health problems are most treated with these plants? (choose up to 2) </w:t>
      </w:r>
    </w:p>
    <w:p w14:paraId="743E6C87" w14:textId="77777777" w:rsidR="00120232" w:rsidRDefault="00120232" w:rsidP="00120232">
      <w:pPr>
        <w:spacing w:after="0" w:line="240" w:lineRule="auto"/>
        <w:ind w:left="-5" w:right="1366"/>
      </w:pPr>
      <w:r>
        <w:rPr>
          <w:rFonts w:ascii="Segoe UI Symbol" w:eastAsia="Segoe UI Symbol" w:hAnsi="Segoe UI Symbol" w:cs="Segoe UI Symbol"/>
        </w:rPr>
        <w:lastRenderedPageBreak/>
        <w:t>☐</w:t>
      </w:r>
      <w:r>
        <w:t xml:space="preserve"> Fever/Malaria </w:t>
      </w:r>
      <w:r>
        <w:rPr>
          <w:rFonts w:ascii="Segoe UI Symbol" w:eastAsia="Segoe UI Symbol" w:hAnsi="Segoe UI Symbol" w:cs="Segoe UI Symbol"/>
        </w:rPr>
        <w:t>☐</w:t>
      </w:r>
      <w:r>
        <w:t xml:space="preserve"> Stomach issues </w:t>
      </w:r>
      <w:r>
        <w:rPr>
          <w:rFonts w:ascii="Segoe UI Symbol" w:eastAsia="Segoe UI Symbol" w:hAnsi="Segoe UI Symbol" w:cs="Segoe UI Symbol"/>
        </w:rPr>
        <w:t>☐</w:t>
      </w:r>
      <w:r>
        <w:t xml:space="preserve"> Cough </w:t>
      </w:r>
      <w:r>
        <w:rPr>
          <w:rFonts w:ascii="Segoe UI Symbol" w:eastAsia="Segoe UI Symbol" w:hAnsi="Segoe UI Symbol" w:cs="Segoe UI Symbol"/>
        </w:rPr>
        <w:t>☐</w:t>
      </w:r>
      <w:r>
        <w:t xml:space="preserve"> Pain </w:t>
      </w:r>
      <w:r>
        <w:rPr>
          <w:rFonts w:ascii="Segoe UI Symbol" w:eastAsia="Segoe UI Symbol" w:hAnsi="Segoe UI Symbol" w:cs="Segoe UI Symbol"/>
        </w:rPr>
        <w:t>☐</w:t>
      </w:r>
      <w:r>
        <w:t xml:space="preserve"> Skin </w:t>
      </w:r>
      <w:r>
        <w:rPr>
          <w:rFonts w:ascii="Segoe UI Symbol" w:eastAsia="Segoe UI Symbol" w:hAnsi="Segoe UI Symbol" w:cs="Segoe UI Symbol"/>
        </w:rPr>
        <w:t>☐</w:t>
      </w:r>
      <w:r>
        <w:t xml:space="preserve"> Other: _______ </w:t>
      </w:r>
    </w:p>
    <w:p w14:paraId="19D67F91" w14:textId="77777777" w:rsidR="00120232" w:rsidRDefault="00120232" w:rsidP="00120232">
      <w:pPr>
        <w:spacing w:after="0" w:line="240" w:lineRule="auto"/>
        <w:ind w:left="-5" w:right="1366"/>
      </w:pPr>
      <w:r>
        <w:t xml:space="preserve">9. How confident are you in the effectiveness of these plants? </w:t>
      </w:r>
    </w:p>
    <w:p w14:paraId="54E88F5A"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Very confident </w:t>
      </w:r>
      <w:r>
        <w:rPr>
          <w:rFonts w:ascii="Segoe UI Symbol" w:eastAsia="Segoe UI Symbol" w:hAnsi="Segoe UI Symbol" w:cs="Segoe UI Symbol"/>
        </w:rPr>
        <w:t>☐</w:t>
      </w:r>
      <w:r>
        <w:t xml:space="preserve"> Somewhat confident </w:t>
      </w:r>
      <w:r>
        <w:rPr>
          <w:rFonts w:ascii="Segoe UI Symbol" w:eastAsia="Segoe UI Symbol" w:hAnsi="Segoe UI Symbol" w:cs="Segoe UI Symbol"/>
        </w:rPr>
        <w:t>☐</w:t>
      </w:r>
      <w:r>
        <w:t xml:space="preserve"> Not confident </w:t>
      </w:r>
    </w:p>
    <w:p w14:paraId="78D059F1" w14:textId="77777777" w:rsidR="00120232" w:rsidRDefault="00120232" w:rsidP="00120232">
      <w:pPr>
        <w:pStyle w:val="Heading1"/>
        <w:spacing w:line="240" w:lineRule="auto"/>
        <w:ind w:left="-5"/>
      </w:pPr>
      <w:r>
        <w:t xml:space="preserve">Section C: Source &amp; Trade </w:t>
      </w:r>
    </w:p>
    <w:p w14:paraId="6C17621E" w14:textId="77777777" w:rsidR="00120232" w:rsidRDefault="00120232" w:rsidP="00120232">
      <w:pPr>
        <w:spacing w:after="0" w:line="240" w:lineRule="auto"/>
        <w:ind w:right="0"/>
      </w:pPr>
      <w:r>
        <w:t xml:space="preserve">10. Where do you normally get the plants? </w:t>
      </w:r>
    </w:p>
    <w:p w14:paraId="581C0492"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Wild collection </w:t>
      </w:r>
      <w:r>
        <w:rPr>
          <w:rFonts w:ascii="Segoe UI Symbol" w:eastAsia="Segoe UI Symbol" w:hAnsi="Segoe UI Symbol" w:cs="Segoe UI Symbol"/>
        </w:rPr>
        <w:t>☐</w:t>
      </w:r>
      <w:r>
        <w:t xml:space="preserve"> Farms/Home gardens </w:t>
      </w:r>
      <w:r>
        <w:rPr>
          <w:rFonts w:ascii="Segoe UI Symbol" w:eastAsia="Segoe UI Symbol" w:hAnsi="Segoe UI Symbol" w:cs="Segoe UI Symbol"/>
        </w:rPr>
        <w:t>☐</w:t>
      </w:r>
      <w:r>
        <w:t xml:space="preserve"> Bought from other markets </w:t>
      </w:r>
      <w:r>
        <w:rPr>
          <w:rFonts w:ascii="Segoe UI Symbol" w:eastAsia="Segoe UI Symbol" w:hAnsi="Segoe UI Symbol" w:cs="Segoe UI Symbol"/>
        </w:rPr>
        <w:t>☐</w:t>
      </w:r>
      <w:r>
        <w:t xml:space="preserve"> Other: _______ </w:t>
      </w:r>
    </w:p>
    <w:p w14:paraId="45E82FA1" w14:textId="77777777" w:rsidR="00120232" w:rsidRDefault="00120232" w:rsidP="00120232">
      <w:pPr>
        <w:numPr>
          <w:ilvl w:val="0"/>
          <w:numId w:val="8"/>
        </w:numPr>
        <w:spacing w:after="0" w:line="240" w:lineRule="auto"/>
        <w:ind w:right="0" w:hanging="360"/>
        <w:jc w:val="left"/>
      </w:pPr>
      <w:r>
        <w:t xml:space="preserve">Have you noticed a change in plant availability in recent years? </w:t>
      </w:r>
    </w:p>
    <w:p w14:paraId="7777FE1D" w14:textId="77777777" w:rsidR="00120232" w:rsidRDefault="00120232" w:rsidP="00120232">
      <w:pPr>
        <w:spacing w:after="0" w:line="240" w:lineRule="auto"/>
        <w:ind w:left="-5" w:right="5128"/>
      </w:pPr>
      <w:r>
        <w:rPr>
          <w:rFonts w:ascii="Segoe UI Symbol" w:eastAsia="Segoe UI Symbol" w:hAnsi="Segoe UI Symbol" w:cs="Segoe UI Symbol"/>
        </w:rPr>
        <w:t>☐</w:t>
      </w:r>
      <w:r>
        <w:t xml:space="preserve"> Increased </w:t>
      </w:r>
      <w:r>
        <w:rPr>
          <w:rFonts w:ascii="Segoe UI Symbol" w:eastAsia="Segoe UI Symbol" w:hAnsi="Segoe UI Symbol" w:cs="Segoe UI Symbol"/>
        </w:rPr>
        <w:t>☐</w:t>
      </w:r>
      <w:r>
        <w:t xml:space="preserve"> Decreased </w:t>
      </w:r>
      <w:r>
        <w:rPr>
          <w:rFonts w:ascii="Segoe UI Symbol" w:eastAsia="Segoe UI Symbol" w:hAnsi="Segoe UI Symbol" w:cs="Segoe UI Symbol"/>
        </w:rPr>
        <w:t>☐</w:t>
      </w:r>
      <w:r>
        <w:t xml:space="preserve"> No change </w:t>
      </w:r>
    </w:p>
    <w:p w14:paraId="515C9B71" w14:textId="77777777" w:rsidR="00120232" w:rsidRDefault="00120232" w:rsidP="00120232">
      <w:pPr>
        <w:spacing w:after="0" w:line="240" w:lineRule="auto"/>
        <w:ind w:left="-5" w:right="5128"/>
      </w:pPr>
      <w:r>
        <w:t xml:space="preserve">12. How do you set the price for plants? </w:t>
      </w:r>
    </w:p>
    <w:p w14:paraId="68C41018" w14:textId="77777777" w:rsidR="00120232" w:rsidRDefault="00120232" w:rsidP="00120232">
      <w:pPr>
        <w:spacing w:after="0" w:line="240" w:lineRule="auto"/>
        <w:ind w:left="-5" w:right="1854"/>
      </w:pPr>
      <w:r>
        <w:rPr>
          <w:rFonts w:ascii="Segoe UI Symbol" w:eastAsia="Segoe UI Symbol" w:hAnsi="Segoe UI Symbol" w:cs="Segoe UI Symbol"/>
        </w:rPr>
        <w:t>☐</w:t>
      </w:r>
      <w:r>
        <w:t xml:space="preserve"> Supplier price </w:t>
      </w:r>
      <w:r>
        <w:rPr>
          <w:rFonts w:ascii="Segoe UI Symbol" w:eastAsia="Segoe UI Symbol" w:hAnsi="Segoe UI Symbol" w:cs="Segoe UI Symbol"/>
        </w:rPr>
        <w:t>☐</w:t>
      </w:r>
      <w:r>
        <w:t xml:space="preserve"> By weight/quantity </w:t>
      </w:r>
      <w:r>
        <w:rPr>
          <w:rFonts w:ascii="Segoe UI Symbol" w:eastAsia="Segoe UI Symbol" w:hAnsi="Segoe UI Symbol" w:cs="Segoe UI Symbol"/>
        </w:rPr>
        <w:t>☐</w:t>
      </w:r>
      <w:r>
        <w:t xml:space="preserve"> By demand/popularity </w:t>
      </w:r>
      <w:r>
        <w:rPr>
          <w:rFonts w:ascii="Segoe UI Symbol" w:eastAsia="Segoe UI Symbol" w:hAnsi="Segoe UI Symbol" w:cs="Segoe UI Symbol"/>
        </w:rPr>
        <w:t>☐</w:t>
      </w:r>
      <w:r>
        <w:t xml:space="preserve"> Other </w:t>
      </w:r>
    </w:p>
    <w:p w14:paraId="44AA64F3" w14:textId="77777777" w:rsidR="00120232" w:rsidRDefault="00120232" w:rsidP="00120232">
      <w:pPr>
        <w:spacing w:after="0" w:line="240" w:lineRule="auto"/>
        <w:ind w:left="-5" w:right="1854"/>
      </w:pPr>
      <w:r>
        <w:t xml:space="preserve">13. Has your income from medicinal plants changed? </w:t>
      </w:r>
    </w:p>
    <w:p w14:paraId="57EF9E42"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Increased </w:t>
      </w:r>
      <w:r>
        <w:rPr>
          <w:rFonts w:ascii="Segoe UI Symbol" w:eastAsia="Segoe UI Symbol" w:hAnsi="Segoe UI Symbol" w:cs="Segoe UI Symbol"/>
        </w:rPr>
        <w:t>☐</w:t>
      </w:r>
      <w:r>
        <w:t xml:space="preserve"> Decreased </w:t>
      </w:r>
      <w:r>
        <w:rPr>
          <w:rFonts w:ascii="Segoe UI Symbol" w:eastAsia="Segoe UI Symbol" w:hAnsi="Segoe UI Symbol" w:cs="Segoe UI Symbol"/>
        </w:rPr>
        <w:t>☐</w:t>
      </w:r>
      <w:r>
        <w:t xml:space="preserve"> No change </w:t>
      </w:r>
    </w:p>
    <w:p w14:paraId="1E973DF8" w14:textId="77777777" w:rsidR="00120232" w:rsidRDefault="00120232" w:rsidP="00120232">
      <w:pPr>
        <w:pStyle w:val="ListParagraph"/>
        <w:numPr>
          <w:ilvl w:val="0"/>
          <w:numId w:val="9"/>
        </w:numPr>
        <w:spacing w:after="0" w:line="240" w:lineRule="auto"/>
        <w:ind w:right="0"/>
        <w:jc w:val="left"/>
      </w:pPr>
      <w:r>
        <w:t xml:space="preserve">Are there plants becoming rare or hard to find in Sokoto? </w:t>
      </w:r>
    </w:p>
    <w:p w14:paraId="2B310D77"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Yes (which ones? __________) </w:t>
      </w:r>
      <w:r>
        <w:rPr>
          <w:rFonts w:ascii="Segoe UI Symbol" w:eastAsia="Segoe UI Symbol" w:hAnsi="Segoe UI Symbol" w:cs="Segoe UI Symbol"/>
        </w:rPr>
        <w:t>☐</w:t>
      </w:r>
      <w:r>
        <w:t xml:space="preserve"> No </w:t>
      </w:r>
    </w:p>
    <w:p w14:paraId="13DE54D1" w14:textId="77777777" w:rsidR="00120232" w:rsidRDefault="00120232" w:rsidP="00120232">
      <w:pPr>
        <w:numPr>
          <w:ilvl w:val="0"/>
          <w:numId w:val="9"/>
        </w:numPr>
        <w:spacing w:after="0" w:line="240" w:lineRule="auto"/>
        <w:ind w:right="0"/>
        <w:jc w:val="left"/>
      </w:pPr>
      <w:r>
        <w:t xml:space="preserve">Have you received any training on safe use, preservation, or sustainable harvesting of medicinal plants? </w:t>
      </w:r>
    </w:p>
    <w:p w14:paraId="53688D72"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Yes </w:t>
      </w:r>
      <w:r>
        <w:rPr>
          <w:rFonts w:ascii="Segoe UI Symbol" w:eastAsia="Segoe UI Symbol" w:hAnsi="Segoe UI Symbol" w:cs="Segoe UI Symbol"/>
        </w:rPr>
        <w:t>☐</w:t>
      </w:r>
      <w:r>
        <w:t xml:space="preserve"> No </w:t>
      </w:r>
    </w:p>
    <w:p w14:paraId="6D073F1B" w14:textId="77777777" w:rsidR="00120232" w:rsidRPr="00026934" w:rsidRDefault="00120232" w:rsidP="00120232">
      <w:pPr>
        <w:numPr>
          <w:ilvl w:val="0"/>
          <w:numId w:val="9"/>
        </w:numPr>
        <w:spacing w:after="0" w:line="240" w:lineRule="auto"/>
        <w:ind w:right="0"/>
        <w:jc w:val="left"/>
        <w:rPr>
          <w:sz w:val="23"/>
          <w:szCs w:val="23"/>
        </w:rPr>
      </w:pPr>
      <w:r w:rsidRPr="00026934">
        <w:rPr>
          <w:sz w:val="23"/>
          <w:szCs w:val="23"/>
        </w:rPr>
        <w:t xml:space="preserve">What kind of support would help improve medicinal plant trade in this market? (choose up to 2) </w:t>
      </w:r>
    </w:p>
    <w:p w14:paraId="4A0CCFD7" w14:textId="77777777" w:rsidR="00120232" w:rsidRDefault="00120232" w:rsidP="00120232">
      <w:pPr>
        <w:spacing w:after="0" w:line="240" w:lineRule="auto"/>
        <w:ind w:left="-5" w:right="0"/>
      </w:pPr>
      <w:r>
        <w:rPr>
          <w:rFonts w:ascii="Segoe UI Symbol" w:eastAsia="Segoe UI Symbol" w:hAnsi="Segoe UI Symbol" w:cs="Segoe UI Symbol"/>
        </w:rPr>
        <w:t>☐</w:t>
      </w:r>
      <w:r>
        <w:t xml:space="preserve"> Training </w:t>
      </w:r>
      <w:r>
        <w:rPr>
          <w:rFonts w:ascii="Segoe UI Symbol" w:eastAsia="Segoe UI Symbol" w:hAnsi="Segoe UI Symbol" w:cs="Segoe UI Symbol"/>
        </w:rPr>
        <w:t>☐</w:t>
      </w:r>
      <w:r>
        <w:t xml:space="preserve"> Seeds/cultivation support </w:t>
      </w:r>
      <w:r>
        <w:rPr>
          <w:rFonts w:ascii="Segoe UI Symbol" w:eastAsia="Segoe UI Symbol" w:hAnsi="Segoe UI Symbol" w:cs="Segoe UI Symbol"/>
        </w:rPr>
        <w:t>☐</w:t>
      </w:r>
      <w:r>
        <w:t xml:space="preserve"> Storage facilities </w:t>
      </w:r>
      <w:r>
        <w:rPr>
          <w:rFonts w:ascii="Segoe UI Symbol" w:eastAsia="Segoe UI Symbol" w:hAnsi="Segoe UI Symbol" w:cs="Segoe UI Symbol"/>
        </w:rPr>
        <w:t>☐</w:t>
      </w:r>
      <w:r>
        <w:t xml:space="preserve"> Market regulation/certification </w:t>
      </w:r>
      <w:r>
        <w:rPr>
          <w:rFonts w:ascii="Segoe UI Symbol" w:eastAsia="Segoe UI Symbol" w:hAnsi="Segoe UI Symbol" w:cs="Segoe UI Symbol"/>
        </w:rPr>
        <w:t>☐</w:t>
      </w:r>
      <w:r>
        <w:t xml:space="preserve"> Other: __________ </w:t>
      </w:r>
    </w:p>
    <w:p w14:paraId="688E4DA2" w14:textId="77777777" w:rsidR="00120232" w:rsidRDefault="00120232" w:rsidP="00120232">
      <w:pPr>
        <w:spacing w:after="0" w:line="259" w:lineRule="auto"/>
        <w:ind w:left="0" w:right="0" w:firstLine="0"/>
      </w:pPr>
    </w:p>
    <w:p w14:paraId="42D81C87" w14:textId="77777777" w:rsidR="00120232" w:rsidRPr="001320DA" w:rsidRDefault="00120232">
      <w:pPr>
        <w:spacing w:after="0" w:line="259" w:lineRule="auto"/>
        <w:ind w:left="0" w:right="0" w:firstLine="0"/>
        <w:jc w:val="left"/>
      </w:pPr>
    </w:p>
    <w:sectPr w:rsidR="00120232" w:rsidRPr="001320DA" w:rsidSect="00721829">
      <w:pgSz w:w="11923" w:h="14400" w:code="1"/>
      <w:pgMar w:top="1440" w:right="1440" w:bottom="2880" w:left="2160" w:header="720" w:footer="172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6DCD13" w14:textId="77777777" w:rsidR="00383E85" w:rsidRDefault="00383E85" w:rsidP="000368B4">
      <w:pPr>
        <w:spacing w:after="0" w:line="240" w:lineRule="auto"/>
      </w:pPr>
      <w:r>
        <w:separator/>
      </w:r>
    </w:p>
  </w:endnote>
  <w:endnote w:type="continuationSeparator" w:id="0">
    <w:p w14:paraId="4739DF32" w14:textId="77777777" w:rsidR="00383E85" w:rsidRDefault="00383E85" w:rsidP="00036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2993439"/>
      <w:docPartObj>
        <w:docPartGallery w:val="Page Numbers (Bottom of Page)"/>
        <w:docPartUnique/>
      </w:docPartObj>
    </w:sdtPr>
    <w:sdtEndPr>
      <w:rPr>
        <w:noProof/>
      </w:rPr>
    </w:sdtEndPr>
    <w:sdtContent>
      <w:p w14:paraId="15F92465" w14:textId="44498709" w:rsidR="000368B4" w:rsidRDefault="000368B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5C6BF1B" w14:textId="77777777" w:rsidR="000368B4" w:rsidRDefault="000368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3F67FE" w14:textId="77777777" w:rsidR="00383E85" w:rsidRDefault="00383E85" w:rsidP="000368B4">
      <w:pPr>
        <w:spacing w:after="0" w:line="240" w:lineRule="auto"/>
      </w:pPr>
      <w:r>
        <w:separator/>
      </w:r>
    </w:p>
  </w:footnote>
  <w:footnote w:type="continuationSeparator" w:id="0">
    <w:p w14:paraId="24AF9E4B" w14:textId="77777777" w:rsidR="00383E85" w:rsidRDefault="00383E85" w:rsidP="000368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02D31"/>
    <w:multiLevelType w:val="hybridMultilevel"/>
    <w:tmpl w:val="D5409156"/>
    <w:lvl w:ilvl="0" w:tplc="1C44BE7A">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D0C6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5F0943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74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2E0CC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80E27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108817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927C6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3BAE15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7915508"/>
    <w:multiLevelType w:val="hybridMultilevel"/>
    <w:tmpl w:val="928EC9E2"/>
    <w:lvl w:ilvl="0" w:tplc="0BE48FC2">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2584B34"/>
    <w:multiLevelType w:val="hybridMultilevel"/>
    <w:tmpl w:val="BF4202CE"/>
    <w:lvl w:ilvl="0" w:tplc="088C4576">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288512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90F4E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3637F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6FE12B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6CEA5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1866E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303B9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85AB57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B60411F"/>
    <w:multiLevelType w:val="hybridMultilevel"/>
    <w:tmpl w:val="BE46135A"/>
    <w:lvl w:ilvl="0" w:tplc="68D8B4C6">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DB833B8"/>
    <w:multiLevelType w:val="hybridMultilevel"/>
    <w:tmpl w:val="B5A293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1B32B2"/>
    <w:multiLevelType w:val="hybridMultilevel"/>
    <w:tmpl w:val="0338CA92"/>
    <w:lvl w:ilvl="0" w:tplc="D9DA1710">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4299C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C6C9BC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56A49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A1A572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86C81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DCA41C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4C60F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ECD2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5423B9A"/>
    <w:multiLevelType w:val="hybridMultilevel"/>
    <w:tmpl w:val="91226C34"/>
    <w:lvl w:ilvl="0" w:tplc="8DE2AB76">
      <w:start w:val="1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D1A427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B46626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C941DE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AE6722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8F4F17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56421A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34DD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108748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0466508"/>
    <w:multiLevelType w:val="hybridMultilevel"/>
    <w:tmpl w:val="4B44DCFC"/>
    <w:lvl w:ilvl="0" w:tplc="525866C0">
      <w:start w:val="1"/>
      <w:numFmt w:val="lowerRoman"/>
      <w:lvlText w:val="%1."/>
      <w:lvlJc w:val="left"/>
      <w:pPr>
        <w:ind w:left="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F0E8B34">
      <w:start w:val="1"/>
      <w:numFmt w:val="lowerLetter"/>
      <w:lvlText w:val="%2"/>
      <w:lvlJc w:val="left"/>
      <w:pPr>
        <w:ind w:left="1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54D320">
      <w:start w:val="1"/>
      <w:numFmt w:val="lowerRoman"/>
      <w:lvlText w:val="%3"/>
      <w:lvlJc w:val="left"/>
      <w:pPr>
        <w:ind w:left="1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2C8F36C">
      <w:start w:val="1"/>
      <w:numFmt w:val="decimal"/>
      <w:lvlText w:val="%4"/>
      <w:lvlJc w:val="left"/>
      <w:pPr>
        <w:ind w:left="2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9C3F2E">
      <w:start w:val="1"/>
      <w:numFmt w:val="lowerLetter"/>
      <w:lvlText w:val="%5"/>
      <w:lvlJc w:val="left"/>
      <w:pPr>
        <w:ind w:left="34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9909178">
      <w:start w:val="1"/>
      <w:numFmt w:val="lowerRoman"/>
      <w:lvlText w:val="%6"/>
      <w:lvlJc w:val="left"/>
      <w:pPr>
        <w:ind w:left="41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0E0D88">
      <w:start w:val="1"/>
      <w:numFmt w:val="decimal"/>
      <w:lvlText w:val="%7"/>
      <w:lvlJc w:val="left"/>
      <w:pPr>
        <w:ind w:left="48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AC6398">
      <w:start w:val="1"/>
      <w:numFmt w:val="lowerLetter"/>
      <w:lvlText w:val="%8"/>
      <w:lvlJc w:val="left"/>
      <w:pPr>
        <w:ind w:left="5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23E0036">
      <w:start w:val="1"/>
      <w:numFmt w:val="lowerRoman"/>
      <w:lvlText w:val="%9"/>
      <w:lvlJc w:val="left"/>
      <w:pPr>
        <w:ind w:left="6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94D389B"/>
    <w:multiLevelType w:val="hybridMultilevel"/>
    <w:tmpl w:val="C25CD84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D4B5004"/>
    <w:multiLevelType w:val="multilevel"/>
    <w:tmpl w:val="BF1C20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1EE0515"/>
    <w:multiLevelType w:val="hybridMultilevel"/>
    <w:tmpl w:val="5D748C90"/>
    <w:lvl w:ilvl="0" w:tplc="C3EEF656">
      <w:start w:val="1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912424931">
    <w:abstractNumId w:val="2"/>
  </w:num>
  <w:num w:numId="2" w16cid:durableId="1120564186">
    <w:abstractNumId w:val="7"/>
  </w:num>
  <w:num w:numId="3" w16cid:durableId="808983317">
    <w:abstractNumId w:val="9"/>
  </w:num>
  <w:num w:numId="4" w16cid:durableId="1931422230">
    <w:abstractNumId w:val="8"/>
  </w:num>
  <w:num w:numId="5" w16cid:durableId="1560510142">
    <w:abstractNumId w:val="1"/>
  </w:num>
  <w:num w:numId="6" w16cid:durableId="1766611867">
    <w:abstractNumId w:val="5"/>
  </w:num>
  <w:num w:numId="7" w16cid:durableId="1924146691">
    <w:abstractNumId w:val="0"/>
  </w:num>
  <w:num w:numId="8" w16cid:durableId="1029573381">
    <w:abstractNumId w:val="6"/>
  </w:num>
  <w:num w:numId="9" w16cid:durableId="102459898">
    <w:abstractNumId w:val="10"/>
  </w:num>
  <w:num w:numId="10" w16cid:durableId="568928713">
    <w:abstractNumId w:val="4"/>
  </w:num>
  <w:num w:numId="11" w16cid:durableId="12036383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7266"/>
    <w:rsid w:val="000329CE"/>
    <w:rsid w:val="000368B4"/>
    <w:rsid w:val="00037D7B"/>
    <w:rsid w:val="000721F2"/>
    <w:rsid w:val="000A7F55"/>
    <w:rsid w:val="001048EE"/>
    <w:rsid w:val="00120232"/>
    <w:rsid w:val="001320DA"/>
    <w:rsid w:val="0016558C"/>
    <w:rsid w:val="00194E3C"/>
    <w:rsid w:val="002132C1"/>
    <w:rsid w:val="00371394"/>
    <w:rsid w:val="00383E85"/>
    <w:rsid w:val="003C6B2B"/>
    <w:rsid w:val="00402A02"/>
    <w:rsid w:val="005660C0"/>
    <w:rsid w:val="005D2769"/>
    <w:rsid w:val="00666082"/>
    <w:rsid w:val="00721829"/>
    <w:rsid w:val="007F68FB"/>
    <w:rsid w:val="00F669DB"/>
    <w:rsid w:val="00F972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FC380"/>
  <w15:docId w15:val="{5709184F-1B9A-425C-9347-EDCFBC640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8FB"/>
    <w:pPr>
      <w:spacing w:after="150" w:line="249" w:lineRule="auto"/>
      <w:ind w:left="10" w:right="5" w:hanging="10"/>
      <w:jc w:val="both"/>
    </w:pPr>
    <w:rPr>
      <w:rFonts w:ascii="Times New Roman" w:eastAsia="Times New Roman" w:hAnsi="Times New Roman" w:cs="Times New Roman"/>
      <w:color w:val="000000"/>
    </w:rPr>
  </w:style>
  <w:style w:type="paragraph" w:styleId="Heading1">
    <w:name w:val="heading 1"/>
    <w:next w:val="Normal"/>
    <w:link w:val="Heading1Char"/>
    <w:uiPriority w:val="9"/>
    <w:qFormat/>
    <w:rsid w:val="007F68FB"/>
    <w:pPr>
      <w:keepNext/>
      <w:keepLines/>
      <w:spacing w:after="0" w:line="480" w:lineRule="auto"/>
      <w:ind w:left="10" w:right="11" w:hanging="10"/>
      <w:outlineLvl w:val="0"/>
    </w:pPr>
    <w:rPr>
      <w:rFonts w:ascii="Times New Roman" w:eastAsia="Times New Roman" w:hAnsi="Times New Roman" w:cs="Times New Roman"/>
      <w:b/>
      <w:color w:val="000000"/>
    </w:rPr>
  </w:style>
  <w:style w:type="paragraph" w:styleId="Heading2">
    <w:name w:val="heading 2"/>
    <w:basedOn w:val="Normal"/>
    <w:next w:val="Normal"/>
    <w:link w:val="Heading2Char"/>
    <w:uiPriority w:val="9"/>
    <w:semiHidden/>
    <w:unhideWhenUsed/>
    <w:qFormat/>
    <w:rsid w:val="001320D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1320DA"/>
    <w:pPr>
      <w:keepNext/>
      <w:keepLines/>
      <w:spacing w:before="40" w:after="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7F68FB"/>
    <w:rPr>
      <w:rFonts w:ascii="Times New Roman" w:eastAsia="Times New Roman" w:hAnsi="Times New Roman" w:cs="Times New Roman"/>
      <w:b/>
      <w:color w:val="000000"/>
    </w:rPr>
  </w:style>
  <w:style w:type="table" w:styleId="TableGridLight">
    <w:name w:val="Grid Table Light"/>
    <w:basedOn w:val="TableNormal"/>
    <w:uiPriority w:val="40"/>
    <w:rsid w:val="00666082"/>
    <w:pPr>
      <w:spacing w:after="0" w:line="240" w:lineRule="auto"/>
    </w:pPr>
    <w:rPr>
      <w:rFonts w:eastAsiaTheme="minorHAn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2Char">
    <w:name w:val="Heading 2 Char"/>
    <w:basedOn w:val="DefaultParagraphFont"/>
    <w:link w:val="Heading2"/>
    <w:uiPriority w:val="9"/>
    <w:semiHidden/>
    <w:rsid w:val="001320D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1320DA"/>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0368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68B4"/>
    <w:rPr>
      <w:rFonts w:ascii="Times New Roman" w:eastAsia="Times New Roman" w:hAnsi="Times New Roman" w:cs="Times New Roman"/>
      <w:color w:val="000000"/>
    </w:rPr>
  </w:style>
  <w:style w:type="paragraph" w:styleId="Footer">
    <w:name w:val="footer"/>
    <w:basedOn w:val="Normal"/>
    <w:link w:val="FooterChar"/>
    <w:uiPriority w:val="99"/>
    <w:unhideWhenUsed/>
    <w:rsid w:val="000368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68B4"/>
    <w:rPr>
      <w:rFonts w:ascii="Times New Roman" w:eastAsia="Times New Roman" w:hAnsi="Times New Roman" w:cs="Times New Roman"/>
      <w:color w:val="000000"/>
    </w:rPr>
  </w:style>
  <w:style w:type="paragraph" w:styleId="TOC1">
    <w:name w:val="toc 1"/>
    <w:basedOn w:val="Normal"/>
    <w:next w:val="Normal"/>
    <w:autoRedefine/>
    <w:uiPriority w:val="39"/>
    <w:unhideWhenUsed/>
    <w:rsid w:val="000329CE"/>
    <w:pPr>
      <w:spacing w:after="100"/>
      <w:ind w:left="0"/>
    </w:pPr>
  </w:style>
  <w:style w:type="character" w:styleId="Hyperlink">
    <w:name w:val="Hyperlink"/>
    <w:basedOn w:val="DefaultParagraphFont"/>
    <w:uiPriority w:val="99"/>
    <w:unhideWhenUsed/>
    <w:rsid w:val="000329CE"/>
    <w:rPr>
      <w:color w:val="0563C1" w:themeColor="hyperlink"/>
      <w:u w:val="single"/>
    </w:rPr>
  </w:style>
  <w:style w:type="paragraph" w:styleId="ListParagraph">
    <w:name w:val="List Paragraph"/>
    <w:basedOn w:val="Normal"/>
    <w:uiPriority w:val="34"/>
    <w:qFormat/>
    <w:rsid w:val="003713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doi.org/10.32859/era.22.1.1-14" TargetMode="External"/><Relationship Id="rId21" Type="http://schemas.openxmlformats.org/officeDocument/2006/relationships/hyperlink" Target="https://doi.org/10.3389/fphar.2021.727466" TargetMode="External"/><Relationship Id="rId42" Type="http://schemas.openxmlformats.org/officeDocument/2006/relationships/hyperlink" Target="https://doi.org/10.1111/csp2.1293" TargetMode="External"/><Relationship Id="rId47" Type="http://schemas.openxmlformats.org/officeDocument/2006/relationships/hyperlink" Target="https://doi.org/10.32859/era.25.1.1-12" TargetMode="External"/><Relationship Id="rId63" Type="http://schemas.openxmlformats.org/officeDocument/2006/relationships/hyperlink" Target="https://doi.org/10.1016/j.hermed.2023.100798" TargetMode="External"/><Relationship Id="rId68" Type="http://schemas.openxmlformats.org/officeDocument/2006/relationships/hyperlink" Target="https://doi.org/10.3390/ph14121231"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5678/jehs.2023.142012" TargetMode="External"/><Relationship Id="rId29" Type="http://schemas.openxmlformats.org/officeDocument/2006/relationships/hyperlink" Target="https://doi.org/10.2993/JEB-44-1-12" TargetMode="External"/><Relationship Id="rId11" Type="http://schemas.openxmlformats.org/officeDocument/2006/relationships/hyperlink" Target="https://doi.org/10.32800/era.2025.24.001" TargetMode="External"/><Relationship Id="rId24" Type="http://schemas.openxmlformats.org/officeDocument/2006/relationships/hyperlink" Target="https://doi.org/10.1016/j.jep.2020.113568" TargetMode="External"/><Relationship Id="rId32" Type="http://schemas.openxmlformats.org/officeDocument/2006/relationships/hyperlink" Target="https://doi.org/10.2993/JEB-44-1-12" TargetMode="External"/><Relationship Id="rId37" Type="http://schemas.openxmlformats.org/officeDocument/2006/relationships/hyperlink" Target="https://doi.org/10.1111/1758-2229.13021" TargetMode="External"/><Relationship Id="rId40" Type="http://schemas.openxmlformats.org/officeDocument/2006/relationships/hyperlink" Target="https://doi.org/10.1111/1758-2229.13021" TargetMode="External"/><Relationship Id="rId45" Type="http://schemas.openxmlformats.org/officeDocument/2006/relationships/hyperlink" Target="https://doi.org/10.32859/era.25.1.1-12" TargetMode="External"/><Relationship Id="rId53" Type="http://schemas.openxmlformats.org/officeDocument/2006/relationships/hyperlink" Target="https://doi.org/10.1186/s13002-021-00496-9" TargetMode="External"/><Relationship Id="rId58" Type="http://schemas.openxmlformats.org/officeDocument/2006/relationships/hyperlink" Target="https://doi.org/10.1186/s13002-021-00496-9" TargetMode="External"/><Relationship Id="rId66" Type="http://schemas.openxmlformats.org/officeDocument/2006/relationships/hyperlink" Target="https://doi.org/10.5897/JMPR2022.7180" TargetMode="External"/><Relationship Id="rId5" Type="http://schemas.openxmlformats.org/officeDocument/2006/relationships/webSettings" Target="webSettings.xml"/><Relationship Id="rId61" Type="http://schemas.openxmlformats.org/officeDocument/2006/relationships/hyperlink" Target="https://doi.org/10.1155/2022/3968491" TargetMode="External"/><Relationship Id="rId19" Type="http://schemas.openxmlformats.org/officeDocument/2006/relationships/hyperlink" Target="https://doi.org/10.1093/heapol/czad021" TargetMode="External"/><Relationship Id="rId14" Type="http://schemas.openxmlformats.org/officeDocument/2006/relationships/hyperlink" Target="https://doi.org/10.4314/ajtcam.v20i3.1" TargetMode="External"/><Relationship Id="rId22" Type="http://schemas.openxmlformats.org/officeDocument/2006/relationships/hyperlink" Target="https://doi.org/10.3389/fphar.2021.727466" TargetMode="External"/><Relationship Id="rId27" Type="http://schemas.openxmlformats.org/officeDocument/2006/relationships/hyperlink" Target="https://doi.org/10.32859/era.22.1.1-14" TargetMode="External"/><Relationship Id="rId30" Type="http://schemas.openxmlformats.org/officeDocument/2006/relationships/hyperlink" Target="https://doi.org/10.2993/JEB-44-1-12" TargetMode="External"/><Relationship Id="rId35" Type="http://schemas.openxmlformats.org/officeDocument/2006/relationships/hyperlink" Target="https://doi.org/10.2993/JEB-44-1-12" TargetMode="External"/><Relationship Id="rId43" Type="http://schemas.openxmlformats.org/officeDocument/2006/relationships/hyperlink" Target="https://doi.org/10.3389/fphar.2023.1214589" TargetMode="External"/><Relationship Id="rId48" Type="http://schemas.openxmlformats.org/officeDocument/2006/relationships/hyperlink" Target="https://doi.org/10.32859/era.25.1.1-12" TargetMode="External"/><Relationship Id="rId56" Type="http://schemas.openxmlformats.org/officeDocument/2006/relationships/hyperlink" Target="https://doi.org/10.1186/s13002-021-00496-9" TargetMode="External"/><Relationship Id="rId64" Type="http://schemas.openxmlformats.org/officeDocument/2006/relationships/hyperlink" Target="https://doi.org/10.1016/j.hermed.2023.100798" TargetMode="External"/><Relationship Id="rId69" Type="http://schemas.openxmlformats.org/officeDocument/2006/relationships/hyperlink" Target="https://doi.org/10.3389/fphar.2025.996789" TargetMode="External"/><Relationship Id="rId8" Type="http://schemas.openxmlformats.org/officeDocument/2006/relationships/footer" Target="footer1.xml"/><Relationship Id="rId51" Type="http://schemas.openxmlformats.org/officeDocument/2006/relationships/hyperlink" Target="https://doi.org/10.1002/jpc.2108"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sciencedirect.com/science/article/abs/pii/S187638202100812X?utm_source=chatgpt.com" TargetMode="External"/><Relationship Id="rId17" Type="http://schemas.openxmlformats.org/officeDocument/2006/relationships/hyperlink" Target="https://doi.org/10.5678/jehs.2023.142012" TargetMode="External"/><Relationship Id="rId25" Type="http://schemas.openxmlformats.org/officeDocument/2006/relationships/hyperlink" Target="https://doi.org/10.32859/era.22.1.1-14" TargetMode="External"/><Relationship Id="rId33" Type="http://schemas.openxmlformats.org/officeDocument/2006/relationships/hyperlink" Target="https://doi.org/10.2993/JEB-44-1-12" TargetMode="External"/><Relationship Id="rId38" Type="http://schemas.openxmlformats.org/officeDocument/2006/relationships/hyperlink" Target="https://doi.org/10.1111/1758-2229.13021" TargetMode="External"/><Relationship Id="rId46" Type="http://schemas.openxmlformats.org/officeDocument/2006/relationships/hyperlink" Target="https://doi.org/10.32859/era.25.1.1-12" TargetMode="External"/><Relationship Id="rId59" Type="http://schemas.openxmlformats.org/officeDocument/2006/relationships/hyperlink" Target="https://doi.org/10.1186/s13002-021-00496-9" TargetMode="External"/><Relationship Id="rId67" Type="http://schemas.openxmlformats.org/officeDocument/2006/relationships/hyperlink" Target="https://doi.org/10.3390/ph14121231" TargetMode="External"/><Relationship Id="rId20" Type="http://schemas.openxmlformats.org/officeDocument/2006/relationships/hyperlink" Target="https://doi.org/10.1093/heapol/czad021" TargetMode="External"/><Relationship Id="rId41" Type="http://schemas.openxmlformats.org/officeDocument/2006/relationships/hyperlink" Target="https://doi.org/10.1111/csp2.1293" TargetMode="External"/><Relationship Id="rId54" Type="http://schemas.openxmlformats.org/officeDocument/2006/relationships/hyperlink" Target="https://doi.org/10.1186/s13002-021-00496-9" TargetMode="External"/><Relationship Id="rId62" Type="http://schemas.openxmlformats.org/officeDocument/2006/relationships/hyperlink" Target="https://doi.org/10.1155/2022/3968491" TargetMode="External"/><Relationship Id="rId70" Type="http://schemas.openxmlformats.org/officeDocument/2006/relationships/hyperlink" Target="https://doi.org/10.3389/fphar.2025.99678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4314/ajtcam.v20i3.1" TargetMode="External"/><Relationship Id="rId23" Type="http://schemas.openxmlformats.org/officeDocument/2006/relationships/hyperlink" Target="https://doi.org/10.1016/j.jep.2020.113568" TargetMode="External"/><Relationship Id="rId28" Type="http://schemas.openxmlformats.org/officeDocument/2006/relationships/hyperlink" Target="https://doi.org/10.32859/era.22.1.1-14" TargetMode="External"/><Relationship Id="rId36" Type="http://schemas.openxmlformats.org/officeDocument/2006/relationships/hyperlink" Target="https://doi.org/10.2993/JEB-44-1-12" TargetMode="External"/><Relationship Id="rId49" Type="http://schemas.openxmlformats.org/officeDocument/2006/relationships/hyperlink" Target="https://doi.org/10.57233/ijsgs.v11i1.796" TargetMode="External"/><Relationship Id="rId57" Type="http://schemas.openxmlformats.org/officeDocument/2006/relationships/hyperlink" Target="https://doi.org/10.1186/s13002-021-00496-9" TargetMode="External"/><Relationship Id="rId10" Type="http://schemas.openxmlformats.org/officeDocument/2006/relationships/hyperlink" Target="https://doi.org/10.32800/era.2025.24.001" TargetMode="External"/><Relationship Id="rId31" Type="http://schemas.openxmlformats.org/officeDocument/2006/relationships/hyperlink" Target="https://doi.org/10.2993/JEB-44-1-12" TargetMode="External"/><Relationship Id="rId44" Type="http://schemas.openxmlformats.org/officeDocument/2006/relationships/hyperlink" Target="https://doi.org/10.3389/fphar.2023.1214589" TargetMode="External"/><Relationship Id="rId52" Type="http://schemas.openxmlformats.org/officeDocument/2006/relationships/hyperlink" Target="https://doi.org/10.1002/jpc.2108" TargetMode="External"/><Relationship Id="rId60" Type="http://schemas.openxmlformats.org/officeDocument/2006/relationships/hyperlink" Target="https://doi.org/10.1186/s13002-021-00496-9" TargetMode="External"/><Relationship Id="rId65" Type="http://schemas.openxmlformats.org/officeDocument/2006/relationships/hyperlink" Target="https://doi.org/10.5897/JMPR2022.7180" TargetMode="Externa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hyperlink" Target="https://www.sciencedirect.com/science/article/abs/pii/S187638202100812X?utm_source=chatgpt.com" TargetMode="External"/><Relationship Id="rId18" Type="http://schemas.openxmlformats.org/officeDocument/2006/relationships/hyperlink" Target="https://doi.org/10.5678/jehs.2023.142012" TargetMode="External"/><Relationship Id="rId39" Type="http://schemas.openxmlformats.org/officeDocument/2006/relationships/hyperlink" Target="https://doi.org/10.1111/1758-2229.13021" TargetMode="External"/><Relationship Id="rId34" Type="http://schemas.openxmlformats.org/officeDocument/2006/relationships/hyperlink" Target="https://doi.org/10.2993/JEB-44-1-12" TargetMode="External"/><Relationship Id="rId50" Type="http://schemas.openxmlformats.org/officeDocument/2006/relationships/hyperlink" Target="https://doi.org/10.57233/ijsgs.v11i1.796" TargetMode="External"/><Relationship Id="rId55" Type="http://schemas.openxmlformats.org/officeDocument/2006/relationships/hyperlink" Target="https://doi.org/10.1186/s13002-021-00496-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10B082-2BAD-4DEC-82C8-90B8F397D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56</Pages>
  <Words>8826</Words>
  <Characters>50311</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YM BAYAWA</dc:creator>
  <cp:keywords/>
  <cp:lastModifiedBy>Ibrahim Jibril Alhassan</cp:lastModifiedBy>
  <cp:revision>3</cp:revision>
  <cp:lastPrinted>2025-11-26T11:39:00Z</cp:lastPrinted>
  <dcterms:created xsi:type="dcterms:W3CDTF">2025-11-26T12:13:00Z</dcterms:created>
  <dcterms:modified xsi:type="dcterms:W3CDTF">2025-11-27T13:12:00Z</dcterms:modified>
</cp:coreProperties>
</file>