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329DE">
      <w:pPr>
        <w:spacing w:after="0"/>
        <w:jc w:val="center"/>
        <w:rPr>
          <w:rFonts w:asciiTheme="majorBidi" w:hAnsiTheme="majorBidi" w:cstheme="majorBidi"/>
          <w:b/>
          <w:color w:val="000000"/>
          <w:sz w:val="24"/>
          <w:szCs w:val="24"/>
        </w:rPr>
      </w:pPr>
      <w:r>
        <w:rPr>
          <w:rFonts w:asciiTheme="majorBidi" w:hAnsiTheme="majorBidi" w:cstheme="majorBidi"/>
          <w:b/>
          <w:color w:val="000000"/>
          <w:sz w:val="24"/>
          <w:szCs w:val="24"/>
        </w:rPr>
        <w:t>THE PROBLEMS AND PROSPECTS OF POULTRY FARMING AND MARKETING IN SOKOTO STATE, NIGERIA.</w:t>
      </w:r>
    </w:p>
    <w:p w14:paraId="09BA14E0">
      <w:pPr>
        <w:spacing w:after="0"/>
        <w:jc w:val="center"/>
        <w:rPr>
          <w:rFonts w:asciiTheme="majorBidi" w:hAnsiTheme="majorBidi" w:cstheme="majorBidi"/>
          <w:b/>
          <w:color w:val="000000"/>
          <w:sz w:val="24"/>
          <w:szCs w:val="24"/>
        </w:rPr>
      </w:pPr>
    </w:p>
    <w:p w14:paraId="2BE8A740">
      <w:pPr>
        <w:spacing w:after="0"/>
        <w:jc w:val="center"/>
        <w:rPr>
          <w:rFonts w:asciiTheme="majorBidi" w:hAnsiTheme="majorBidi" w:cstheme="majorBidi"/>
          <w:b/>
          <w:color w:val="000000"/>
          <w:sz w:val="24"/>
          <w:szCs w:val="24"/>
        </w:rPr>
      </w:pPr>
    </w:p>
    <w:p w14:paraId="512DADF3">
      <w:pPr>
        <w:spacing w:after="0"/>
        <w:jc w:val="center"/>
        <w:rPr>
          <w:rFonts w:asciiTheme="majorBidi" w:hAnsiTheme="majorBidi" w:cstheme="majorBidi"/>
          <w:b/>
          <w:color w:val="000000"/>
          <w:sz w:val="24"/>
          <w:szCs w:val="24"/>
        </w:rPr>
      </w:pPr>
    </w:p>
    <w:p w14:paraId="581751DE">
      <w:pPr>
        <w:spacing w:after="0"/>
        <w:jc w:val="center"/>
        <w:rPr>
          <w:rFonts w:asciiTheme="majorBidi" w:hAnsiTheme="majorBidi" w:cstheme="majorBidi"/>
          <w:b/>
          <w:color w:val="000000"/>
          <w:sz w:val="24"/>
          <w:szCs w:val="24"/>
        </w:rPr>
      </w:pPr>
    </w:p>
    <w:p w14:paraId="237E6B70">
      <w:pPr>
        <w:spacing w:after="0"/>
        <w:jc w:val="center"/>
        <w:rPr>
          <w:rFonts w:asciiTheme="majorBidi" w:hAnsiTheme="majorBidi" w:cstheme="majorBidi"/>
          <w:b/>
          <w:color w:val="000000"/>
          <w:sz w:val="24"/>
          <w:szCs w:val="24"/>
        </w:rPr>
      </w:pPr>
    </w:p>
    <w:p w14:paraId="42BF8614">
      <w:pPr>
        <w:spacing w:after="0"/>
        <w:jc w:val="center"/>
        <w:rPr>
          <w:rFonts w:asciiTheme="majorBidi" w:hAnsiTheme="majorBidi" w:cstheme="majorBidi"/>
          <w:b/>
          <w:color w:val="000000"/>
          <w:sz w:val="24"/>
          <w:szCs w:val="24"/>
        </w:rPr>
      </w:pPr>
      <w:r>
        <w:rPr>
          <w:rFonts w:asciiTheme="majorBidi" w:hAnsiTheme="majorBidi" w:cstheme="majorBidi"/>
          <w:b/>
          <w:color w:val="000000"/>
          <w:sz w:val="24"/>
          <w:szCs w:val="24"/>
        </w:rPr>
        <w:t>BY</w:t>
      </w:r>
    </w:p>
    <w:p w14:paraId="1B38C3F2">
      <w:pPr>
        <w:spacing w:after="0"/>
        <w:jc w:val="both"/>
        <w:rPr>
          <w:rFonts w:asciiTheme="majorBidi" w:hAnsiTheme="majorBidi" w:cstheme="majorBidi"/>
          <w:b/>
          <w:color w:val="000000"/>
          <w:sz w:val="24"/>
          <w:szCs w:val="24"/>
        </w:rPr>
      </w:pPr>
      <w:bookmarkStart w:id="44" w:name="_GoBack"/>
    </w:p>
    <w:p w14:paraId="66B4BA05">
      <w:pPr>
        <w:spacing w:after="0"/>
        <w:jc w:val="both"/>
        <w:rPr>
          <w:rFonts w:asciiTheme="majorBidi" w:hAnsiTheme="majorBidi" w:cstheme="majorBidi"/>
          <w:b/>
          <w:color w:val="000000"/>
          <w:sz w:val="24"/>
          <w:szCs w:val="24"/>
        </w:rPr>
      </w:pPr>
      <w:r>
        <w:rPr>
          <w:rFonts w:asciiTheme="majorBidi" w:hAnsiTheme="majorBidi" w:cstheme="majorBidi"/>
          <w:b/>
          <w:color w:val="000000"/>
          <w:sz w:val="24"/>
          <w:szCs w:val="24"/>
        </w:rPr>
        <w:t xml:space="preserve">AISHA SULEIMAN YASHA                                                            </w:t>
      </w:r>
      <w:r>
        <w:rPr>
          <w:rFonts w:hint="default" w:asciiTheme="majorBidi" w:hAnsiTheme="majorBidi" w:cstheme="majorBidi"/>
          <w:b/>
          <w:color w:val="000000"/>
          <w:sz w:val="24"/>
          <w:szCs w:val="24"/>
          <w:lang w:val="en-US"/>
        </w:rPr>
        <w:t xml:space="preserve"> </w:t>
      </w:r>
      <w:r>
        <w:rPr>
          <w:rFonts w:asciiTheme="majorBidi" w:hAnsiTheme="majorBidi" w:cstheme="majorBidi"/>
          <w:b/>
          <w:color w:val="000000"/>
          <w:sz w:val="24"/>
          <w:szCs w:val="24"/>
        </w:rPr>
        <w:t xml:space="preserve">     2010419004</w:t>
      </w:r>
    </w:p>
    <w:p w14:paraId="038236DC">
      <w:pPr>
        <w:spacing w:after="0"/>
        <w:jc w:val="both"/>
        <w:rPr>
          <w:rFonts w:asciiTheme="majorBidi" w:hAnsiTheme="majorBidi" w:cstheme="majorBidi"/>
          <w:b/>
          <w:color w:val="000000"/>
          <w:sz w:val="24"/>
          <w:szCs w:val="24"/>
        </w:rPr>
      </w:pPr>
      <w:r>
        <w:rPr>
          <w:rFonts w:asciiTheme="majorBidi" w:hAnsiTheme="majorBidi" w:cstheme="majorBidi"/>
          <w:b/>
          <w:color w:val="000000"/>
          <w:sz w:val="24"/>
          <w:szCs w:val="24"/>
        </w:rPr>
        <w:t xml:space="preserve">UZAIRU IBRAHIM                                                                              </w:t>
      </w:r>
      <w:r>
        <w:rPr>
          <w:rFonts w:hint="default" w:asciiTheme="majorBidi" w:hAnsiTheme="majorBidi" w:cstheme="majorBidi"/>
          <w:b/>
          <w:color w:val="000000"/>
          <w:sz w:val="24"/>
          <w:szCs w:val="24"/>
          <w:lang w:val="en-US"/>
        </w:rPr>
        <w:t xml:space="preserve">  </w:t>
      </w:r>
      <w:r>
        <w:rPr>
          <w:rFonts w:asciiTheme="majorBidi" w:hAnsiTheme="majorBidi" w:cstheme="majorBidi"/>
          <w:b/>
          <w:color w:val="000000"/>
          <w:sz w:val="24"/>
          <w:szCs w:val="24"/>
        </w:rPr>
        <w:t xml:space="preserve"> 2010419035</w:t>
      </w:r>
    </w:p>
    <w:p w14:paraId="4B561D5B">
      <w:pPr>
        <w:spacing w:after="0"/>
        <w:jc w:val="both"/>
        <w:rPr>
          <w:rFonts w:asciiTheme="majorBidi" w:hAnsiTheme="majorBidi" w:cstheme="majorBidi"/>
          <w:b/>
          <w:color w:val="000000"/>
          <w:sz w:val="24"/>
          <w:szCs w:val="24"/>
        </w:rPr>
      </w:pPr>
      <w:r>
        <w:rPr>
          <w:rFonts w:asciiTheme="majorBidi" w:hAnsiTheme="majorBidi" w:cstheme="majorBidi"/>
          <w:b/>
          <w:color w:val="000000"/>
          <w:sz w:val="24"/>
          <w:szCs w:val="24"/>
        </w:rPr>
        <w:t xml:space="preserve">ADAMU SANI                                                                                        </w:t>
      </w:r>
      <w:r>
        <w:rPr>
          <w:rFonts w:hint="default" w:asciiTheme="majorBidi" w:hAnsiTheme="majorBidi" w:cstheme="majorBidi"/>
          <w:b/>
          <w:color w:val="000000"/>
          <w:sz w:val="24"/>
          <w:szCs w:val="24"/>
          <w:lang w:val="en-US"/>
        </w:rPr>
        <w:t xml:space="preserve"> </w:t>
      </w:r>
      <w:r>
        <w:rPr>
          <w:rFonts w:asciiTheme="majorBidi" w:hAnsiTheme="majorBidi" w:cstheme="majorBidi"/>
          <w:b/>
          <w:color w:val="000000"/>
          <w:sz w:val="24"/>
          <w:szCs w:val="24"/>
        </w:rPr>
        <w:t xml:space="preserve"> 2010419047</w:t>
      </w:r>
    </w:p>
    <w:p w14:paraId="3892134A">
      <w:pPr>
        <w:spacing w:after="0"/>
        <w:jc w:val="both"/>
        <w:rPr>
          <w:rFonts w:hint="default" w:asciiTheme="majorBidi" w:hAnsiTheme="majorBidi" w:cstheme="majorBidi"/>
          <w:b/>
          <w:color w:val="000000"/>
          <w:sz w:val="24"/>
          <w:szCs w:val="24"/>
          <w:lang w:val="en-US"/>
        </w:rPr>
      </w:pPr>
      <w:r>
        <w:rPr>
          <w:rFonts w:asciiTheme="majorBidi" w:hAnsiTheme="majorBidi" w:cstheme="majorBidi"/>
          <w:b/>
          <w:color w:val="000000"/>
          <w:sz w:val="24"/>
          <w:szCs w:val="24"/>
        </w:rPr>
        <w:t xml:space="preserve">MARYAM MUHAMMAD SHABA                                                    </w:t>
      </w:r>
      <w:r>
        <w:rPr>
          <w:rFonts w:hint="default" w:asciiTheme="majorBidi" w:hAnsiTheme="majorBidi" w:cstheme="majorBidi"/>
          <w:b/>
          <w:color w:val="000000"/>
          <w:sz w:val="24"/>
          <w:szCs w:val="24"/>
          <w:lang w:val="en-US"/>
        </w:rPr>
        <w:t xml:space="preserve"> </w:t>
      </w:r>
      <w:r>
        <w:rPr>
          <w:rFonts w:asciiTheme="majorBidi" w:hAnsiTheme="majorBidi" w:cstheme="majorBidi"/>
          <w:b/>
          <w:color w:val="000000"/>
          <w:sz w:val="24"/>
          <w:szCs w:val="24"/>
        </w:rPr>
        <w:t xml:space="preserve">  20104190</w:t>
      </w:r>
      <w:r>
        <w:rPr>
          <w:rFonts w:hint="default" w:asciiTheme="majorBidi" w:hAnsiTheme="majorBidi" w:cstheme="majorBidi"/>
          <w:b/>
          <w:color w:val="000000"/>
          <w:sz w:val="24"/>
          <w:szCs w:val="24"/>
          <w:lang w:val="en-US"/>
        </w:rPr>
        <w:t>54</w:t>
      </w:r>
    </w:p>
    <w:bookmarkEnd w:id="44"/>
    <w:p w14:paraId="56FABFD2">
      <w:pPr>
        <w:spacing w:after="0"/>
        <w:jc w:val="both"/>
        <w:rPr>
          <w:rFonts w:asciiTheme="majorBidi" w:hAnsiTheme="majorBidi" w:cstheme="majorBidi"/>
          <w:b/>
          <w:color w:val="000000"/>
          <w:sz w:val="24"/>
          <w:szCs w:val="24"/>
        </w:rPr>
      </w:pPr>
    </w:p>
    <w:p w14:paraId="600A2E0E">
      <w:pPr>
        <w:spacing w:after="0"/>
        <w:jc w:val="both"/>
        <w:rPr>
          <w:rFonts w:asciiTheme="majorBidi" w:hAnsiTheme="majorBidi" w:cstheme="majorBidi"/>
          <w:b/>
          <w:color w:val="000000"/>
          <w:sz w:val="24"/>
          <w:szCs w:val="24"/>
        </w:rPr>
      </w:pPr>
    </w:p>
    <w:p w14:paraId="667E3242">
      <w:pPr>
        <w:spacing w:after="0"/>
        <w:jc w:val="both"/>
        <w:rPr>
          <w:rFonts w:asciiTheme="majorBidi" w:hAnsiTheme="majorBidi" w:cstheme="majorBidi"/>
          <w:b/>
          <w:color w:val="000000"/>
          <w:sz w:val="24"/>
          <w:szCs w:val="24"/>
        </w:rPr>
      </w:pPr>
    </w:p>
    <w:p w14:paraId="46F19DBD">
      <w:pPr>
        <w:spacing w:after="0"/>
        <w:jc w:val="both"/>
        <w:rPr>
          <w:rFonts w:asciiTheme="majorBidi" w:hAnsiTheme="majorBidi" w:cstheme="majorBidi"/>
          <w:b/>
          <w:color w:val="000000"/>
          <w:sz w:val="24"/>
          <w:szCs w:val="24"/>
        </w:rPr>
      </w:pPr>
    </w:p>
    <w:p w14:paraId="1DF484D7">
      <w:pPr>
        <w:spacing w:after="0"/>
        <w:jc w:val="both"/>
        <w:rPr>
          <w:rFonts w:asciiTheme="majorBidi" w:hAnsiTheme="majorBidi" w:cstheme="majorBidi"/>
          <w:b/>
          <w:color w:val="000000"/>
          <w:sz w:val="24"/>
          <w:szCs w:val="24"/>
        </w:rPr>
      </w:pPr>
    </w:p>
    <w:p w14:paraId="43D1AF53">
      <w:pPr>
        <w:spacing w:after="0" w:line="360" w:lineRule="auto"/>
        <w:jc w:val="center"/>
        <w:rPr>
          <w:rFonts w:asciiTheme="majorBidi" w:hAnsiTheme="majorBidi" w:cstheme="majorBidi"/>
          <w:b/>
          <w:color w:val="000000"/>
          <w:sz w:val="24"/>
          <w:szCs w:val="24"/>
        </w:rPr>
      </w:pPr>
      <w:r>
        <w:rPr>
          <w:rFonts w:asciiTheme="majorBidi" w:hAnsiTheme="majorBidi" w:cstheme="majorBidi"/>
          <w:b/>
          <w:color w:val="000000"/>
          <w:sz w:val="24"/>
          <w:szCs w:val="24"/>
        </w:rPr>
        <w:t>A RESEARCH PROJECT SUBMITTED TO THE DEPARTMENT OF SCIENCE AND VOCATIONAL EDUCATION, FACULTY OF EDUCATION AND EXTENTION SERVICES, USMANU DANFODIYO UNIVERSITY SOKOTO.</w:t>
      </w:r>
    </w:p>
    <w:p w14:paraId="5EFF09AE">
      <w:pPr>
        <w:spacing w:after="0" w:line="360" w:lineRule="auto"/>
        <w:jc w:val="center"/>
        <w:rPr>
          <w:rFonts w:hint="default" w:asciiTheme="majorBidi" w:hAnsiTheme="majorBidi" w:cstheme="majorBidi"/>
          <w:b/>
          <w:color w:val="000000"/>
          <w:sz w:val="24"/>
          <w:szCs w:val="24"/>
          <w:lang w:val="en-US"/>
        </w:rPr>
      </w:pPr>
      <w:r>
        <w:rPr>
          <w:rFonts w:asciiTheme="majorBidi" w:hAnsiTheme="majorBidi" w:cstheme="majorBidi"/>
          <w:b/>
          <w:color w:val="000000"/>
          <w:sz w:val="24"/>
          <w:szCs w:val="24"/>
        </w:rPr>
        <w:t xml:space="preserve">IN PARTIAL FULFILMENT OF THE REQUIREMENT FOR THE AWARD OF BACHELOR DEGREE IN SCIENCE EDUCATION </w:t>
      </w:r>
      <w:r>
        <w:rPr>
          <w:rFonts w:hint="default" w:asciiTheme="majorBidi" w:hAnsiTheme="majorBidi" w:cstheme="majorBidi"/>
          <w:b/>
          <w:color w:val="000000"/>
          <w:sz w:val="24"/>
          <w:szCs w:val="24"/>
          <w:lang w:val="en-US"/>
        </w:rPr>
        <w:t>(</w:t>
      </w:r>
      <w:r>
        <w:rPr>
          <w:rFonts w:asciiTheme="majorBidi" w:hAnsiTheme="majorBidi" w:cstheme="majorBidi"/>
          <w:b/>
          <w:color w:val="000000"/>
          <w:sz w:val="24"/>
          <w:szCs w:val="24"/>
        </w:rPr>
        <w:t>B.S</w:t>
      </w:r>
      <w:r>
        <w:rPr>
          <w:rFonts w:hint="default" w:asciiTheme="majorBidi" w:hAnsiTheme="majorBidi" w:cstheme="majorBidi"/>
          <w:b/>
          <w:color w:val="000000"/>
          <w:sz w:val="24"/>
          <w:szCs w:val="24"/>
          <w:lang w:val="en-US"/>
        </w:rPr>
        <w:t>s</w:t>
      </w:r>
      <w:r>
        <w:rPr>
          <w:rFonts w:asciiTheme="majorBidi" w:hAnsiTheme="majorBidi" w:cstheme="majorBidi"/>
          <w:b/>
          <w:color w:val="000000"/>
          <w:sz w:val="24"/>
          <w:szCs w:val="24"/>
        </w:rPr>
        <w:t xml:space="preserve">. </w:t>
      </w:r>
      <w:r>
        <w:rPr>
          <w:rFonts w:hint="default" w:asciiTheme="majorBidi" w:hAnsiTheme="majorBidi" w:cstheme="majorBidi"/>
          <w:b/>
          <w:color w:val="000000"/>
          <w:sz w:val="24"/>
          <w:szCs w:val="24"/>
          <w:lang w:val="en-US"/>
        </w:rPr>
        <w:t>(</w:t>
      </w:r>
      <w:r>
        <w:rPr>
          <w:rFonts w:asciiTheme="majorBidi" w:hAnsiTheme="majorBidi" w:cstheme="majorBidi"/>
          <w:b/>
          <w:color w:val="000000"/>
          <w:sz w:val="24"/>
          <w:szCs w:val="24"/>
        </w:rPr>
        <w:t>E</w:t>
      </w:r>
      <w:r>
        <w:rPr>
          <w:rFonts w:hint="default" w:asciiTheme="majorBidi" w:hAnsiTheme="majorBidi" w:cstheme="majorBidi"/>
          <w:b/>
          <w:color w:val="000000"/>
          <w:sz w:val="24"/>
          <w:szCs w:val="24"/>
          <w:lang w:val="en-US"/>
        </w:rPr>
        <w:t>d</w:t>
      </w:r>
      <w:r>
        <w:rPr>
          <w:rFonts w:asciiTheme="majorBidi" w:hAnsiTheme="majorBidi" w:cstheme="majorBidi"/>
          <w:b/>
          <w:color w:val="000000"/>
          <w:sz w:val="24"/>
          <w:szCs w:val="24"/>
        </w:rPr>
        <w:t>)</w:t>
      </w:r>
      <w:r>
        <w:rPr>
          <w:rFonts w:hint="default" w:asciiTheme="majorBidi" w:hAnsiTheme="majorBidi" w:cstheme="majorBidi"/>
          <w:b/>
          <w:color w:val="000000"/>
          <w:sz w:val="24"/>
          <w:szCs w:val="24"/>
          <w:lang w:val="en-US"/>
        </w:rPr>
        <w:t xml:space="preserve"> AGRIC)</w:t>
      </w:r>
    </w:p>
    <w:p w14:paraId="294D5371">
      <w:pPr>
        <w:spacing w:after="0"/>
        <w:jc w:val="center"/>
        <w:rPr>
          <w:rFonts w:asciiTheme="majorBidi" w:hAnsiTheme="majorBidi" w:cstheme="majorBidi"/>
          <w:b/>
          <w:color w:val="000000"/>
          <w:sz w:val="24"/>
          <w:szCs w:val="24"/>
        </w:rPr>
      </w:pPr>
    </w:p>
    <w:p w14:paraId="4EAFF05C">
      <w:pPr>
        <w:spacing w:after="0"/>
        <w:jc w:val="center"/>
        <w:rPr>
          <w:rFonts w:asciiTheme="majorBidi" w:hAnsiTheme="majorBidi" w:cstheme="majorBidi"/>
          <w:b/>
          <w:color w:val="000000"/>
          <w:sz w:val="24"/>
          <w:szCs w:val="24"/>
        </w:rPr>
      </w:pPr>
    </w:p>
    <w:p w14:paraId="246C0176">
      <w:pPr>
        <w:spacing w:after="0"/>
        <w:jc w:val="center"/>
        <w:rPr>
          <w:rFonts w:asciiTheme="majorBidi" w:hAnsiTheme="majorBidi" w:cstheme="majorBidi"/>
          <w:b/>
          <w:color w:val="000000"/>
          <w:sz w:val="24"/>
          <w:szCs w:val="24"/>
        </w:rPr>
      </w:pPr>
    </w:p>
    <w:p w14:paraId="3B733BD6">
      <w:pPr>
        <w:spacing w:after="0"/>
        <w:jc w:val="center"/>
        <w:rPr>
          <w:rFonts w:asciiTheme="majorBidi" w:hAnsiTheme="majorBidi" w:cstheme="majorBidi"/>
          <w:b/>
          <w:color w:val="000000"/>
          <w:sz w:val="24"/>
          <w:szCs w:val="24"/>
        </w:rPr>
      </w:pPr>
      <w:r>
        <w:rPr>
          <w:rFonts w:hint="default" w:asciiTheme="majorBidi" w:hAnsiTheme="majorBidi" w:cstheme="majorBidi"/>
          <w:b/>
          <w:color w:val="000000"/>
          <w:sz w:val="24"/>
          <w:szCs w:val="24"/>
          <w:lang w:val="en-US"/>
        </w:rPr>
        <w:t>OCTOBER</w:t>
      </w:r>
      <w:r>
        <w:rPr>
          <w:rFonts w:asciiTheme="majorBidi" w:hAnsiTheme="majorBidi" w:cstheme="majorBidi"/>
          <w:b/>
          <w:color w:val="000000"/>
          <w:sz w:val="24"/>
          <w:szCs w:val="24"/>
        </w:rPr>
        <w:t>, 2025</w:t>
      </w:r>
    </w:p>
    <w:p w14:paraId="790B806C">
      <w:pPr>
        <w:spacing w:after="0" w:line="240" w:lineRule="auto"/>
        <w:jc w:val="left"/>
        <w:rPr>
          <w:rFonts w:asciiTheme="majorBidi" w:hAnsiTheme="majorBidi" w:cstheme="majorBidi"/>
          <w:b/>
          <w:color w:val="000000"/>
          <w:sz w:val="24"/>
          <w:szCs w:val="24"/>
        </w:rPr>
      </w:pPr>
      <w:r>
        <w:rPr>
          <w:rFonts w:asciiTheme="majorBidi" w:hAnsiTheme="majorBidi" w:cstheme="majorBidi"/>
          <w:b/>
          <w:color w:val="000000"/>
          <w:sz w:val="24"/>
          <w:szCs w:val="24"/>
        </w:rPr>
        <w:br w:type="page"/>
      </w:r>
    </w:p>
    <w:p w14:paraId="07898A63">
      <w:pPr>
        <w:spacing w:after="0"/>
        <w:jc w:val="center"/>
        <w:rPr>
          <w:rFonts w:asciiTheme="majorBidi" w:hAnsiTheme="majorBidi" w:cstheme="majorBidi"/>
          <w:b/>
          <w:color w:val="000000"/>
          <w:sz w:val="24"/>
          <w:szCs w:val="24"/>
        </w:rPr>
      </w:pPr>
    </w:p>
    <w:p w14:paraId="57E1DBC5">
      <w:pPr>
        <w:pStyle w:val="2"/>
        <w:jc w:val="center"/>
      </w:pPr>
      <w:bookmarkStart w:id="0" w:name="_Toc209387969"/>
      <w:r>
        <w:rPr>
          <w:rFonts w:hint="default"/>
          <w:lang w:val="en-US"/>
        </w:rPr>
        <w:t>CERTIFICATION</w:t>
      </w:r>
      <w:r>
        <w:t xml:space="preserve"> PAGE</w:t>
      </w:r>
      <w:bookmarkEnd w:id="0"/>
    </w:p>
    <w:p w14:paraId="6AA13ACB">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This is to certify that this undergraduate project by Aisha Suleiman Yasha 2010419004, Uzairu Ibrahim 2010419035, Adamu Sani 2010419047 and Maryam Shaba Muhammad 2010419054, has met part of the requirements for the award of the degree of Bachelor of Science Education (Agriculture) of the Department of Science and Vocational Education, Faculty of Education and Extension Services, Usmanu Danfodiyo University Sokoto,and is approved for its contribution to knowledge.</w:t>
      </w:r>
    </w:p>
    <w:p w14:paraId="6E0BE011">
      <w:pPr>
        <w:spacing w:after="0" w:line="480" w:lineRule="auto"/>
        <w:jc w:val="both"/>
        <w:rPr>
          <w:rFonts w:hint="default" w:asciiTheme="majorBidi" w:hAnsiTheme="majorBidi" w:cstheme="majorBidi"/>
          <w:b/>
          <w:color w:val="000000"/>
          <w:sz w:val="24"/>
          <w:szCs w:val="24"/>
          <w:lang w:val="en-US"/>
        </w:rPr>
      </w:pPr>
    </w:p>
    <w:p w14:paraId="48BFABA7">
      <w:pPr>
        <w:spacing w:after="0" w:line="480" w:lineRule="auto"/>
        <w:jc w:val="both"/>
        <w:rPr>
          <w:rFonts w:hint="default" w:asciiTheme="majorBidi" w:hAnsiTheme="majorBidi" w:cstheme="majorBidi"/>
          <w:b/>
          <w:color w:val="000000"/>
          <w:sz w:val="24"/>
          <w:szCs w:val="24"/>
          <w:lang w:val="en-US"/>
        </w:rPr>
      </w:pPr>
    </w:p>
    <w:p w14:paraId="7525EAF1">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Dr.A.A Amuda                                                                                                  Date</w:t>
      </w:r>
    </w:p>
    <w:p w14:paraId="6598418D">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(Project Supervisor)</w:t>
      </w:r>
    </w:p>
    <w:p w14:paraId="5E1682E3">
      <w:pPr>
        <w:spacing w:after="0" w:line="480" w:lineRule="auto"/>
        <w:jc w:val="both"/>
        <w:rPr>
          <w:rFonts w:hint="default" w:asciiTheme="majorBidi" w:hAnsiTheme="majorBidi" w:cstheme="majorBidi"/>
          <w:b/>
          <w:color w:val="000000"/>
          <w:sz w:val="24"/>
          <w:szCs w:val="24"/>
          <w:lang w:val="en-US"/>
        </w:rPr>
      </w:pPr>
    </w:p>
    <w:p w14:paraId="38E433EE">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Mal.A.B Katsayal                                                                                             Date</w:t>
      </w:r>
    </w:p>
    <w:p w14:paraId="7634F33D">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(Project Coordinator)</w:t>
      </w:r>
    </w:p>
    <w:p w14:paraId="0EDCD65A">
      <w:pPr>
        <w:spacing w:after="0" w:line="480" w:lineRule="auto"/>
        <w:jc w:val="both"/>
        <w:rPr>
          <w:rFonts w:hint="default" w:asciiTheme="majorBidi" w:hAnsiTheme="majorBidi" w:cstheme="majorBidi"/>
          <w:b/>
          <w:color w:val="000000"/>
          <w:sz w:val="24"/>
          <w:szCs w:val="24"/>
          <w:lang w:val="en-US"/>
        </w:rPr>
      </w:pPr>
    </w:p>
    <w:p w14:paraId="4E279387">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Prof.S.S Mutazu                                                                                              Date</w:t>
      </w:r>
    </w:p>
    <w:p w14:paraId="10BD273E">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(Head od Department)</w:t>
      </w:r>
    </w:p>
    <w:p w14:paraId="58D8204F">
      <w:pPr>
        <w:spacing w:after="0" w:line="480" w:lineRule="auto"/>
        <w:jc w:val="both"/>
        <w:rPr>
          <w:rFonts w:hint="default" w:asciiTheme="majorBidi" w:hAnsiTheme="majorBidi" w:cstheme="majorBidi"/>
          <w:b/>
          <w:color w:val="000000"/>
          <w:sz w:val="24"/>
          <w:szCs w:val="24"/>
          <w:lang w:val="en-US"/>
        </w:rPr>
      </w:pPr>
    </w:p>
    <w:p w14:paraId="603FAC18">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External Examiner                                                                                   Date</w:t>
      </w:r>
    </w:p>
    <w:p w14:paraId="2BCFA203">
      <w:pPr>
        <w:spacing w:after="0" w:line="480" w:lineRule="auto"/>
        <w:jc w:val="both"/>
        <w:rPr>
          <w:rFonts w:hint="default" w:asciiTheme="majorBidi" w:hAnsiTheme="majorBidi" w:cstheme="majorBidi"/>
          <w:b/>
          <w:color w:val="000000"/>
          <w:sz w:val="24"/>
          <w:szCs w:val="24"/>
          <w:lang w:val="en-US"/>
        </w:rPr>
      </w:pPr>
      <w:r>
        <w:rPr>
          <w:rFonts w:hint="default" w:asciiTheme="majorBidi" w:hAnsiTheme="majorBidi" w:cstheme="majorBidi"/>
          <w:b/>
          <w:color w:val="000000"/>
          <w:sz w:val="24"/>
          <w:szCs w:val="24"/>
          <w:lang w:val="en-US"/>
        </w:rPr>
        <w:t>(Chairman)</w:t>
      </w:r>
    </w:p>
    <w:p w14:paraId="274B1ED1">
      <w:pPr>
        <w:spacing w:after="0" w:line="480" w:lineRule="auto"/>
        <w:jc w:val="both"/>
        <w:rPr>
          <w:rFonts w:hint="default" w:asciiTheme="majorBidi" w:hAnsiTheme="majorBidi" w:cstheme="majorBidi"/>
          <w:b/>
          <w:color w:val="000000"/>
          <w:sz w:val="24"/>
          <w:szCs w:val="24"/>
          <w:lang w:val="en-US"/>
        </w:rPr>
      </w:pPr>
    </w:p>
    <w:p w14:paraId="19A39587">
      <w:pPr>
        <w:spacing w:after="0" w:line="480" w:lineRule="auto"/>
        <w:jc w:val="both"/>
        <w:rPr>
          <w:rFonts w:hint="default" w:asciiTheme="majorBidi" w:hAnsiTheme="majorBidi" w:cstheme="majorBidi"/>
          <w:b/>
          <w:color w:val="000000"/>
          <w:sz w:val="24"/>
          <w:szCs w:val="24"/>
          <w:lang w:val="en-US"/>
        </w:rPr>
      </w:pPr>
    </w:p>
    <w:p w14:paraId="2CEBE450">
      <w:pPr>
        <w:spacing w:after="0" w:line="480" w:lineRule="auto"/>
        <w:ind w:left="2880" w:leftChars="0"/>
        <w:jc w:val="left"/>
        <w:rPr>
          <w:rFonts w:hint="default" w:asciiTheme="majorBidi" w:hAnsiTheme="majorBidi" w:cstheme="majorBidi"/>
          <w:b/>
          <w:color w:val="000000"/>
          <w:sz w:val="24"/>
          <w:szCs w:val="24"/>
          <w:lang w:val="en-US"/>
        </w:rPr>
      </w:pPr>
    </w:p>
    <w:p w14:paraId="46595F3A">
      <w:pPr>
        <w:spacing w:after="0" w:line="480" w:lineRule="auto"/>
        <w:jc w:val="both"/>
        <w:rPr>
          <w:rFonts w:asciiTheme="majorBidi" w:hAnsiTheme="majorBidi" w:cstheme="majorBidi"/>
          <w:b/>
          <w:color w:val="000000"/>
          <w:sz w:val="24"/>
          <w:szCs w:val="24"/>
        </w:rPr>
      </w:pPr>
    </w:p>
    <w:p w14:paraId="6DA719F8">
      <w:pPr>
        <w:spacing w:after="0" w:line="480" w:lineRule="auto"/>
        <w:jc w:val="both"/>
        <w:rPr>
          <w:rFonts w:asciiTheme="majorBidi" w:hAnsiTheme="majorBidi" w:cstheme="majorBidi"/>
          <w:b/>
          <w:color w:val="000000"/>
          <w:sz w:val="24"/>
          <w:szCs w:val="24"/>
        </w:rPr>
      </w:pPr>
    </w:p>
    <w:p w14:paraId="3E9C407F">
      <w:pPr>
        <w:spacing w:after="0" w:line="480" w:lineRule="auto"/>
        <w:jc w:val="both"/>
        <w:rPr>
          <w:rFonts w:asciiTheme="majorBidi" w:hAnsiTheme="majorBidi" w:cstheme="majorBidi"/>
          <w:b/>
          <w:color w:val="000000"/>
          <w:sz w:val="24"/>
          <w:szCs w:val="24"/>
        </w:rPr>
      </w:pPr>
    </w:p>
    <w:p w14:paraId="67E67440">
      <w:pPr>
        <w:spacing w:after="0" w:line="240" w:lineRule="auto"/>
        <w:jc w:val="both"/>
        <w:rPr>
          <w:rFonts w:asciiTheme="majorBidi" w:hAnsiTheme="majorBidi" w:cstheme="majorBidi"/>
          <w:b/>
          <w:color w:val="000000"/>
          <w:sz w:val="24"/>
          <w:szCs w:val="24"/>
        </w:rPr>
      </w:pPr>
      <w:r>
        <w:rPr>
          <w:rFonts w:asciiTheme="majorBidi" w:hAnsiTheme="majorBidi" w:cstheme="majorBidi"/>
          <w:b/>
          <w:color w:val="000000"/>
          <w:sz w:val="24"/>
          <w:szCs w:val="24"/>
        </w:rPr>
        <w:br w:type="page"/>
      </w:r>
    </w:p>
    <w:p w14:paraId="48632477">
      <w:pPr>
        <w:pStyle w:val="2"/>
        <w:jc w:val="center"/>
      </w:pPr>
      <w:bookmarkStart w:id="1" w:name="_Toc209387970"/>
      <w:r>
        <w:t>DEDICATION</w:t>
      </w:r>
      <w:bookmarkEnd w:id="1"/>
    </w:p>
    <w:p w14:paraId="1E7AC4A5">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This research work is dedicated to Almighty Allah (S. W. A) who made this work a success and for seeing us through our academic sessions successfully.</w:t>
      </w:r>
    </w:p>
    <w:p w14:paraId="66D6B87E">
      <w:pPr>
        <w:spacing w:after="0" w:line="480" w:lineRule="auto"/>
        <w:jc w:val="both"/>
        <w:rPr>
          <w:rFonts w:asciiTheme="majorBidi" w:hAnsiTheme="majorBidi" w:cstheme="majorBidi"/>
          <w:b/>
          <w:color w:val="000000"/>
          <w:sz w:val="24"/>
          <w:szCs w:val="24"/>
        </w:rPr>
      </w:pPr>
    </w:p>
    <w:p w14:paraId="1B03F30E">
      <w:pPr>
        <w:spacing w:after="0" w:line="240" w:lineRule="auto"/>
        <w:jc w:val="both"/>
        <w:rPr>
          <w:rFonts w:asciiTheme="majorBidi" w:hAnsiTheme="majorBidi" w:cstheme="majorBidi"/>
          <w:b/>
          <w:color w:val="000000"/>
          <w:sz w:val="24"/>
          <w:szCs w:val="24"/>
        </w:rPr>
      </w:pPr>
      <w:r>
        <w:rPr>
          <w:rFonts w:asciiTheme="majorBidi" w:hAnsiTheme="majorBidi" w:cstheme="majorBidi"/>
          <w:sz w:val="24"/>
          <w:szCs w:val="24"/>
        </w:rPr>
        <w:br w:type="page"/>
      </w:r>
    </w:p>
    <w:p w14:paraId="248A9F9C">
      <w:pPr>
        <w:pStyle w:val="2"/>
        <w:jc w:val="center"/>
        <w:rPr>
          <w:rFonts w:hint="default"/>
          <w:lang w:val="en-US"/>
        </w:rPr>
      </w:pPr>
      <w:bookmarkStart w:id="2" w:name="_Toc209387971"/>
      <w:r>
        <w:t>ACKNOWLEDGEMENT</w:t>
      </w:r>
      <w:bookmarkEnd w:id="2"/>
      <w:r>
        <w:rPr>
          <w:rFonts w:hint="default"/>
          <w:lang w:val="en-US"/>
        </w:rPr>
        <w:t>S</w:t>
      </w:r>
    </w:p>
    <w:p w14:paraId="2CB30625">
      <w:pPr>
        <w:spacing w:after="0" w:line="480" w:lineRule="auto"/>
        <w:ind w:firstLine="720"/>
        <w:jc w:val="both"/>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t>Praises be to Almighty Allah (S.W.T), the cherisher and sustainer of the world, who with His infinite mercy and support over mankind, enable us to start and end this research work successfully. May the peace and blessing of Allah be upon our noble Prophet Muhammad (S.A.W) his household, his companions and those that follow them to the sprinting path of Islam.</w:t>
      </w:r>
    </w:p>
    <w:p w14:paraId="5990616A">
      <w:pPr>
        <w:spacing w:after="0" w:line="480" w:lineRule="auto"/>
        <w:ind w:firstLine="720"/>
        <w:jc w:val="both"/>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t>Our immense regards and appreciations goes to our hardworking supervisor, a virtue man, a great model and a wonderful lecturer in person of Dr.A</w:t>
      </w:r>
      <w:r>
        <w:rPr>
          <w:rFonts w:hint="default" w:eastAsia="SimSun" w:asciiTheme="majorBidi" w:hAnsiTheme="majorBidi" w:cstheme="majorBidi"/>
          <w:color w:val="000000"/>
          <w:sz w:val="24"/>
          <w:szCs w:val="24"/>
          <w:lang w:val="en-US"/>
        </w:rPr>
        <w:t>.</w:t>
      </w:r>
      <w:r>
        <w:rPr>
          <w:rFonts w:eastAsia="SimSun" w:asciiTheme="majorBidi" w:hAnsiTheme="majorBidi" w:cstheme="majorBidi"/>
          <w:color w:val="000000"/>
          <w:sz w:val="24"/>
          <w:szCs w:val="24"/>
        </w:rPr>
        <w:t>A</w:t>
      </w:r>
      <w:r>
        <w:rPr>
          <w:rFonts w:hint="default" w:eastAsia="SimSun" w:asciiTheme="majorBidi" w:hAnsiTheme="majorBidi" w:cstheme="majorBidi"/>
          <w:color w:val="000000"/>
          <w:sz w:val="24"/>
          <w:szCs w:val="24"/>
          <w:lang w:val="en-US"/>
        </w:rPr>
        <w:t>.</w:t>
      </w:r>
      <w:r>
        <w:rPr>
          <w:rFonts w:eastAsia="SimSun" w:asciiTheme="majorBidi" w:hAnsiTheme="majorBidi" w:cstheme="majorBidi"/>
          <w:color w:val="000000"/>
          <w:sz w:val="24"/>
          <w:szCs w:val="24"/>
        </w:rPr>
        <w:t xml:space="preserve"> A</w:t>
      </w:r>
      <w:r>
        <w:rPr>
          <w:rFonts w:hint="default" w:eastAsia="SimSun" w:asciiTheme="majorBidi" w:hAnsiTheme="majorBidi" w:cstheme="majorBidi"/>
          <w:color w:val="000000"/>
          <w:sz w:val="24"/>
          <w:szCs w:val="24"/>
          <w:lang w:val="en-US"/>
        </w:rPr>
        <w:t>muda</w:t>
      </w:r>
      <w:r>
        <w:rPr>
          <w:rFonts w:eastAsia="SimSun" w:asciiTheme="majorBidi" w:hAnsiTheme="majorBidi" w:cstheme="majorBidi"/>
          <w:color w:val="000000"/>
          <w:sz w:val="24"/>
          <w:szCs w:val="24"/>
        </w:rPr>
        <w:t xml:space="preserve"> who despite all the stress and tight schedules made out time to go through our work and help make the necessary corrections and still never gave up on us and his own way encouraged us to carry on to the end. We pray that the Almighty Allah will increase you in faith and reward you in abundant.</w:t>
      </w:r>
    </w:p>
    <w:p w14:paraId="42680757">
      <w:pPr>
        <w:spacing w:after="0" w:line="480" w:lineRule="auto"/>
        <w:ind w:firstLine="720"/>
        <w:jc w:val="both"/>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t>We also want to acknowledge the efforts of the</w:t>
      </w:r>
      <w:r>
        <w:rPr>
          <w:rFonts w:hint="default" w:eastAsia="SimSun" w:asciiTheme="majorBidi" w:hAnsiTheme="majorBidi" w:cstheme="majorBidi"/>
          <w:color w:val="000000"/>
          <w:sz w:val="24"/>
          <w:szCs w:val="24"/>
          <w:lang w:val="en-US"/>
        </w:rPr>
        <w:t xml:space="preserve"> </w:t>
      </w:r>
      <w:r>
        <w:rPr>
          <w:rFonts w:eastAsia="SimSun" w:asciiTheme="majorBidi" w:hAnsiTheme="majorBidi" w:cstheme="majorBidi"/>
          <w:color w:val="000000"/>
          <w:sz w:val="24"/>
          <w:szCs w:val="24"/>
        </w:rPr>
        <w:t>Head of Department of Science and Vocational Education</w:t>
      </w:r>
      <w:r>
        <w:rPr>
          <w:rFonts w:hint="default" w:eastAsia="SimSun" w:asciiTheme="majorBidi" w:hAnsiTheme="majorBidi" w:cstheme="majorBidi"/>
          <w:color w:val="000000"/>
          <w:sz w:val="24"/>
          <w:szCs w:val="24"/>
          <w:lang w:val="en-US"/>
        </w:rPr>
        <w:t xml:space="preserve"> Prof.S.S..Mutazu</w:t>
      </w:r>
      <w:r>
        <w:rPr>
          <w:rFonts w:eastAsia="SimSun" w:asciiTheme="majorBidi" w:hAnsiTheme="majorBidi" w:cstheme="majorBidi"/>
          <w:color w:val="000000"/>
          <w:sz w:val="24"/>
          <w:szCs w:val="24"/>
        </w:rPr>
        <w:t>,</w:t>
      </w:r>
      <w:r>
        <w:rPr>
          <w:rFonts w:hint="default" w:eastAsia="SimSun" w:asciiTheme="majorBidi" w:hAnsiTheme="majorBidi" w:cstheme="majorBidi"/>
          <w:color w:val="000000"/>
          <w:sz w:val="24"/>
          <w:szCs w:val="24"/>
          <w:lang w:val="en-US"/>
        </w:rPr>
        <w:t xml:space="preserve"> </w:t>
      </w:r>
      <w:r>
        <w:rPr>
          <w:rFonts w:eastAsia="SimSun" w:asciiTheme="majorBidi" w:hAnsiTheme="majorBidi" w:cstheme="majorBidi"/>
          <w:color w:val="000000"/>
          <w:sz w:val="24"/>
          <w:szCs w:val="24"/>
        </w:rPr>
        <w:t>Dean Faculty of Education and Extension Services</w:t>
      </w:r>
      <w:r>
        <w:rPr>
          <w:rFonts w:hint="default" w:eastAsia="SimSun" w:asciiTheme="majorBidi" w:hAnsiTheme="majorBidi" w:cstheme="majorBidi"/>
          <w:color w:val="000000"/>
          <w:sz w:val="24"/>
          <w:szCs w:val="24"/>
          <w:lang w:val="en-US"/>
        </w:rPr>
        <w:t xml:space="preserve"> Prof.M.A. Yusha’u and</w:t>
      </w:r>
      <w:r>
        <w:rPr>
          <w:rFonts w:eastAsia="SimSun" w:asciiTheme="majorBidi" w:hAnsiTheme="majorBidi" w:cstheme="majorBidi"/>
          <w:color w:val="000000"/>
          <w:sz w:val="24"/>
          <w:szCs w:val="24"/>
        </w:rPr>
        <w:t xml:space="preserve"> the entire staffs of D.S.V.E for their support, advice and constructive challenges for making us what we are today.</w:t>
      </w:r>
    </w:p>
    <w:p w14:paraId="3B8D4A01">
      <w:pPr>
        <w:spacing w:after="0" w:line="480" w:lineRule="auto"/>
        <w:ind w:firstLine="720"/>
        <w:jc w:val="both"/>
        <w:rPr>
          <w:rFonts w:eastAsia="SimSun" w:asciiTheme="majorBidi" w:hAnsiTheme="majorBidi" w:cstheme="majorBidi"/>
          <w:color w:val="000000"/>
          <w:sz w:val="24"/>
          <w:szCs w:val="24"/>
        </w:rPr>
      </w:pPr>
    </w:p>
    <w:p w14:paraId="30BF3E4E">
      <w:pPr>
        <w:spacing w:after="0" w:line="480" w:lineRule="auto"/>
        <w:ind w:firstLine="720"/>
        <w:jc w:val="both"/>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t>Our sincere appreciation goes to our parents who brought us into this world and paid all our needs academically and otherwise. Members of our family and other worthy individuals to mention in this work without their prayers support and encouragement we will not be what we are today.</w:t>
      </w:r>
    </w:p>
    <w:p w14:paraId="56D9F195">
      <w:pPr>
        <w:spacing w:after="0" w:line="480" w:lineRule="auto"/>
        <w:ind w:firstLine="720"/>
        <w:jc w:val="both"/>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t>Lastly our friends and course mates who made us proud and happy during our academic struggle you should forever remain in our memory.</w:t>
      </w:r>
    </w:p>
    <w:p w14:paraId="703E959E">
      <w:pPr>
        <w:spacing w:after="0" w:line="240" w:lineRule="auto"/>
        <w:rPr>
          <w:rFonts w:eastAsia="SimSun" w:asciiTheme="majorBidi" w:hAnsiTheme="majorBidi" w:cstheme="majorBidi"/>
          <w:color w:val="000000"/>
          <w:sz w:val="24"/>
          <w:szCs w:val="24"/>
        </w:rPr>
      </w:pPr>
      <w:r>
        <w:rPr>
          <w:rFonts w:eastAsia="SimSun" w:asciiTheme="majorBidi" w:hAnsiTheme="majorBidi" w:cstheme="majorBidi"/>
          <w:color w:val="000000"/>
          <w:sz w:val="24"/>
          <w:szCs w:val="24"/>
        </w:rPr>
        <w:br w:type="page"/>
      </w:r>
    </w:p>
    <w:sdt>
      <w:sdtPr>
        <w:rPr>
          <w:rFonts w:asciiTheme="minorHAnsi" w:hAnsiTheme="minorHAnsi" w:cstheme="minorBidi"/>
          <w:b w:val="0"/>
          <w:color w:val="auto"/>
          <w:sz w:val="22"/>
          <w:szCs w:val="22"/>
        </w:rPr>
        <w:id w:val="-1337918995"/>
        <w:docPartObj>
          <w:docPartGallery w:val="Table of Contents"/>
          <w:docPartUnique/>
        </w:docPartObj>
      </w:sdtPr>
      <w:sdtEndPr>
        <w:rPr>
          <w:rFonts w:asciiTheme="minorHAnsi" w:hAnsiTheme="minorHAnsi" w:cstheme="minorBidi"/>
          <w:b w:val="0"/>
          <w:bCs/>
          <w:color w:val="auto"/>
          <w:sz w:val="22"/>
          <w:szCs w:val="22"/>
        </w:rPr>
      </w:sdtEndPr>
      <w:sdtContent>
        <w:p w14:paraId="5E3CB5A8">
          <w:pPr>
            <w:pStyle w:val="2"/>
            <w:jc w:val="center"/>
          </w:pPr>
          <w:bookmarkStart w:id="3" w:name="_Toc209387972"/>
          <w:r>
            <w:t>TABLE OF CONTENTS</w:t>
          </w:r>
          <w:bookmarkEnd w:id="3"/>
        </w:p>
        <w:p w14:paraId="0B16E2C4">
          <w:pPr>
            <w:pStyle w:val="10"/>
            <w:tabs>
              <w:tab w:val="right" w:leader="dot" w:pos="8313"/>
            </w:tabs>
            <w:rPr>
              <w:rFonts w:hint="default" w:asciiTheme="majorBidi" w:hAnsiTheme="majorBidi" w:eastAsiaTheme="minorEastAsia" w:cstheme="majorBidi"/>
              <w:kern w:val="2"/>
              <w:sz w:val="24"/>
              <w:szCs w:val="24"/>
              <w:lang w:val="en-US"/>
              <w14:ligatures w14:val="standardContextual"/>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\o "1-3" \h \z \u </w:instrText>
          </w:r>
          <w:r>
            <w:rPr>
              <w:rFonts w:asciiTheme="majorBidi" w:hAnsiTheme="majorBidi" w:cstheme="majorBidi"/>
              <w:sz w:val="24"/>
              <w:szCs w:val="24"/>
            </w:rPr>
            <w:fldChar w:fldCharType="separate"/>
          </w:r>
          <w:r>
            <w:fldChar w:fldCharType="begin"/>
          </w:r>
          <w:r>
            <w:instrText xml:space="preserve"> HYPERLINK \l "_Toc209387969" </w:instrText>
          </w:r>
          <w:r>
            <w:fldChar w:fldCharType="separate"/>
          </w:r>
          <w:r>
            <w:rPr>
              <w:rFonts w:hint="default"/>
              <w:lang w:val="en-US"/>
            </w:rPr>
            <w:t xml:space="preserve">CERTIFICATION </w:t>
          </w:r>
          <w:r>
            <w:rPr>
              <w:rStyle w:val="7"/>
              <w:rFonts w:asciiTheme="majorBidi" w:hAnsiTheme="majorBidi" w:cstheme="majorBidi"/>
              <w:sz w:val="24"/>
              <w:szCs w:val="24"/>
            </w:rPr>
            <w:t>PAGE</w:t>
          </w:r>
          <w:r>
            <w:rPr>
              <w:rStyle w:val="7"/>
              <w:rFonts w:hint="default" w:asciiTheme="majorBidi" w:hAnsiTheme="majorBidi" w:cstheme="majorBidi"/>
              <w:sz w:val="24"/>
              <w:szCs w:val="24"/>
              <w:lang w:val="en-US"/>
            </w:rPr>
            <w:t xml:space="preserve">                                                                                                     </w:t>
          </w:r>
          <w:r>
            <w:rPr>
              <w:rFonts w:hint="default" w:asciiTheme="majorBidi" w:hAnsiTheme="majorBidi" w:cstheme="majorBidi"/>
              <w:sz w:val="24"/>
              <w:szCs w:val="24"/>
              <w:lang w:val="en-US"/>
            </w:rPr>
            <w:t>i</w:t>
          </w:r>
          <w:r>
            <w:rPr>
              <w:rFonts w:asciiTheme="majorBidi" w:hAnsiTheme="majorBidi" w:cstheme="majorBidi"/>
              <w:sz w:val="24"/>
              <w:szCs w:val="24"/>
            </w:rPr>
            <w:fldChar w:fldCharType="end"/>
          </w:r>
          <w:r>
            <w:rPr>
              <w:rFonts w:hint="default" w:asciiTheme="majorBidi" w:hAnsiTheme="majorBidi" w:cstheme="majorBidi"/>
              <w:sz w:val="24"/>
              <w:szCs w:val="24"/>
              <w:lang w:val="en-US"/>
            </w:rPr>
            <w:t>i</w:t>
          </w:r>
        </w:p>
        <w:p w14:paraId="08062B1C">
          <w:pPr>
            <w:pStyle w:val="10"/>
            <w:tabs>
              <w:tab w:val="right" w:leader="dot" w:pos="8313"/>
            </w:tabs>
            <w:rPr>
              <w:rFonts w:hint="default" w:asciiTheme="majorBidi" w:hAnsiTheme="majorBidi" w:eastAsiaTheme="minorEastAsia" w:cstheme="majorBidi"/>
              <w:kern w:val="2"/>
              <w:sz w:val="24"/>
              <w:szCs w:val="24"/>
              <w:lang w:val="en-US"/>
              <w14:ligatures w14:val="standardContextual"/>
            </w:rPr>
          </w:pPr>
          <w:r>
            <w:fldChar w:fldCharType="begin"/>
          </w:r>
          <w:r>
            <w:instrText xml:space="preserve"> HYPERLINK \l "_Toc209387970" </w:instrText>
          </w:r>
          <w:r>
            <w:fldChar w:fldCharType="separate"/>
          </w:r>
          <w:r>
            <w:rPr>
              <w:rStyle w:val="7"/>
              <w:rFonts w:asciiTheme="majorBidi" w:hAnsiTheme="majorBidi" w:cstheme="majorBidi"/>
              <w:sz w:val="24"/>
              <w:szCs w:val="24"/>
            </w:rPr>
            <w:t>DEDICATION</w:t>
          </w:r>
          <w:r>
            <w:rPr>
              <w:rStyle w:val="7"/>
              <w:rFonts w:hint="default" w:asciiTheme="majorBidi" w:hAnsiTheme="majorBidi" w:cstheme="majorBidi"/>
              <w:sz w:val="24"/>
              <w:szCs w:val="24"/>
              <w:lang w:val="en-US"/>
            </w:rPr>
            <w:t xml:space="preserve">                                                                                                              i</w:t>
          </w:r>
          <w:r>
            <w:rPr>
              <w:rFonts w:asciiTheme="majorBidi" w:hAnsiTheme="majorBidi" w:cstheme="majorBidi"/>
              <w:sz w:val="24"/>
              <w:szCs w:val="24"/>
            </w:rPr>
            <w:fldChar w:fldCharType="end"/>
          </w:r>
          <w:r>
            <w:rPr>
              <w:rFonts w:hint="default" w:asciiTheme="majorBidi" w:hAnsiTheme="majorBidi" w:cstheme="majorBidi"/>
              <w:sz w:val="24"/>
              <w:szCs w:val="24"/>
              <w:lang w:val="en-US"/>
            </w:rPr>
            <w:t>ii</w:t>
          </w:r>
        </w:p>
        <w:p w14:paraId="6FB08399">
          <w:pPr>
            <w:pStyle w:val="10"/>
            <w:tabs>
              <w:tab w:val="right" w:leader="dot" w:pos="8313"/>
            </w:tabs>
            <w:rPr>
              <w:rFonts w:hint="default" w:asciiTheme="majorBidi" w:hAnsiTheme="majorBidi" w:eastAsiaTheme="minorEastAsia" w:cstheme="majorBidi"/>
              <w:kern w:val="2"/>
              <w:sz w:val="24"/>
              <w:szCs w:val="24"/>
              <w:lang w:val="en-US"/>
              <w14:ligatures w14:val="standardContextual"/>
            </w:rPr>
          </w:pPr>
          <w:r>
            <w:fldChar w:fldCharType="begin"/>
          </w:r>
          <w:r>
            <w:instrText xml:space="preserve"> HYPERLINK \l "_Toc209387971" </w:instrText>
          </w:r>
          <w:r>
            <w:fldChar w:fldCharType="separate"/>
          </w:r>
          <w:r>
            <w:rPr>
              <w:rStyle w:val="7"/>
              <w:rFonts w:asciiTheme="majorBidi" w:hAnsiTheme="majorBidi" w:cstheme="majorBidi"/>
              <w:sz w:val="24"/>
              <w:szCs w:val="24"/>
            </w:rPr>
            <w:t>ACKNOWLEDGEMENT</w:t>
          </w:r>
          <w:r>
            <w:rPr>
              <w:rStyle w:val="7"/>
              <w:rFonts w:hint="default" w:asciiTheme="majorBidi" w:hAnsiTheme="majorBidi" w:cstheme="majorBidi"/>
              <w:sz w:val="24"/>
              <w:szCs w:val="24"/>
              <w:lang w:val="en-US"/>
            </w:rPr>
            <w:t xml:space="preserve">                                                                                             </w:t>
          </w:r>
          <w:r>
            <w:rPr>
              <w:rFonts w:hint="default" w:asciiTheme="majorBidi" w:hAnsiTheme="majorBidi" w:cstheme="majorBidi"/>
              <w:sz w:val="24"/>
              <w:szCs w:val="24"/>
              <w:lang w:val="en-US"/>
            </w:rPr>
            <w:t>i</w:t>
          </w:r>
          <w:r>
            <w:rPr>
              <w:rFonts w:asciiTheme="majorBidi" w:hAnsiTheme="majorBidi" w:cstheme="majorBidi"/>
              <w:sz w:val="24"/>
              <w:szCs w:val="24"/>
            </w:rPr>
            <w:fldChar w:fldCharType="end"/>
          </w:r>
          <w:r>
            <w:rPr>
              <w:rFonts w:hint="default" w:asciiTheme="majorBidi" w:hAnsiTheme="majorBidi" w:cstheme="majorBidi"/>
              <w:sz w:val="24"/>
              <w:szCs w:val="24"/>
              <w:lang w:val="en-US"/>
            </w:rPr>
            <w:t>v</w:t>
          </w:r>
        </w:p>
        <w:p w14:paraId="61B567C9">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"_Toc209387972" </w:instrText>
          </w:r>
          <w:r>
            <w:fldChar w:fldCharType="separate"/>
          </w:r>
          <w:r>
            <w:rPr>
              <w:rStyle w:val="7"/>
              <w:rFonts w:asciiTheme="majorBidi" w:hAnsiTheme="majorBidi" w:cstheme="majorBidi"/>
              <w:sz w:val="24"/>
              <w:szCs w:val="24"/>
            </w:rPr>
            <w:t>TABLE OF CONTENTS</w:t>
          </w:r>
          <w:r>
            <w:rPr>
              <w:rStyle w:val="7"/>
              <w:rFonts w:hint="default" w:asciiTheme="majorBidi" w:hAnsiTheme="majorBidi" w:cstheme="majorBidi"/>
              <w:sz w:val="24"/>
              <w:szCs w:val="24"/>
              <w:lang w:val="en-US"/>
            </w:rPr>
            <w:t xml:space="preserve">                                                                                               </w:t>
          </w:r>
          <w:r>
            <w:rPr>
              <w:rFonts w:hint="default" w:asciiTheme="majorBidi" w:hAnsiTheme="majorBidi" w:cstheme="majorBidi"/>
              <w:sz w:val="24"/>
              <w:szCs w:val="24"/>
              <w:lang w:val="en-US"/>
            </w:rPr>
            <w:t>v</w:t>
          </w:r>
          <w:r>
            <w:rPr>
              <w:rFonts w:asciiTheme="majorBidi" w:hAnsiTheme="majorBidi" w:cstheme="majorBidi"/>
              <w:sz w:val="24"/>
              <w:szCs w:val="24"/>
            </w:rPr>
            <w:fldChar w:fldCharType="end"/>
          </w:r>
        </w:p>
        <w:p w14:paraId="075B76BF">
          <w:pPr>
            <w:pStyle w:val="10"/>
            <w:tabs>
              <w:tab w:val="right" w:leader="dot" w:pos="8313"/>
            </w:tabs>
            <w:rPr>
              <w:rFonts w:hint="default" w:asciiTheme="majorBidi" w:hAnsiTheme="majorBidi" w:eastAsiaTheme="minorEastAsia" w:cstheme="majorBidi"/>
              <w:kern w:val="2"/>
              <w:sz w:val="24"/>
              <w:szCs w:val="24"/>
              <w:lang w:val="en-US"/>
              <w14:ligatures w14:val="standardContextual"/>
            </w:rPr>
          </w:pPr>
          <w:r>
            <w:rPr>
              <w:rStyle w:val="7"/>
              <w:rFonts w:asciiTheme="majorBidi" w:hAnsiTheme="majorBidi" w:cstheme="majorBidi"/>
              <w:sz w:val="24"/>
              <w:szCs w:val="24"/>
            </w:rPr>
            <w:t xml:space="preserve">LIST OF </w:t>
          </w:r>
          <w:r>
            <w:rPr>
              <w:rStyle w:val="7"/>
              <w:rFonts w:hint="default" w:asciiTheme="majorBidi" w:hAnsiTheme="majorBidi" w:cstheme="majorBidi"/>
              <w:sz w:val="24"/>
              <w:szCs w:val="24"/>
              <w:lang w:val="en-US"/>
            </w:rPr>
            <w:t>TABLES                                                                                                        v</w:t>
          </w:r>
          <w:r>
            <w:rPr>
              <w:rFonts w:hint="default" w:asciiTheme="majorBidi" w:hAnsiTheme="majorBidi" w:cstheme="majorBidi"/>
              <w:sz w:val="24"/>
              <w:szCs w:val="24"/>
              <w:lang w:val="en-US"/>
            </w:rPr>
            <w:t>i</w:t>
          </w:r>
        </w:p>
        <w:p w14:paraId="5AE72001">
          <w:pPr>
            <w:pStyle w:val="10"/>
            <w:tabs>
              <w:tab w:val="right" w:leader="dot" w:pos="8313"/>
            </w:tabs>
            <w:rPr>
              <w:rFonts w:hint="default" w:asciiTheme="majorBidi" w:hAnsiTheme="majorBidi" w:eastAsiaTheme="minorEastAsia" w:cstheme="majorBidi"/>
              <w:kern w:val="2"/>
              <w:sz w:val="24"/>
              <w:szCs w:val="24"/>
              <w:lang w:val="en-US"/>
              <w14:ligatures w14:val="standardContextual"/>
            </w:rPr>
          </w:pPr>
          <w:r>
            <w:fldChar w:fldCharType="begin"/>
          </w:r>
          <w:r>
            <w:instrText xml:space="preserve"> HYPERLINK \l "_Toc209387974" </w:instrText>
          </w:r>
          <w:r>
            <w:fldChar w:fldCharType="separate"/>
          </w:r>
          <w:r>
            <w:rPr>
              <w:rStyle w:val="7"/>
              <w:rFonts w:hint="default" w:asciiTheme="majorBidi" w:hAnsiTheme="majorBidi" w:cstheme="majorBidi"/>
              <w:sz w:val="24"/>
              <w:szCs w:val="24"/>
              <w:lang w:val="en-US"/>
            </w:rPr>
            <w:t xml:space="preserve"> </w:t>
          </w:r>
          <w:r>
            <w:rPr>
              <w:rStyle w:val="7"/>
              <w:rFonts w:asciiTheme="majorBidi" w:hAnsiTheme="majorBidi" w:cstheme="majorBidi"/>
              <w:sz w:val="24"/>
              <w:szCs w:val="24"/>
            </w:rPr>
            <w:t>ABSTRACT</w:t>
          </w:r>
          <w:r>
            <w:rPr>
              <w:rStyle w:val="7"/>
              <w:rFonts w:hint="default" w:asciiTheme="majorBidi" w:hAnsiTheme="majorBidi" w:cstheme="majorBidi"/>
              <w:sz w:val="24"/>
              <w:szCs w:val="24"/>
              <w:lang w:val="en-US"/>
            </w:rPr>
            <w:t xml:space="preserve">                                                                                                                v</w:t>
          </w:r>
          <w:r>
            <w:rPr>
              <w:rFonts w:asciiTheme="majorBidi" w:hAnsiTheme="majorBidi" w:cstheme="majorBidi"/>
              <w:sz w:val="24"/>
              <w:szCs w:val="24"/>
            </w:rPr>
            <w:fldChar w:fldCharType="end"/>
          </w:r>
          <w:r>
            <w:rPr>
              <w:rFonts w:hint="default" w:asciiTheme="majorBidi" w:hAnsiTheme="majorBidi" w:cstheme="majorBidi"/>
              <w:sz w:val="24"/>
              <w:szCs w:val="24"/>
              <w:lang w:val="en-US"/>
            </w:rPr>
            <w:t>ii</w:t>
          </w:r>
        </w:p>
        <w:p w14:paraId="6FC39D0D">
          <w:pPr>
            <w:pStyle w:val="10"/>
            <w:tabs>
              <w:tab w:val="right" w:leader="dot" w:pos="8313"/>
            </w:tabs>
            <w:rPr>
              <w:rFonts w:asciiTheme="majorBidi" w:hAnsiTheme="majorBidi" w:eastAsiaTheme="minorEastAsia" w:cstheme="majorBidi"/>
              <w:b/>
              <w:bCs/>
              <w:kern w:val="2"/>
              <w:sz w:val="24"/>
              <w:szCs w:val="24"/>
              <w14:ligatures w14:val="standardContextual"/>
            </w:rPr>
          </w:pPr>
          <w:r>
            <w:fldChar w:fldCharType="begin"/>
          </w:r>
          <w:r>
            <w:instrText xml:space="preserve"> HYPERLINK \l "_Toc209387975" </w:instrText>
          </w:r>
          <w:r>
            <w:fldChar w:fldCharType="separate"/>
          </w:r>
          <w:r>
            <w:rPr>
              <w:rStyle w:val="7"/>
              <w:rFonts w:asciiTheme="majorBidi" w:hAnsiTheme="majorBidi" w:cstheme="majorBidi"/>
              <w:b/>
              <w:bCs/>
              <w:sz w:val="24"/>
              <w:szCs w:val="24"/>
            </w:rPr>
            <w:t>CHAPTER ONE: INTRODUCTION</w:t>
          </w:r>
          <w:r>
            <w:rPr>
              <w:rStyle w:val="7"/>
              <w:rFonts w:hint="default" w:asciiTheme="majorBidi" w:hAnsiTheme="majorBidi" w:cstheme="majorBidi"/>
              <w:b/>
              <w:bCs/>
              <w:sz w:val="24"/>
              <w:szCs w:val="24"/>
              <w:lang w:val="en-US"/>
            </w:rPr>
            <w:t xml:space="preserve">                                                                         </w:t>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_Toc209387975 \h </w:instrText>
          </w:r>
          <w:r>
            <w:rPr>
              <w:rFonts w:asciiTheme="majorBidi" w:hAnsiTheme="majorBidi" w:cstheme="majorBidi"/>
              <w:b/>
              <w:bCs/>
              <w:sz w:val="24"/>
              <w:szCs w:val="24"/>
            </w:rPr>
            <w:fldChar w:fldCharType="separate"/>
          </w:r>
          <w:r>
            <w:rPr>
              <w:rFonts w:asciiTheme="majorBidi" w:hAnsiTheme="majorBidi" w:cstheme="majorBidi"/>
              <w:b/>
              <w:bCs/>
              <w:sz w:val="24"/>
              <w:szCs w:val="24"/>
            </w:rPr>
            <w:t>1</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3E6D01FF">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"_Toc209387976" </w:instrText>
          </w:r>
          <w:r>
            <w:fldChar w:fldCharType="separate"/>
          </w:r>
          <w:r>
            <w:rPr>
              <w:rStyle w:val="7"/>
              <w:rFonts w:asciiTheme="majorBidi" w:hAnsiTheme="majorBidi" w:cstheme="majorBidi"/>
              <w:sz w:val="24"/>
              <w:szCs w:val="24"/>
            </w:rPr>
            <w:t>1.1 Background to the Study</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_Toc209387976 \h </w:instrText>
          </w:r>
          <w:r>
            <w:rPr>
              <w:rFonts w:asciiTheme="majorBidi" w:hAnsiTheme="majorBidi" w:cstheme="majorBidi"/>
              <w:sz w:val="24"/>
              <w:szCs w:val="24"/>
            </w:rPr>
            <w:fldChar w:fldCharType="separate"/>
          </w:r>
          <w:r>
            <w:rPr>
              <w:rFonts w:asciiTheme="majorBidi" w:hAnsiTheme="majorBidi" w:cstheme="majorBidi"/>
              <w:sz w:val="24"/>
              <w:szCs w:val="24"/>
            </w:rPr>
            <w:t>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6F25A4B">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"_Toc209387977" </w:instrText>
          </w:r>
          <w:r>
            <w:fldChar w:fldCharType="separate"/>
          </w:r>
          <w:r>
            <w:rPr>
              <w:rStyle w:val="7"/>
              <w:rFonts w:asciiTheme="majorBidi" w:hAnsiTheme="majorBidi" w:cstheme="majorBidi"/>
              <w:sz w:val="24"/>
              <w:szCs w:val="24"/>
            </w:rPr>
            <w:t>1.2 Statement of the Problem</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_Toc209387977 \h </w:instrText>
          </w:r>
          <w:r>
            <w:rPr>
              <w:rFonts w:asciiTheme="majorBidi" w:hAnsiTheme="majorBidi" w:cstheme="majorBidi"/>
              <w:sz w:val="24"/>
              <w:szCs w:val="24"/>
            </w:rPr>
            <w:fldChar w:fldCharType="separate"/>
          </w:r>
          <w:r>
            <w:rPr>
              <w:rFonts w:asciiTheme="majorBidi" w:hAnsiTheme="majorBidi" w:cstheme="majorBidi"/>
              <w:sz w:val="24"/>
              <w:szCs w:val="24"/>
            </w:rPr>
            <w:t>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A7ED419">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"_Toc209387978" </w:instrText>
          </w:r>
          <w:r>
            <w:fldChar w:fldCharType="separate"/>
          </w:r>
          <w:r>
            <w:rPr>
              <w:rStyle w:val="7"/>
              <w:rFonts w:asciiTheme="majorBidi" w:hAnsiTheme="majorBidi" w:cstheme="majorBidi"/>
              <w:sz w:val="24"/>
              <w:szCs w:val="24"/>
            </w:rPr>
            <w:t>1.3 Objectives of the Study</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_Toc209387978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E9BAFCD">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"_Toc209387979" </w:instrText>
          </w:r>
          <w:r>
            <w:fldChar w:fldCharType="separate"/>
          </w:r>
          <w:r>
            <w:rPr>
              <w:rStyle w:val="7"/>
              <w:rFonts w:asciiTheme="majorBidi" w:hAnsiTheme="majorBidi" w:cstheme="majorBidi"/>
              <w:sz w:val="24"/>
              <w:szCs w:val="24"/>
            </w:rPr>
            <w:t>1.4 Research Questions</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_Toc209387979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5B43AD1">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"_Toc209387980" </w:instrText>
          </w:r>
          <w:r>
            <w:fldChar w:fldCharType="separate"/>
          </w:r>
          <w:r>
            <w:rPr>
              <w:rStyle w:val="7"/>
              <w:rFonts w:asciiTheme="majorBidi" w:hAnsiTheme="majorBidi" w:cstheme="majorBidi"/>
              <w:sz w:val="24"/>
              <w:szCs w:val="24"/>
            </w:rPr>
            <w:t>1.5 Significance of the Study</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_Toc209387980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E413AC4">
          <w:pPr>
            <w:pStyle w:val="10"/>
            <w:tabs>
              <w:tab w:val="right" w:leader="dot" w:pos="8313"/>
            </w:tabs>
            <w:rPr>
              <w:rFonts w:asciiTheme="majorBidi" w:hAnsiTheme="majorBidi" w:cstheme="majorBidi"/>
              <w:sz w:val="24"/>
              <w:szCs w:val="24"/>
            </w:rPr>
          </w:pPr>
          <w:r>
            <w:fldChar w:fldCharType="begin"/>
          </w:r>
          <w:r>
            <w:instrText xml:space="preserve"> HYPERLINK \l "_Toc209387981" </w:instrText>
          </w:r>
          <w:r>
            <w:fldChar w:fldCharType="separate"/>
          </w:r>
          <w:r>
            <w:rPr>
              <w:rStyle w:val="7"/>
              <w:rFonts w:asciiTheme="majorBidi" w:hAnsiTheme="majorBidi" w:cstheme="majorBidi"/>
              <w:sz w:val="24"/>
              <w:szCs w:val="24"/>
            </w:rPr>
            <w:t>1.6 Scope and delimitation of the Study</w:t>
          </w:r>
          <w:r>
            <w:rPr>
              <w:rStyle w:val="7"/>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_Toc209387981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A66FE1B">
          <w:pPr>
            <w:rPr>
              <w:rFonts w:hint="default"/>
              <w:lang w:val="en-US"/>
            </w:rPr>
          </w:pPr>
          <w:r>
            <w:rPr>
              <w:rFonts w:hint="default" w:asciiTheme="majorBidi" w:hAnsiTheme="majorBidi" w:cstheme="majorBidi"/>
              <w:sz w:val="24"/>
              <w:szCs w:val="24"/>
              <w:lang w:val="en-US"/>
            </w:rPr>
            <w:t>1.7 Operational Definition of Terms                                                                            12</w:t>
          </w:r>
        </w:p>
        <w:p w14:paraId="07785F0D">
          <w:pPr>
            <w:pStyle w:val="10"/>
            <w:tabs>
              <w:tab w:val="right" w:leader="dot" w:pos="8313"/>
            </w:tabs>
            <w:rPr>
              <w:rFonts w:asciiTheme="majorBidi" w:hAnsiTheme="majorBidi" w:eastAsiaTheme="minorEastAsia" w:cstheme="majorBidi"/>
              <w:b/>
              <w:bCs/>
              <w:kern w:val="2"/>
              <w:sz w:val="24"/>
              <w:szCs w:val="24"/>
              <w14:ligatures w14:val="standardContextual"/>
            </w:rPr>
          </w:pPr>
          <w:r>
            <w:fldChar w:fldCharType="begin"/>
          </w:r>
          <w:r>
            <w:instrText xml:space="preserve"> HYPERLINK \l "_Toc209387982" </w:instrText>
          </w:r>
          <w:r>
            <w:fldChar w:fldCharType="separate"/>
          </w:r>
          <w:r>
            <w:rPr>
              <w:rStyle w:val="7"/>
              <w:rFonts w:asciiTheme="majorBidi" w:hAnsiTheme="majorBidi" w:cstheme="majorBidi"/>
              <w:b/>
              <w:bCs/>
              <w:sz w:val="24"/>
              <w:szCs w:val="24"/>
            </w:rPr>
            <w:t>CHAPTER TWO: REVIEW OF RELATED LITRETURE</w:t>
          </w:r>
          <w:r>
            <w:rPr>
              <w:rStyle w:val="7"/>
              <w:rFonts w:hint="default" w:asciiTheme="majorBidi" w:hAnsiTheme="majorBidi" w:cstheme="majorBidi"/>
              <w:b/>
              <w:bCs/>
              <w:sz w:val="24"/>
              <w:szCs w:val="24"/>
              <w:lang w:val="en-US"/>
            </w:rPr>
            <w:t xml:space="preserve"> </w:t>
          </w:r>
          <w:r>
            <w:rPr>
              <w:rFonts w:hint="default" w:asciiTheme="majorBidi" w:hAnsiTheme="majorBidi" w:cstheme="majorBidi"/>
              <w:b/>
              <w:bCs/>
              <w:sz w:val="24"/>
              <w:szCs w:val="24"/>
              <w:lang w:val="en-US"/>
            </w:rPr>
            <w:t xml:space="preserve">                                </w:t>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_Toc209387982 \h </w:instrText>
          </w:r>
          <w:r>
            <w:rPr>
              <w:rFonts w:asciiTheme="majorBidi" w:hAnsiTheme="majorBidi" w:cstheme="majorBidi"/>
              <w:b/>
              <w:bCs/>
              <w:sz w:val="24"/>
              <w:szCs w:val="24"/>
            </w:rPr>
            <w:fldChar w:fldCharType="separate"/>
          </w:r>
          <w:r>
            <w:rPr>
              <w:rFonts w:asciiTheme="majorBidi" w:hAnsiTheme="majorBidi" w:cstheme="majorBidi"/>
              <w:b/>
              <w:bCs/>
              <w:sz w:val="24"/>
              <w:szCs w:val="24"/>
            </w:rPr>
            <w:t>15</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2FE33424">
          <w:pPr>
            <w:pStyle w:val="10"/>
            <w:tabs>
              <w:tab w:val="right" w:leader="dot" w:pos="8313"/>
            </w:tabs>
            <w:ind w:left="110" w:hanging="110" w:hangingChars="50"/>
            <w:rPr>
              <w:rFonts w:asciiTheme="majorBidi" w:hAnsiTheme="majorBidi" w:eastAsiaTheme="minorEastAsia" w:cstheme="majorBidi"/>
              <w:kern w:val="2"/>
              <w:sz w:val="24"/>
              <w:szCs w:val="24"/>
              <w14:ligatures w14:val="standardContextual"/>
            </w:rPr>
          </w:pPr>
          <w:r>
            <w:fldChar w:fldCharType="begin"/>
          </w:r>
          <w:r>
            <w:instrText xml:space="preserve"> HYPERLINK \l "_Toc209387983" </w:instrText>
          </w:r>
          <w:r>
            <w:fldChar w:fldCharType="separate"/>
          </w:r>
          <w:r>
            <w:rPr>
              <w:rStyle w:val="7"/>
              <w:rFonts w:asciiTheme="majorBidi" w:hAnsiTheme="majorBidi" w:cstheme="majorBidi"/>
              <w:sz w:val="24"/>
              <w:szCs w:val="24"/>
            </w:rPr>
            <w:t>2.1 Introduction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_Toc209387983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A540851">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"_Toc209387984" </w:instrText>
          </w:r>
          <w:r>
            <w:fldChar w:fldCharType="separate"/>
          </w:r>
          <w:r>
            <w:rPr>
              <w:rStyle w:val="7"/>
              <w:rFonts w:asciiTheme="majorBidi" w:hAnsiTheme="majorBidi" w:cstheme="majorBidi"/>
              <w:sz w:val="24"/>
              <w:szCs w:val="24"/>
            </w:rPr>
            <w:t>2.2.1 Factors Influencing Poultry Farming and Marketing in Sokoto State, Nigeria</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_Toc209387984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4CFF0F4">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"_Toc209387985" </w:instrText>
          </w:r>
          <w:r>
            <w:fldChar w:fldCharType="separate"/>
          </w:r>
          <w:r>
            <w:rPr>
              <w:rStyle w:val="7"/>
              <w:rFonts w:asciiTheme="majorBidi" w:hAnsiTheme="majorBidi" w:cstheme="majorBidi"/>
              <w:sz w:val="24"/>
              <w:szCs w:val="24"/>
            </w:rPr>
            <w:t>2.2.2 Global Perspective on Poultry Farming and Marketing</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_Toc209387985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85B9F32">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"_Toc209387986" </w:instrText>
          </w:r>
          <w:r>
            <w:fldChar w:fldCharType="separate"/>
          </w:r>
          <w:r>
            <w:rPr>
              <w:rStyle w:val="7"/>
              <w:rFonts w:asciiTheme="majorBidi" w:hAnsiTheme="majorBidi" w:cstheme="majorBidi"/>
              <w:sz w:val="24"/>
              <w:szCs w:val="24"/>
            </w:rPr>
            <w:t>2.2.3 Poultry Farming and Marketing in Africa</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_Toc209387986 \h </w:instrText>
          </w:r>
          <w:r>
            <w:rPr>
              <w:rFonts w:asciiTheme="majorBidi" w:hAnsiTheme="majorBidi" w:cstheme="majorBidi"/>
              <w:sz w:val="24"/>
              <w:szCs w:val="24"/>
            </w:rPr>
            <w:fldChar w:fldCharType="separate"/>
          </w:r>
          <w:r>
            <w:rPr>
              <w:rFonts w:asciiTheme="majorBidi" w:hAnsiTheme="majorBidi" w:cstheme="majorBidi"/>
              <w:sz w:val="24"/>
              <w:szCs w:val="24"/>
            </w:rPr>
            <w:t>25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DF74A35">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"_Toc209387987" </w:instrText>
          </w:r>
          <w:r>
            <w:fldChar w:fldCharType="separate"/>
          </w:r>
          <w:r>
            <w:rPr>
              <w:rStyle w:val="7"/>
              <w:rFonts w:asciiTheme="majorBidi" w:hAnsiTheme="majorBidi" w:cstheme="majorBidi"/>
              <w:sz w:val="24"/>
              <w:szCs w:val="24"/>
            </w:rPr>
            <w:t>2.3 Theoretical framework</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_Toc209387987 \h </w:instrText>
          </w:r>
          <w:r>
            <w:rPr>
              <w:rFonts w:asciiTheme="majorBidi" w:hAnsiTheme="majorBidi" w:cstheme="majorBidi"/>
              <w:sz w:val="24"/>
              <w:szCs w:val="24"/>
            </w:rPr>
            <w:fldChar w:fldCharType="separate"/>
          </w:r>
          <w:r>
            <w:rPr>
              <w:rFonts w:asciiTheme="majorBidi" w:hAnsiTheme="majorBidi" w:cstheme="majorBidi"/>
              <w:sz w:val="24"/>
              <w:szCs w:val="24"/>
            </w:rPr>
            <w:t>34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2E6B5A3">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"_Toc209387988" </w:instrText>
          </w:r>
          <w:r>
            <w:fldChar w:fldCharType="separate"/>
          </w:r>
          <w:r>
            <w:rPr>
              <w:rStyle w:val="7"/>
              <w:rFonts w:asciiTheme="majorBidi" w:hAnsiTheme="majorBidi" w:cstheme="majorBidi"/>
              <w:sz w:val="24"/>
              <w:szCs w:val="24"/>
            </w:rPr>
            <w:t>2.3.1 The Sustainable Livelihood Framework (SLF)</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_Toc209387988 \h </w:instrText>
          </w:r>
          <w:r>
            <w:rPr>
              <w:rFonts w:asciiTheme="majorBidi" w:hAnsiTheme="majorBidi" w:cstheme="majorBidi"/>
              <w:sz w:val="24"/>
              <w:szCs w:val="24"/>
            </w:rPr>
            <w:fldChar w:fldCharType="separate"/>
          </w:r>
          <w:r>
            <w:rPr>
              <w:rFonts w:asciiTheme="majorBidi" w:hAnsiTheme="majorBidi" w:cstheme="majorBidi"/>
              <w:sz w:val="24"/>
              <w:szCs w:val="24"/>
            </w:rPr>
            <w:t>35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7D2F4B9">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"_Toc209387989" </w:instrText>
          </w:r>
          <w:r>
            <w:fldChar w:fldCharType="separate"/>
          </w:r>
          <w:r>
            <w:rPr>
              <w:rStyle w:val="7"/>
              <w:rFonts w:asciiTheme="majorBidi" w:hAnsiTheme="majorBidi" w:cstheme="majorBidi"/>
              <w:sz w:val="24"/>
              <w:szCs w:val="24"/>
            </w:rPr>
            <w:t>2.3.2 The Agricultural Value Chain Theory</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_Toc209387989 \h </w:instrText>
          </w:r>
          <w:r>
            <w:rPr>
              <w:rFonts w:asciiTheme="majorBidi" w:hAnsiTheme="majorBidi" w:cstheme="majorBidi"/>
              <w:sz w:val="24"/>
              <w:szCs w:val="24"/>
            </w:rPr>
            <w:fldChar w:fldCharType="separate"/>
          </w:r>
          <w:r>
            <w:rPr>
              <w:rFonts w:asciiTheme="majorBidi" w:hAnsiTheme="majorBidi" w:cstheme="majorBidi"/>
              <w:sz w:val="24"/>
              <w:szCs w:val="24"/>
            </w:rPr>
            <w:t>36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303341F">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"_Toc209387990" </w:instrText>
          </w:r>
          <w:r>
            <w:fldChar w:fldCharType="separate"/>
          </w:r>
          <w:r>
            <w:rPr>
              <w:rStyle w:val="7"/>
              <w:rFonts w:asciiTheme="majorBidi" w:hAnsiTheme="majorBidi" w:cstheme="majorBidi"/>
              <w:sz w:val="24"/>
              <w:szCs w:val="24"/>
            </w:rPr>
            <w:t>2.4 Empirical Framework</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_Toc209387990 \h </w:instrText>
          </w:r>
          <w:r>
            <w:rPr>
              <w:rFonts w:asciiTheme="majorBidi" w:hAnsiTheme="majorBidi" w:cstheme="majorBidi"/>
              <w:sz w:val="24"/>
              <w:szCs w:val="24"/>
            </w:rPr>
            <w:fldChar w:fldCharType="separate"/>
          </w:r>
          <w:r>
            <w:rPr>
              <w:rFonts w:asciiTheme="majorBidi" w:hAnsiTheme="majorBidi" w:cstheme="majorBidi"/>
              <w:sz w:val="24"/>
              <w:szCs w:val="24"/>
            </w:rPr>
            <w:t>37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CF37E14">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"_Toc209387991" </w:instrText>
          </w:r>
          <w:r>
            <w:fldChar w:fldCharType="separate"/>
          </w:r>
          <w:r>
            <w:rPr>
              <w:rStyle w:val="7"/>
              <w:rFonts w:asciiTheme="majorBidi" w:hAnsiTheme="majorBidi" w:cstheme="majorBidi"/>
              <w:sz w:val="24"/>
              <w:szCs w:val="24"/>
            </w:rPr>
            <w:t xml:space="preserve">2.5 Summary of the </w:t>
          </w:r>
          <w:r>
            <w:rPr>
              <w:rStyle w:val="7"/>
              <w:rFonts w:hint="default" w:asciiTheme="majorBidi" w:hAnsiTheme="majorBidi" w:cstheme="majorBidi"/>
              <w:sz w:val="24"/>
              <w:szCs w:val="24"/>
              <w:lang w:val="en-US"/>
            </w:rPr>
            <w:t>R</w:t>
          </w:r>
          <w:r>
            <w:rPr>
              <w:rStyle w:val="7"/>
              <w:rFonts w:asciiTheme="majorBidi" w:hAnsiTheme="majorBidi" w:cstheme="majorBidi"/>
              <w:sz w:val="24"/>
              <w:szCs w:val="24"/>
            </w:rPr>
            <w:t xml:space="preserve">eview and </w:t>
          </w:r>
          <w:r>
            <w:rPr>
              <w:rStyle w:val="7"/>
              <w:rFonts w:hint="default" w:asciiTheme="majorBidi" w:hAnsiTheme="majorBidi" w:cstheme="majorBidi"/>
              <w:sz w:val="24"/>
              <w:szCs w:val="24"/>
              <w:lang w:val="en-US"/>
            </w:rPr>
            <w:t>U</w:t>
          </w:r>
          <w:r>
            <w:rPr>
              <w:rStyle w:val="7"/>
              <w:rFonts w:asciiTheme="majorBidi" w:hAnsiTheme="majorBidi" w:cstheme="majorBidi"/>
              <w:sz w:val="24"/>
              <w:szCs w:val="24"/>
            </w:rPr>
            <w:t xml:space="preserve">niqueness of the </w:t>
          </w:r>
          <w:r>
            <w:rPr>
              <w:rStyle w:val="7"/>
              <w:rFonts w:hint="default" w:asciiTheme="majorBidi" w:hAnsiTheme="majorBidi" w:cstheme="majorBidi"/>
              <w:sz w:val="24"/>
              <w:szCs w:val="24"/>
              <w:lang w:val="en-US"/>
            </w:rPr>
            <w:t>S</w:t>
          </w:r>
          <w:r>
            <w:rPr>
              <w:rStyle w:val="7"/>
              <w:rFonts w:asciiTheme="majorBidi" w:hAnsiTheme="majorBidi" w:cstheme="majorBidi"/>
              <w:sz w:val="24"/>
              <w:szCs w:val="24"/>
            </w:rPr>
            <w:t>tudy</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_Toc209387991 \h </w:instrText>
          </w:r>
          <w:r>
            <w:rPr>
              <w:rFonts w:asciiTheme="majorBidi" w:hAnsiTheme="majorBidi" w:cstheme="majorBidi"/>
              <w:sz w:val="24"/>
              <w:szCs w:val="24"/>
            </w:rPr>
            <w:fldChar w:fldCharType="separate"/>
          </w:r>
          <w:r>
            <w:rPr>
              <w:rFonts w:asciiTheme="majorBidi" w:hAnsiTheme="majorBidi" w:cstheme="majorBidi"/>
              <w:sz w:val="24"/>
              <w:szCs w:val="24"/>
            </w:rPr>
            <w:t>39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4387F8F">
          <w:pPr>
            <w:pStyle w:val="10"/>
            <w:tabs>
              <w:tab w:val="right" w:leader="dot" w:pos="8313"/>
            </w:tabs>
            <w:rPr>
              <w:rFonts w:asciiTheme="majorBidi" w:hAnsiTheme="majorBidi" w:eastAsiaTheme="minorEastAsia" w:cstheme="majorBidi"/>
              <w:b/>
              <w:bCs/>
              <w:kern w:val="2"/>
              <w:sz w:val="24"/>
              <w:szCs w:val="24"/>
              <w14:ligatures w14:val="standardContextual"/>
            </w:rPr>
          </w:pPr>
          <w:r>
            <w:fldChar w:fldCharType="begin"/>
          </w:r>
          <w:r>
            <w:instrText xml:space="preserve"> HYPERLINK \l "_Toc209387992" </w:instrText>
          </w:r>
          <w:r>
            <w:fldChar w:fldCharType="separate"/>
          </w:r>
          <w:r>
            <w:rPr>
              <w:rStyle w:val="7"/>
              <w:rFonts w:asciiTheme="majorBidi" w:hAnsiTheme="majorBidi" w:cstheme="majorBidi"/>
              <w:b/>
              <w:bCs/>
              <w:sz w:val="24"/>
              <w:szCs w:val="24"/>
            </w:rPr>
            <w:t>CHAPTER THREE   RESEARCH METHODOLOGY</w:t>
          </w:r>
          <w:r>
            <w:rPr>
              <w:rFonts w:hint="default" w:asciiTheme="majorBidi" w:hAnsiTheme="majorBidi" w:cstheme="majorBidi"/>
              <w:b/>
              <w:bCs/>
              <w:sz w:val="24"/>
              <w:szCs w:val="24"/>
              <w:lang w:val="en-US"/>
            </w:rPr>
            <w:t xml:space="preserve">                                        </w:t>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_Toc209387992 \h </w:instrText>
          </w:r>
          <w:r>
            <w:rPr>
              <w:rFonts w:asciiTheme="majorBidi" w:hAnsiTheme="majorBidi" w:cstheme="majorBidi"/>
              <w:b/>
              <w:bCs/>
              <w:sz w:val="24"/>
              <w:szCs w:val="24"/>
            </w:rPr>
            <w:fldChar w:fldCharType="separate"/>
          </w:r>
          <w:r>
            <w:rPr>
              <w:rFonts w:asciiTheme="majorBidi" w:hAnsiTheme="majorBidi" w:cstheme="majorBidi"/>
              <w:b/>
              <w:bCs/>
              <w:sz w:val="24"/>
              <w:szCs w:val="24"/>
            </w:rPr>
            <w:t>41</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368276ED">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"_Toc209387993" </w:instrText>
          </w:r>
          <w:r>
            <w:fldChar w:fldCharType="separate"/>
          </w:r>
          <w:r>
            <w:rPr>
              <w:rStyle w:val="7"/>
              <w:rFonts w:asciiTheme="majorBidi" w:hAnsiTheme="majorBidi" w:cstheme="majorBidi"/>
              <w:bCs/>
              <w:sz w:val="24"/>
              <w:szCs w:val="24"/>
            </w:rPr>
            <w:t>3.1</w:t>
          </w:r>
          <w:r>
            <w:rPr>
              <w:rStyle w:val="7"/>
              <w:rFonts w:asciiTheme="majorBidi" w:hAnsiTheme="majorBidi" w:cstheme="majorBidi"/>
              <w:sz w:val="24"/>
              <w:szCs w:val="24"/>
            </w:rPr>
            <w:t> Introduction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_Toc209387993 \h </w:instrText>
          </w:r>
          <w:r>
            <w:rPr>
              <w:rFonts w:asciiTheme="majorBidi" w:hAnsiTheme="majorBidi" w:cstheme="majorBidi"/>
              <w:sz w:val="24"/>
              <w:szCs w:val="24"/>
            </w:rPr>
            <w:fldChar w:fldCharType="separate"/>
          </w:r>
          <w:r>
            <w:rPr>
              <w:rFonts w:asciiTheme="majorBidi" w:hAnsiTheme="majorBidi" w:cstheme="majorBidi"/>
              <w:sz w:val="24"/>
              <w:szCs w:val="24"/>
            </w:rPr>
            <w:t>41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619442E">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"_Toc209387994" </w:instrText>
          </w:r>
          <w:r>
            <w:fldChar w:fldCharType="separate"/>
          </w:r>
          <w:r>
            <w:rPr>
              <w:rStyle w:val="7"/>
              <w:rFonts w:asciiTheme="majorBidi" w:hAnsiTheme="majorBidi" w:cstheme="majorBidi"/>
              <w:sz w:val="24"/>
              <w:szCs w:val="24"/>
            </w:rPr>
            <w:t>3.2 Research Design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_Toc209387994 \h </w:instrText>
          </w:r>
          <w:r>
            <w:rPr>
              <w:rFonts w:asciiTheme="majorBidi" w:hAnsiTheme="majorBidi" w:cstheme="majorBidi"/>
              <w:sz w:val="24"/>
              <w:szCs w:val="24"/>
            </w:rPr>
            <w:fldChar w:fldCharType="separate"/>
          </w:r>
          <w:r>
            <w:rPr>
              <w:rFonts w:asciiTheme="majorBidi" w:hAnsiTheme="majorBidi" w:cstheme="majorBidi"/>
              <w:sz w:val="24"/>
              <w:szCs w:val="24"/>
            </w:rPr>
            <w:t>41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25969A2">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"_Toc209387995" </w:instrText>
          </w:r>
          <w:r>
            <w:fldChar w:fldCharType="separate"/>
          </w:r>
          <w:r>
            <w:rPr>
              <w:rStyle w:val="7"/>
              <w:rFonts w:asciiTheme="majorBidi" w:hAnsiTheme="majorBidi" w:cstheme="majorBidi"/>
              <w:sz w:val="24"/>
              <w:szCs w:val="24"/>
            </w:rPr>
            <w:t>3.3 Population of the Study</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_Toc209387995 \h </w:instrText>
          </w:r>
          <w:r>
            <w:rPr>
              <w:rFonts w:asciiTheme="majorBidi" w:hAnsiTheme="majorBidi" w:cstheme="majorBidi"/>
              <w:sz w:val="24"/>
              <w:szCs w:val="24"/>
            </w:rPr>
            <w:fldChar w:fldCharType="separate"/>
          </w:r>
          <w:r>
            <w:rPr>
              <w:rFonts w:asciiTheme="majorBidi" w:hAnsiTheme="majorBidi" w:cstheme="majorBidi"/>
              <w:sz w:val="24"/>
              <w:szCs w:val="24"/>
            </w:rPr>
            <w:t>41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B364C49">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"_Toc209387996" </w:instrText>
          </w:r>
          <w:r>
            <w:fldChar w:fldCharType="separate"/>
          </w:r>
          <w:r>
            <w:rPr>
              <w:rStyle w:val="7"/>
              <w:rFonts w:asciiTheme="majorBidi" w:hAnsiTheme="majorBidi" w:cstheme="majorBidi"/>
              <w:sz w:val="24"/>
              <w:szCs w:val="24"/>
            </w:rPr>
            <w:t>3.4 Sample/Sampling Technique</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_Toc209387996 \h </w:instrText>
          </w:r>
          <w:r>
            <w:rPr>
              <w:rFonts w:asciiTheme="majorBidi" w:hAnsiTheme="majorBidi" w:cstheme="majorBidi"/>
              <w:sz w:val="24"/>
              <w:szCs w:val="24"/>
            </w:rPr>
            <w:fldChar w:fldCharType="separate"/>
          </w:r>
          <w:r>
            <w:rPr>
              <w:rFonts w:asciiTheme="majorBidi" w:hAnsiTheme="majorBidi" w:cstheme="majorBidi"/>
              <w:sz w:val="24"/>
              <w:szCs w:val="24"/>
            </w:rPr>
            <w:t>42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D195D97">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"_Toc209387997" </w:instrText>
          </w:r>
          <w:r>
            <w:fldChar w:fldCharType="separate"/>
          </w:r>
          <w:r>
            <w:rPr>
              <w:rStyle w:val="7"/>
              <w:rFonts w:asciiTheme="majorBidi" w:hAnsiTheme="majorBidi" w:cstheme="majorBidi"/>
              <w:bCs/>
              <w:sz w:val="24"/>
              <w:szCs w:val="24"/>
            </w:rPr>
            <w:t>3.6</w:t>
          </w:r>
          <w:r>
            <w:rPr>
              <w:rStyle w:val="7"/>
              <w:rFonts w:asciiTheme="majorBidi" w:hAnsiTheme="majorBidi" w:cstheme="majorBidi"/>
              <w:sz w:val="24"/>
              <w:szCs w:val="24"/>
            </w:rPr>
            <w:t> Validity of the Instruments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_Toc209387997 \h </w:instrText>
          </w:r>
          <w:r>
            <w:rPr>
              <w:rFonts w:asciiTheme="majorBidi" w:hAnsiTheme="majorBidi" w:cstheme="majorBidi"/>
              <w:sz w:val="24"/>
              <w:szCs w:val="24"/>
            </w:rPr>
            <w:fldChar w:fldCharType="separate"/>
          </w:r>
          <w:r>
            <w:rPr>
              <w:rFonts w:asciiTheme="majorBidi" w:hAnsiTheme="majorBidi" w:cstheme="majorBidi"/>
              <w:sz w:val="24"/>
              <w:szCs w:val="24"/>
            </w:rPr>
            <w:t>44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1285839">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"_Toc209387998" </w:instrText>
          </w:r>
          <w:r>
            <w:fldChar w:fldCharType="separate"/>
          </w:r>
          <w:r>
            <w:rPr>
              <w:rStyle w:val="7"/>
              <w:rFonts w:asciiTheme="majorBidi" w:hAnsiTheme="majorBidi" w:cstheme="majorBidi"/>
              <w:sz w:val="24"/>
              <w:szCs w:val="24"/>
            </w:rPr>
            <w:t>3.9 Administration of the Instruments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_Toc209387998 \h </w:instrText>
          </w:r>
          <w:r>
            <w:rPr>
              <w:rFonts w:asciiTheme="majorBidi" w:hAnsiTheme="majorBidi" w:cstheme="majorBidi"/>
              <w:sz w:val="24"/>
              <w:szCs w:val="24"/>
            </w:rPr>
            <w:fldChar w:fldCharType="separate"/>
          </w:r>
          <w:r>
            <w:rPr>
              <w:rFonts w:asciiTheme="majorBidi" w:hAnsiTheme="majorBidi" w:cstheme="majorBidi"/>
              <w:sz w:val="24"/>
              <w:szCs w:val="24"/>
            </w:rPr>
            <w:t>47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3CD71FB">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"_Toc209387999" </w:instrText>
          </w:r>
          <w:r>
            <w:fldChar w:fldCharType="separate"/>
          </w:r>
          <w:r>
            <w:rPr>
              <w:rStyle w:val="7"/>
              <w:rFonts w:asciiTheme="majorBidi" w:hAnsiTheme="majorBidi" w:cstheme="majorBidi"/>
              <w:bCs/>
              <w:sz w:val="24"/>
              <w:szCs w:val="24"/>
            </w:rPr>
            <w:t>3.10</w:t>
          </w:r>
          <w:r>
            <w:rPr>
              <w:rStyle w:val="7"/>
              <w:rFonts w:asciiTheme="majorBidi" w:hAnsiTheme="majorBidi" w:cstheme="majorBidi"/>
              <w:sz w:val="24"/>
              <w:szCs w:val="24"/>
            </w:rPr>
            <w:t> Data Collection: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_Toc209387999 \h </w:instrText>
          </w:r>
          <w:r>
            <w:rPr>
              <w:rFonts w:asciiTheme="majorBidi" w:hAnsiTheme="majorBidi" w:cstheme="majorBidi"/>
              <w:sz w:val="24"/>
              <w:szCs w:val="24"/>
            </w:rPr>
            <w:fldChar w:fldCharType="separate"/>
          </w:r>
          <w:r>
            <w:rPr>
              <w:rFonts w:asciiTheme="majorBidi" w:hAnsiTheme="majorBidi" w:cstheme="majorBidi"/>
              <w:sz w:val="24"/>
              <w:szCs w:val="24"/>
            </w:rPr>
            <w:t>48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B9A538B">
          <w:pPr>
            <w:pStyle w:val="10"/>
            <w:tabs>
              <w:tab w:val="right" w:leader="dot" w:pos="8313"/>
            </w:tabs>
            <w:rPr>
              <w:rFonts w:asciiTheme="majorBidi" w:hAnsiTheme="majorBidi" w:eastAsiaTheme="minorEastAsia" w:cstheme="majorBidi"/>
              <w:b/>
              <w:bCs/>
              <w:kern w:val="2"/>
              <w:sz w:val="24"/>
              <w:szCs w:val="24"/>
              <w14:ligatures w14:val="standardContextual"/>
            </w:rPr>
          </w:pPr>
          <w:r>
            <w:fldChar w:fldCharType="begin"/>
          </w:r>
          <w:r>
            <w:instrText xml:space="preserve"> HYPERLINK \l "_Toc209388000" </w:instrText>
          </w:r>
          <w:r>
            <w:fldChar w:fldCharType="separate"/>
          </w:r>
          <w:r>
            <w:rPr>
              <w:rStyle w:val="7"/>
              <w:rFonts w:asciiTheme="majorBidi" w:hAnsiTheme="majorBidi" w:cstheme="majorBidi"/>
              <w:b/>
              <w:bCs/>
              <w:sz w:val="24"/>
              <w:szCs w:val="24"/>
            </w:rPr>
            <w:t>CHAPTER FOUR: DATA ANALYSIS AND  PRESENTATION</w:t>
          </w:r>
          <w:r>
            <w:rPr>
              <w:rFonts w:hint="default" w:asciiTheme="majorBidi" w:hAnsiTheme="majorBidi" w:cstheme="majorBidi"/>
              <w:b/>
              <w:bCs/>
              <w:sz w:val="24"/>
              <w:szCs w:val="24"/>
              <w:lang w:val="en-US"/>
            </w:rPr>
            <w:t xml:space="preserve">                        </w:t>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_Toc209388000 \h </w:instrText>
          </w:r>
          <w:r>
            <w:rPr>
              <w:rFonts w:asciiTheme="majorBidi" w:hAnsiTheme="majorBidi" w:cstheme="majorBidi"/>
              <w:b/>
              <w:bCs/>
              <w:sz w:val="24"/>
              <w:szCs w:val="24"/>
            </w:rPr>
            <w:fldChar w:fldCharType="separate"/>
          </w:r>
          <w:r>
            <w:rPr>
              <w:rFonts w:asciiTheme="majorBidi" w:hAnsiTheme="majorBidi" w:cstheme="majorBidi"/>
              <w:b/>
              <w:bCs/>
              <w:sz w:val="24"/>
              <w:szCs w:val="24"/>
            </w:rPr>
            <w:t>50</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7A83DF86">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"_Toc209388001" </w:instrText>
          </w:r>
          <w:r>
            <w:fldChar w:fldCharType="separate"/>
          </w:r>
          <w:r>
            <w:rPr>
              <w:rStyle w:val="7"/>
              <w:rFonts w:asciiTheme="majorBidi" w:hAnsiTheme="majorBidi" w:cstheme="majorBidi"/>
              <w:sz w:val="24"/>
              <w:szCs w:val="24"/>
            </w:rPr>
            <w:t>4.1 Introduction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_Toc209388001 \h </w:instrText>
          </w:r>
          <w:r>
            <w:rPr>
              <w:rFonts w:asciiTheme="majorBidi" w:hAnsiTheme="majorBidi" w:cstheme="majorBidi"/>
              <w:sz w:val="24"/>
              <w:szCs w:val="24"/>
            </w:rPr>
            <w:fldChar w:fldCharType="separate"/>
          </w:r>
          <w:r>
            <w:rPr>
              <w:rFonts w:asciiTheme="majorBidi" w:hAnsiTheme="majorBidi" w:cstheme="majorBidi"/>
              <w:sz w:val="24"/>
              <w:szCs w:val="24"/>
            </w:rPr>
            <w:t>50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0230454">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"_Toc209388002" </w:instrText>
          </w:r>
          <w:r>
            <w:fldChar w:fldCharType="separate"/>
          </w:r>
          <w:r>
            <w:rPr>
              <w:rStyle w:val="7"/>
              <w:rFonts w:asciiTheme="majorBidi" w:hAnsiTheme="majorBidi" w:cstheme="majorBidi"/>
              <w:sz w:val="24"/>
              <w:szCs w:val="24"/>
            </w:rPr>
            <w:t>4.2 Answering Research Questions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_Toc209388002 \h </w:instrText>
          </w:r>
          <w:r>
            <w:rPr>
              <w:rFonts w:asciiTheme="majorBidi" w:hAnsiTheme="majorBidi" w:cstheme="majorBidi"/>
              <w:sz w:val="24"/>
              <w:szCs w:val="24"/>
            </w:rPr>
            <w:fldChar w:fldCharType="separate"/>
          </w:r>
          <w:r>
            <w:rPr>
              <w:rFonts w:asciiTheme="majorBidi" w:hAnsiTheme="majorBidi" w:cstheme="majorBidi"/>
              <w:sz w:val="24"/>
              <w:szCs w:val="24"/>
            </w:rPr>
            <w:t>54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A69CCAD">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"_Toc209388003" </w:instrText>
          </w:r>
          <w:r>
            <w:fldChar w:fldCharType="separate"/>
          </w:r>
          <w:r>
            <w:rPr>
              <w:rStyle w:val="7"/>
              <w:rFonts w:asciiTheme="majorBidi" w:hAnsiTheme="majorBidi" w:cstheme="majorBidi"/>
              <w:sz w:val="24"/>
              <w:szCs w:val="24"/>
            </w:rPr>
            <w:t>4.3 Summary of Major Findings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_Toc209388003 \h </w:instrText>
          </w:r>
          <w:r>
            <w:rPr>
              <w:rFonts w:asciiTheme="majorBidi" w:hAnsiTheme="majorBidi" w:cstheme="majorBidi"/>
              <w:sz w:val="24"/>
              <w:szCs w:val="24"/>
            </w:rPr>
            <w:fldChar w:fldCharType="separate"/>
          </w:r>
          <w:r>
            <w:rPr>
              <w:rFonts w:asciiTheme="majorBidi" w:hAnsiTheme="majorBidi" w:cstheme="majorBidi"/>
              <w:sz w:val="24"/>
              <w:szCs w:val="24"/>
            </w:rPr>
            <w:t>58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7DDF199">
          <w:pPr>
            <w:pStyle w:val="10"/>
            <w:tabs>
              <w:tab w:val="right" w:leader="dot" w:pos="8313"/>
            </w:tabs>
            <w:ind w:left="110" w:hanging="110" w:hangingChars="50"/>
            <w:rPr>
              <w:rFonts w:asciiTheme="majorBidi" w:hAnsiTheme="majorBidi" w:eastAsiaTheme="minorEastAsia" w:cstheme="majorBidi"/>
              <w:kern w:val="2"/>
              <w:sz w:val="24"/>
              <w:szCs w:val="24"/>
              <w14:ligatures w14:val="standardContextual"/>
            </w:rPr>
          </w:pPr>
          <w:r>
            <w:fldChar w:fldCharType="begin"/>
          </w:r>
          <w:r>
            <w:instrText xml:space="preserve"> HYPERLINK \l "_Toc209388004" </w:instrText>
          </w:r>
          <w:r>
            <w:fldChar w:fldCharType="separate"/>
          </w:r>
          <w:r>
            <w:rPr>
              <w:rStyle w:val="7"/>
              <w:rFonts w:asciiTheme="majorBidi" w:hAnsiTheme="majorBidi" w:cstheme="majorBidi"/>
              <w:sz w:val="24"/>
              <w:szCs w:val="24"/>
            </w:rPr>
            <w:t>4.4 Discussion of Findings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_Toc209388004 \h </w:instrText>
          </w:r>
          <w:r>
            <w:rPr>
              <w:rFonts w:asciiTheme="majorBidi" w:hAnsiTheme="majorBidi" w:cstheme="majorBidi"/>
              <w:sz w:val="24"/>
              <w:szCs w:val="24"/>
            </w:rPr>
            <w:fldChar w:fldCharType="separate"/>
          </w:r>
          <w:r>
            <w:rPr>
              <w:rFonts w:asciiTheme="majorBidi" w:hAnsiTheme="majorBidi" w:cstheme="majorBidi"/>
              <w:sz w:val="24"/>
              <w:szCs w:val="24"/>
            </w:rPr>
            <w:t>59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88A51DF">
          <w:pPr>
            <w:pStyle w:val="10"/>
            <w:tabs>
              <w:tab w:val="right" w:leader="dot" w:pos="8313"/>
            </w:tabs>
            <w:rPr>
              <w:rFonts w:asciiTheme="majorBidi" w:hAnsiTheme="majorBidi" w:eastAsiaTheme="minorEastAsia" w:cstheme="majorBidi"/>
              <w:b/>
              <w:bCs/>
              <w:kern w:val="2"/>
              <w:sz w:val="24"/>
              <w:szCs w:val="24"/>
              <w14:ligatures w14:val="standardContextual"/>
            </w:rPr>
          </w:pPr>
          <w:r>
            <w:fldChar w:fldCharType="begin"/>
          </w:r>
          <w:r>
            <w:instrText xml:space="preserve"> HYPERLINK \l "_Toc209388005" </w:instrText>
          </w:r>
          <w:r>
            <w:fldChar w:fldCharType="separate"/>
          </w:r>
          <w:r>
            <w:rPr>
              <w:rStyle w:val="7"/>
              <w:rFonts w:asciiTheme="majorBidi" w:hAnsiTheme="majorBidi" w:cstheme="majorBidi"/>
              <w:b/>
              <w:bCs/>
              <w:sz w:val="24"/>
              <w:szCs w:val="24"/>
            </w:rPr>
            <w:t>CHAPTER FIVE SUMMARY, CONCLUSION AND RECOMMEDATIONS</w:t>
          </w:r>
          <w:r>
            <w:rPr>
              <w:rStyle w:val="7"/>
              <w:rFonts w:hint="default" w:asciiTheme="majorBidi" w:hAnsiTheme="majorBidi" w:cstheme="majorBidi"/>
              <w:b/>
              <w:bCs/>
              <w:sz w:val="24"/>
              <w:szCs w:val="24"/>
              <w:lang w:val="en-US"/>
            </w:rPr>
            <w:t xml:space="preserve">  </w:t>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_Toc209388005 \h </w:instrText>
          </w:r>
          <w:r>
            <w:rPr>
              <w:rFonts w:asciiTheme="majorBidi" w:hAnsiTheme="majorBidi" w:cstheme="majorBidi"/>
              <w:b/>
              <w:bCs/>
              <w:sz w:val="24"/>
              <w:szCs w:val="24"/>
            </w:rPr>
            <w:fldChar w:fldCharType="separate"/>
          </w:r>
          <w:r>
            <w:rPr>
              <w:rFonts w:asciiTheme="majorBidi" w:hAnsiTheme="majorBidi" w:cstheme="majorBidi"/>
              <w:b/>
              <w:bCs/>
              <w:sz w:val="24"/>
              <w:szCs w:val="24"/>
            </w:rPr>
            <w:t>62</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6D73C94D">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"_Toc209388006" </w:instrText>
          </w:r>
          <w:r>
            <w:fldChar w:fldCharType="separate"/>
          </w:r>
          <w:r>
            <w:rPr>
              <w:rStyle w:val="7"/>
              <w:rFonts w:asciiTheme="majorBidi" w:hAnsiTheme="majorBidi" w:cstheme="majorBidi"/>
              <w:sz w:val="24"/>
              <w:szCs w:val="24"/>
            </w:rPr>
            <w:t>5.1 Introduction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_Toc209388006 \h </w:instrText>
          </w:r>
          <w:r>
            <w:rPr>
              <w:rFonts w:asciiTheme="majorBidi" w:hAnsiTheme="majorBidi" w:cstheme="majorBidi"/>
              <w:sz w:val="24"/>
              <w:szCs w:val="24"/>
            </w:rPr>
            <w:fldChar w:fldCharType="separate"/>
          </w:r>
          <w:r>
            <w:rPr>
              <w:rFonts w:asciiTheme="majorBidi" w:hAnsiTheme="majorBidi" w:cstheme="majorBidi"/>
              <w:sz w:val="24"/>
              <w:szCs w:val="24"/>
            </w:rPr>
            <w:t>62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DFE8164">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"_Toc209388007" </w:instrText>
          </w:r>
          <w:r>
            <w:fldChar w:fldCharType="separate"/>
          </w:r>
          <w:r>
            <w:rPr>
              <w:rStyle w:val="7"/>
              <w:rFonts w:asciiTheme="majorBidi" w:hAnsiTheme="majorBidi" w:cstheme="majorBidi"/>
              <w:sz w:val="24"/>
              <w:szCs w:val="24"/>
            </w:rPr>
            <w:t>5.2 Summary of Findings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_Toc209388007 \h </w:instrText>
          </w:r>
          <w:r>
            <w:rPr>
              <w:rFonts w:asciiTheme="majorBidi" w:hAnsiTheme="majorBidi" w:cstheme="majorBidi"/>
              <w:sz w:val="24"/>
              <w:szCs w:val="24"/>
            </w:rPr>
            <w:fldChar w:fldCharType="separate"/>
          </w:r>
          <w:r>
            <w:rPr>
              <w:rFonts w:asciiTheme="majorBidi" w:hAnsiTheme="majorBidi" w:cstheme="majorBidi"/>
              <w:sz w:val="24"/>
              <w:szCs w:val="24"/>
            </w:rPr>
            <w:t>62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7B69AE3">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"_Toc209388008" </w:instrText>
          </w:r>
          <w:r>
            <w:fldChar w:fldCharType="separate"/>
          </w:r>
          <w:r>
            <w:rPr>
              <w:rStyle w:val="7"/>
              <w:rFonts w:asciiTheme="majorBidi" w:hAnsiTheme="majorBidi" w:cstheme="majorBidi"/>
              <w:sz w:val="24"/>
              <w:szCs w:val="24"/>
            </w:rPr>
            <w:t>5.3 Conclusion</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_Toc209388008 \h </w:instrText>
          </w:r>
          <w:r>
            <w:rPr>
              <w:rFonts w:asciiTheme="majorBidi" w:hAnsiTheme="majorBidi" w:cstheme="majorBidi"/>
              <w:sz w:val="24"/>
              <w:szCs w:val="24"/>
            </w:rPr>
            <w:fldChar w:fldCharType="separate"/>
          </w:r>
          <w:r>
            <w:rPr>
              <w:rFonts w:asciiTheme="majorBidi" w:hAnsiTheme="majorBidi" w:cstheme="majorBidi"/>
              <w:sz w:val="24"/>
              <w:szCs w:val="24"/>
            </w:rPr>
            <w:t>67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360F432">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"_Toc209388009" </w:instrText>
          </w:r>
          <w:r>
            <w:fldChar w:fldCharType="separate"/>
          </w:r>
          <w:r>
            <w:rPr>
              <w:rStyle w:val="7"/>
              <w:rFonts w:asciiTheme="majorBidi" w:hAnsiTheme="majorBidi" w:cstheme="majorBidi"/>
              <w:sz w:val="24"/>
              <w:szCs w:val="24"/>
            </w:rPr>
            <w:t>5.5 Suggestions for Further Study</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_Toc209388009 \h </w:instrText>
          </w:r>
          <w:r>
            <w:rPr>
              <w:rFonts w:asciiTheme="majorBidi" w:hAnsiTheme="majorBidi" w:cstheme="majorBidi"/>
              <w:sz w:val="24"/>
              <w:szCs w:val="24"/>
            </w:rPr>
            <w:fldChar w:fldCharType="separate"/>
          </w:r>
          <w:r>
            <w:rPr>
              <w:rFonts w:asciiTheme="majorBidi" w:hAnsiTheme="majorBidi" w:cstheme="majorBidi"/>
              <w:sz w:val="24"/>
              <w:szCs w:val="24"/>
            </w:rPr>
            <w:t>69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984F436">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"_Toc209388010" </w:instrText>
          </w:r>
          <w:r>
            <w:fldChar w:fldCharType="separate"/>
          </w:r>
          <w:r>
            <w:rPr>
              <w:rStyle w:val="7"/>
              <w:rFonts w:asciiTheme="majorBidi" w:hAnsiTheme="majorBidi" w:cstheme="majorBidi"/>
              <w:sz w:val="24"/>
              <w:szCs w:val="24"/>
            </w:rPr>
            <w:t>R</w:t>
          </w:r>
          <w:r>
            <w:rPr>
              <w:rStyle w:val="7"/>
              <w:rFonts w:hint="default" w:asciiTheme="majorBidi" w:hAnsiTheme="majorBidi" w:cstheme="majorBidi"/>
              <w:sz w:val="24"/>
              <w:szCs w:val="24"/>
              <w:lang w:val="en-US"/>
            </w:rPr>
            <w:t>EFERENCES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_Toc209388010 \h </w:instrText>
          </w:r>
          <w:r>
            <w:rPr>
              <w:rFonts w:asciiTheme="majorBidi" w:hAnsiTheme="majorBidi" w:cstheme="majorBidi"/>
              <w:sz w:val="24"/>
              <w:szCs w:val="24"/>
            </w:rPr>
            <w:fldChar w:fldCharType="separate"/>
          </w:r>
          <w:r>
            <w:rPr>
              <w:rFonts w:asciiTheme="majorBidi" w:hAnsiTheme="majorBidi" w:cstheme="majorBidi"/>
              <w:sz w:val="24"/>
              <w:szCs w:val="24"/>
            </w:rPr>
            <w:t>70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C99917C">
          <w:pPr>
            <w:pStyle w:val="10"/>
            <w:tabs>
              <w:tab w:val="right" w:leader="dot" w:pos="8313"/>
            </w:tabs>
            <w:rPr>
              <w:rFonts w:asciiTheme="majorBidi" w:hAnsiTheme="majorBidi" w:eastAsiaTheme="minorEastAsia" w:cstheme="majorBidi"/>
              <w:kern w:val="2"/>
              <w:sz w:val="24"/>
              <w:szCs w:val="24"/>
              <w14:ligatures w14:val="standardContextual"/>
            </w:rPr>
          </w:pPr>
          <w:r>
            <w:fldChar w:fldCharType="begin"/>
          </w:r>
          <w:r>
            <w:instrText xml:space="preserve"> HYPERLINK \l "_Toc209388011" </w:instrText>
          </w:r>
          <w:r>
            <w:fldChar w:fldCharType="separate"/>
          </w:r>
          <w:r>
            <w:rPr>
              <w:rStyle w:val="7"/>
              <w:rFonts w:asciiTheme="majorBidi" w:hAnsiTheme="majorBidi" w:cstheme="majorBidi"/>
              <w:sz w:val="24"/>
              <w:szCs w:val="24"/>
            </w:rPr>
            <w:t>APPENDICES</w:t>
          </w:r>
          <w:r>
            <w:rPr>
              <w:rFonts w:hint="default" w:asciiTheme="majorBidi" w:hAnsiTheme="majorBidi" w:cstheme="majorBidi"/>
              <w:sz w:val="24"/>
              <w:szCs w:val="24"/>
              <w:lang w:val="en-US"/>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_Toc209388011 \h </w:instrText>
          </w:r>
          <w:r>
            <w:rPr>
              <w:rFonts w:asciiTheme="majorBidi" w:hAnsiTheme="majorBidi" w:cstheme="majorBidi"/>
              <w:sz w:val="24"/>
              <w:szCs w:val="24"/>
            </w:rPr>
            <w:fldChar w:fldCharType="separate"/>
          </w:r>
          <w:r>
            <w:rPr>
              <w:rFonts w:asciiTheme="majorBidi" w:hAnsiTheme="majorBidi" w:cstheme="majorBidi"/>
              <w:sz w:val="24"/>
              <w:szCs w:val="24"/>
            </w:rPr>
            <w:t>72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A11D44F">
          <w:pPr>
            <w:rPr>
              <w:rFonts w:asciiTheme="majorBidi" w:hAnsiTheme="majorBidi" w:cstheme="majorBidi"/>
              <w:sz w:val="24"/>
              <w:szCs w:val="24"/>
            </w:rPr>
          </w:pPr>
          <w:r>
            <w:rPr>
              <w:rFonts w:asciiTheme="majorBidi" w:hAnsiTheme="majorBidi" w:cstheme="majorBidi"/>
              <w:b/>
              <w:bCs/>
              <w:sz w:val="24"/>
              <w:szCs w:val="24"/>
            </w:rPr>
            <w:fldChar w:fldCharType="end"/>
          </w:r>
        </w:p>
      </w:sdtContent>
    </w:sdt>
    <w:p w14:paraId="2BFEB234">
      <w:pPr>
        <w:spacing w:after="0" w:line="480" w:lineRule="auto"/>
        <w:jc w:val="both"/>
        <w:rPr>
          <w:rFonts w:asciiTheme="majorBidi" w:hAnsiTheme="majorBidi" w:cstheme="majorBidi"/>
          <w:b/>
          <w:color w:val="000000"/>
          <w:sz w:val="24"/>
          <w:szCs w:val="24"/>
        </w:rPr>
      </w:pPr>
    </w:p>
    <w:p w14:paraId="15F06474">
      <w:pPr>
        <w:pStyle w:val="2"/>
        <w:ind w:firstLine="3242" w:firstLineChars="1350"/>
        <w:jc w:val="both"/>
      </w:pPr>
      <w:bookmarkStart w:id="4" w:name="_Toc209387974"/>
      <w:r>
        <w:t>LIST OF TABLES</w:t>
      </w:r>
      <w:bookmarkEnd w:id="4"/>
    </w:p>
    <w:p w14:paraId="40F1D317">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Table 4.1               Gender of respondents</w:t>
      </w:r>
    </w:p>
    <w:p w14:paraId="79B96388">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Table 4.2               Age range</w:t>
      </w:r>
    </w:p>
    <w:p w14:paraId="4DBD1B08">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Table 4.3               Educational level</w:t>
      </w:r>
    </w:p>
    <w:p w14:paraId="487A4E9D">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Table 4.4              Years of experience</w:t>
      </w:r>
    </w:p>
    <w:p w14:paraId="56034D84">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 xml:space="preserve">Table 4.5              Type of poultry farming fracticed  </w:t>
      </w:r>
    </w:p>
    <w:p w14:paraId="5BC721A6">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 xml:space="preserve">Table 4.6              What are the major problems faced in poultry farming  </w:t>
      </w:r>
    </w:p>
    <w:p w14:paraId="5141A456">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 xml:space="preserve">Table 4.7              What are the marketing challenges in poultry farming  </w:t>
      </w:r>
    </w:p>
    <w:p w14:paraId="7DBB20EE">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 xml:space="preserve">Table 4.8              What are the prospects and opportunities in poultry farming  </w:t>
      </w:r>
    </w:p>
    <w:p w14:paraId="02209FA9">
      <w:pPr>
        <w:spacing w:after="0" w:line="480" w:lineRule="auto"/>
        <w:jc w:val="both"/>
        <w:rPr>
          <w:rFonts w:asciiTheme="majorBidi" w:hAnsiTheme="majorBidi" w:cstheme="majorBidi"/>
          <w:bCs/>
          <w:color w:val="000000"/>
          <w:sz w:val="24"/>
          <w:szCs w:val="24"/>
        </w:rPr>
      </w:pPr>
      <w:r>
        <w:rPr>
          <w:rFonts w:asciiTheme="majorBidi" w:hAnsiTheme="majorBidi" w:cstheme="majorBidi"/>
          <w:bCs/>
          <w:color w:val="000000"/>
          <w:sz w:val="24"/>
          <w:szCs w:val="24"/>
        </w:rPr>
        <w:t xml:space="preserve">Table 4.9              What are the suggestions and recommendations in poultry farming  </w:t>
      </w:r>
    </w:p>
    <w:p w14:paraId="056187E3">
      <w:pPr>
        <w:pStyle w:val="2"/>
        <w:jc w:val="both"/>
        <w:rPr>
          <w:b w:val="0"/>
          <w:bCs/>
        </w:rPr>
      </w:pPr>
      <w:r>
        <w:rPr>
          <w:rFonts w:eastAsia="SimSun"/>
        </w:rPr>
        <w:br w:type="page"/>
      </w:r>
      <w:r>
        <w:rPr>
          <w:rFonts w:ascii="SimSun" w:hAnsi="SimSun" w:eastAsia="SimSun" w:cs="SimSun"/>
          <w:b w:val="0"/>
          <w:bCs/>
          <w:sz w:val="24"/>
          <w:szCs w:val="24"/>
        </w:rPr>
        <w:t>were analyzed throu</w:t>
      </w:r>
      <w:bookmarkStart w:id="5" w:name="_Toc209387973"/>
      <w:r>
        <w:rPr>
          <w:rFonts w:hint="default" w:eastAsia="SimSun"/>
          <w:lang w:val="en-US"/>
        </w:rPr>
        <w:t xml:space="preserve">                                                              </w:t>
      </w:r>
      <w:r>
        <w:t>ABSTRACT</w:t>
      </w:r>
      <w:bookmarkEnd w:id="5"/>
      <w:r>
        <w:rPr>
          <w:rFonts w:ascii="SimSun" w:hAnsi="SimSun" w:eastAsia="SimSun" w:cs="SimSun"/>
          <w:sz w:val="24"/>
          <w:szCs w:val="24"/>
        </w:rPr>
        <w:br w:type="textWrapping"/>
      </w:r>
      <w:r>
        <w:rPr>
          <w:rFonts w:ascii="SimSun" w:hAnsi="SimSun" w:eastAsia="SimSun" w:cs="SimSun"/>
          <w:b w:val="0"/>
          <w:bCs/>
          <w:sz w:val="24"/>
          <w:szCs w:val="24"/>
        </w:rPr>
        <w:t>This study investigated the problems and prospects of poultry farming and marketing in Sokoto State, Nigeria. The main objectives were to: identify the major problems faced by poultry farmers in the study area, examine the marketing channels available for poultry products, and assess the prospects of improving poultry farming and marketing for sustainable development. The research was guided by the following questions: What are the major challenges confronting poultry farmers? What marketing strategies are commonly used? What opportunities exist for enhancing poultry farming and marketing in the state?</w:t>
      </w:r>
      <w:r>
        <w:rPr>
          <w:rFonts w:ascii="SimSun" w:hAnsi="SimSun" w:eastAsia="SimSun" w:cs="SimSun"/>
          <w:b w:val="0"/>
          <w:bCs/>
          <w:sz w:val="24"/>
          <w:szCs w:val="24"/>
        </w:rPr>
        <w:br w:type="textWrapping"/>
      </w:r>
      <w:r>
        <w:rPr>
          <w:rFonts w:ascii="SimSun" w:hAnsi="SimSun" w:eastAsia="SimSun" w:cs="SimSun"/>
          <w:b w:val="0"/>
          <w:bCs/>
          <w:sz w:val="24"/>
          <w:szCs w:val="24"/>
        </w:rPr>
        <w:t>The study population consisted of 50 respondents, purposively selected from poultry farmers and marketers within Sokoto State. Data were collected using structured questionnaires and interviews, and gh descriptive statistics.</w:t>
      </w:r>
      <w:r>
        <w:rPr>
          <w:rFonts w:ascii="SimSun" w:hAnsi="SimSun" w:eastAsia="SimSun" w:cs="SimSun"/>
          <w:b w:val="0"/>
          <w:bCs/>
          <w:sz w:val="24"/>
          <w:szCs w:val="24"/>
        </w:rPr>
        <w:br w:type="textWrapping"/>
      </w:r>
      <w:r>
        <w:rPr>
          <w:rFonts w:ascii="SimSun" w:hAnsi="SimSun" w:eastAsia="SimSun" w:cs="SimSun"/>
          <w:b w:val="0"/>
          <w:bCs/>
          <w:sz w:val="24"/>
          <w:szCs w:val="24"/>
        </w:rPr>
        <w:t>Findings revealed that poultry farmers in Sokoto State face challenges such as high feed costs, inadequate veterinary services, poor access to credit facilities, and weak marketing structures. Despite these problems, poultry farming has significant prospects due to the growing demand for poultry products, availability of local feed resources, and increasing government interest in agricultural development.</w:t>
      </w:r>
      <w:r>
        <w:rPr>
          <w:rFonts w:ascii="SimSun" w:hAnsi="SimSun" w:eastAsia="SimSun" w:cs="SimSun"/>
          <w:b w:val="0"/>
          <w:bCs/>
          <w:sz w:val="24"/>
          <w:szCs w:val="24"/>
        </w:rPr>
        <w:br w:type="textWrapping"/>
      </w:r>
      <w:r>
        <w:rPr>
          <w:rFonts w:ascii="SimSun" w:hAnsi="SimSun" w:eastAsia="SimSun" w:cs="SimSun"/>
          <w:b w:val="0"/>
          <w:bCs/>
          <w:sz w:val="24"/>
          <w:szCs w:val="24"/>
        </w:rPr>
        <w:t>The study concluded that addressing the identified problems through improved access to credit, veterinary support, and stronger marketing cooperatives will enhance poultry farming and marketing in Sokoto State.</w:t>
      </w:r>
    </w:p>
    <w:p w14:paraId="1BCE274E"/>
    <w:p w14:paraId="6282D7C2">
      <w:pPr>
        <w:spacing w:after="0" w:line="480" w:lineRule="auto"/>
        <w:jc w:val="both"/>
        <w:rPr>
          <w:rFonts w:asciiTheme="majorBidi" w:hAnsiTheme="majorBidi" w:cstheme="majorBidi"/>
          <w:b/>
          <w:color w:val="000000"/>
          <w:sz w:val="24"/>
          <w:szCs w:val="24"/>
        </w:rPr>
      </w:pPr>
    </w:p>
    <w:p w14:paraId="509C1793">
      <w:pPr>
        <w:spacing w:after="0" w:line="480" w:lineRule="auto"/>
        <w:jc w:val="both"/>
        <w:rPr>
          <w:rFonts w:asciiTheme="majorBidi" w:hAnsiTheme="majorBidi" w:cstheme="majorBidi"/>
          <w:b/>
          <w:color w:val="000000"/>
          <w:sz w:val="24"/>
          <w:szCs w:val="24"/>
        </w:rPr>
      </w:pPr>
    </w:p>
    <w:p w14:paraId="0F41440A">
      <w:pPr>
        <w:spacing w:after="0" w:line="480" w:lineRule="auto"/>
        <w:ind w:firstLine="3362" w:firstLineChars="1400"/>
        <w:jc w:val="both"/>
        <w:rPr>
          <w:rFonts w:asciiTheme="majorBidi" w:hAnsiTheme="majorBidi" w:cstheme="majorBidi"/>
          <w:b/>
          <w:color w:val="000000"/>
          <w:sz w:val="24"/>
          <w:szCs w:val="24"/>
        </w:rPr>
      </w:pPr>
    </w:p>
    <w:p w14:paraId="55DBDABF">
      <w:pPr>
        <w:spacing w:after="0" w:line="480" w:lineRule="auto"/>
        <w:ind w:firstLine="3362" w:firstLineChars="1400"/>
        <w:jc w:val="both"/>
        <w:rPr>
          <w:rFonts w:asciiTheme="majorBidi" w:hAnsiTheme="majorBidi" w:cstheme="majorBidi"/>
          <w:b/>
          <w:color w:val="000000"/>
          <w:sz w:val="24"/>
          <w:szCs w:val="24"/>
        </w:rPr>
      </w:pPr>
    </w:p>
    <w:p w14:paraId="6E63A42E">
      <w:pPr>
        <w:spacing w:after="0" w:line="480" w:lineRule="auto"/>
        <w:ind w:firstLine="3362" w:firstLineChars="1400"/>
        <w:jc w:val="both"/>
        <w:rPr>
          <w:rFonts w:asciiTheme="majorBidi" w:hAnsiTheme="majorBidi" w:cstheme="majorBidi"/>
          <w:b/>
          <w:color w:val="000000"/>
          <w:sz w:val="24"/>
          <w:szCs w:val="24"/>
        </w:rPr>
      </w:pPr>
    </w:p>
    <w:p w14:paraId="103E7658">
      <w:pPr>
        <w:spacing w:after="0" w:line="480" w:lineRule="auto"/>
        <w:ind w:firstLine="3362" w:firstLineChars="1400"/>
        <w:jc w:val="both"/>
        <w:rPr>
          <w:rFonts w:asciiTheme="majorBidi" w:hAnsiTheme="majorBidi" w:cstheme="majorBidi"/>
          <w:b/>
          <w:color w:val="000000"/>
          <w:sz w:val="24"/>
          <w:szCs w:val="24"/>
        </w:rPr>
      </w:pPr>
    </w:p>
    <w:p w14:paraId="366DE0E9">
      <w:pPr>
        <w:spacing w:after="0" w:line="480" w:lineRule="auto"/>
        <w:ind w:firstLine="3362" w:firstLineChars="1400"/>
        <w:jc w:val="both"/>
        <w:rPr>
          <w:rFonts w:asciiTheme="majorBidi" w:hAnsiTheme="majorBidi" w:cstheme="majorBidi"/>
          <w:b/>
          <w:color w:val="000000"/>
          <w:sz w:val="24"/>
          <w:szCs w:val="24"/>
        </w:rPr>
      </w:pPr>
    </w:p>
    <w:p w14:paraId="0BE349FC">
      <w:pPr>
        <w:spacing w:after="0" w:line="480" w:lineRule="auto"/>
        <w:ind w:firstLine="3362" w:firstLineChars="1400"/>
        <w:jc w:val="both"/>
        <w:rPr>
          <w:rFonts w:asciiTheme="majorBidi" w:hAnsiTheme="majorBidi" w:cstheme="majorBidi"/>
          <w:b/>
          <w:color w:val="000000"/>
          <w:sz w:val="24"/>
          <w:szCs w:val="24"/>
        </w:rPr>
      </w:pPr>
    </w:p>
    <w:p w14:paraId="7F9E6DE5">
      <w:pPr>
        <w:spacing w:after="0" w:line="480" w:lineRule="auto"/>
        <w:ind w:firstLine="3362" w:firstLineChars="1400"/>
        <w:jc w:val="both"/>
        <w:rPr>
          <w:rFonts w:asciiTheme="majorBidi" w:hAnsiTheme="majorBidi" w:cstheme="majorBidi"/>
          <w:b/>
          <w:color w:val="000000"/>
          <w:sz w:val="24"/>
          <w:szCs w:val="24"/>
        </w:rPr>
      </w:pPr>
    </w:p>
    <w:p w14:paraId="4F8EF8BA">
      <w:pPr>
        <w:spacing w:after="0" w:line="480" w:lineRule="auto"/>
        <w:jc w:val="both"/>
        <w:rPr>
          <w:rFonts w:asciiTheme="majorBidi" w:hAnsiTheme="majorBidi" w:cstheme="majorBidi"/>
          <w:b/>
          <w:color w:val="000000"/>
          <w:sz w:val="24"/>
          <w:szCs w:val="24"/>
        </w:rPr>
      </w:pPr>
    </w:p>
    <w:p w14:paraId="47CE54CD">
      <w:pPr>
        <w:spacing w:after="0" w:line="480" w:lineRule="auto"/>
        <w:jc w:val="both"/>
        <w:rPr>
          <w:rFonts w:asciiTheme="majorBidi" w:hAnsiTheme="majorBidi" w:cstheme="majorBidi"/>
          <w:b/>
          <w:color w:val="000000"/>
          <w:sz w:val="24"/>
          <w:szCs w:val="24"/>
        </w:rPr>
        <w:sectPr>
          <w:footerReference r:id="rId5" w:type="default"/>
          <w:pgSz w:w="11923" w:h="14400"/>
          <w:pgMar w:top="1440" w:right="1440" w:bottom="2880" w:left="2160" w:header="720" w:footer="2160" w:gutter="0"/>
          <w:pgNumType w:fmt="lowerRoman"/>
          <w:cols w:space="720" w:num="1"/>
          <w:docGrid w:linePitch="360" w:charSpace="0"/>
        </w:sectPr>
      </w:pPr>
    </w:p>
    <w:p w14:paraId="5198205A">
      <w:pPr>
        <w:pStyle w:val="2"/>
        <w:jc w:val="center"/>
      </w:pPr>
      <w:bookmarkStart w:id="6" w:name="_Toc209387975"/>
      <w:r>
        <w:t>CHAPTER ONE</w:t>
      </w:r>
      <w:bookmarkEnd w:id="6"/>
    </w:p>
    <w:p w14:paraId="294410BC">
      <w:pPr>
        <w:spacing w:after="0" w:line="480" w:lineRule="auto"/>
        <w:jc w:val="both"/>
        <w:rPr>
          <w:rFonts w:asciiTheme="majorBidi" w:hAnsiTheme="majorBidi" w:cstheme="majorBidi"/>
          <w:color w:val="000000"/>
          <w:sz w:val="24"/>
          <w:szCs w:val="24"/>
        </w:rPr>
      </w:pPr>
      <w:r>
        <w:rPr>
          <w:rFonts w:asciiTheme="majorBidi" w:hAnsiTheme="majorBidi" w:cstheme="majorBidi"/>
          <w:b/>
          <w:color w:val="000000"/>
          <w:sz w:val="24"/>
          <w:szCs w:val="24"/>
        </w:rPr>
        <w:t xml:space="preserve">                                                     INTRODUCTION</w:t>
      </w:r>
    </w:p>
    <w:p w14:paraId="00DF6A27">
      <w:pPr>
        <w:pStyle w:val="2"/>
      </w:pPr>
      <w:bookmarkStart w:id="7" w:name="_Toc209387976"/>
      <w:r>
        <w:t>1.1 Background to the Study</w:t>
      </w:r>
      <w:bookmarkEnd w:id="7"/>
    </w:p>
    <w:p w14:paraId="28B6C943">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Agriculture remains the backbone of Nigeria’s economy, especially in the northern region, where a significant portion of the population engages in farming activities for livelihood and food security. Among the various branches of agriculture, poultry farming has emerged as one of the most dynamic and fast-growing sectors. It plays a crucial role in addressing protein deficiency, creating employment opportunities, and contributing to household income. Poultry farming involves the rearing of domestic birds such as chickens, turkeys, ducks, and guinea fowls for meat and eggs. It has become increasingly important in both rural and urban settings due to its relatively low start-up capital, quick returns, and high demand for poultry products.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 Sokoto State, Nigeria, poultry farming has the potential to significantly contribute to the socio-economic development of the region. The state’s large population, cultural acceptance of poultry consumption, and growing urban markets provide a viable environment for poultry production and marketing. Despite these advantages, the sector remains underdeveloped due to numerous challenges that hinder both small- and large-scale poultry farmers.</w:t>
      </w:r>
    </w:p>
    <w:p w14:paraId="5BFE78A6">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One of the key problems facing poultry farming in Sokoto State is the high cost and scarcity of poultry feed. Feed accounts for over 70% of the total production cost, and most of the ingredients such as maize and soybean are either expensive or not readily available in the region. This leads to low profit margins and discourages investment in the sector. Another major issue is the frequent outbreak of diseases such as Newcastle disease, coccidiosis, and avian influenza, which cause high mortality rates and losses to farmers. The lack of access to veterinary services, inadequate knowledge of modern poultry management, and poor extension services worsen the situation. In addition, climate-related challenges such as extreme heat and dry conditions in Sokoto State affect the health and productivity of poultry birds.</w:t>
      </w:r>
    </w:p>
    <w:p w14:paraId="49EBC340">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Aside from production challenges, the marketing of poultry products in Sokoto State presents another set of difficulties. Many poultry farmers lack access to organized and structured markets. There is an overreliance on informal and local markets where prices are not stable, and farmers often sell at low prices due to urgent financial needs or perishability of their products. Middlemen often exploit farmers by buying products at unfair rates and reselling them at high profits. Furthermore, poor road networks, lack of refrigeration or cold chain storage facilities, and inadequate transportation make it difficult for farmers to reach wider markets and preserve the quality of their products. These marketing constraints reduce profitability and discourage many potential investors in the sector.</w:t>
      </w:r>
    </w:p>
    <w:p w14:paraId="4E84AC84">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Despite the challenges, there are significant prospects for poultry farming and marketing in Sokoto State. The increasing population and urbanization trends have led to a growing demand for affordable and quality protein sources such as eggs and poultry meat. As people become more aware of the nutritional benefits of poultry products, the demand continues to rise, creating a favorable market outlook for poultry entrepreneurs. Moreover, the Nigerian government, at both federal and state levels, has shown growing interest in developing the poultry industry. Various programs aimed at empowering youth and women, improving agricultural credit facilities, and enhancing access to training and technology have been introduced to support poultry farmers.</w:t>
      </w:r>
    </w:p>
    <w:p w14:paraId="05426FA2">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Additionally, technological advancement in hatchery management, disease control, and feed production presents an opportunity for growth and modernization of the poultry industry. The promotion of value chain development and agribusiness models can help farmers transition from subsistence to commercial poultry farming. Investment in market infrastructure such as cold rooms, improved transportation, and linkages to larger urban and regional markets can also enhance the marketing of poultry products in Sokoto and beyond.</w:t>
      </w:r>
    </w:p>
    <w:p w14:paraId="0FAC411F">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In summary, while poultry farming and marketing in Sokoto State face numerous problems ranging from high production costs, disease outbreaks, and poor infrastructure to market inefficiencies, the prospects for growth remain strong. With strategic planning, investment, and support from relevant stakeholders, the poultry sector has the potential to become a key driver of economic development in Sokoto State. This study, therefore, aims to explore both the challenges and opportunities surrounding poultry farming and marketing in the state, in order to provide recommendations for improving productivity, profitability, and sustainability in the sector.</w:t>
      </w:r>
    </w:p>
    <w:p w14:paraId="5C7803E3">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Poultry Farming: Poultry farming refers to the domestication and rearing of birds such as chickens, ducks, turkeys, and geese for the purpose of obtaining meat or eggs for food. In Nigeria, and specifically in Sokoto State, poultry farming predominantly involves chickens. The two primary types of poultry farming are broiler production (meat) and layer production (eggs). Poultry farming can be categorized into traditional (extensive) and modern (intensive) systems. Traditional poultry farming is often practiced in rural areas with minimal inputs, while the modern system involves improved breeds, quality feed, proper housing, and efficient veterinary services.</w:t>
      </w:r>
    </w:p>
    <w:p w14:paraId="64B7EA57">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Marketing: In the context of agriculture, marketing involves all the processes required to move a product from the producer to the final consumer. This includes packaging, transportation, storage, pricing, and sales promotion. For poultry products, marketing can be particularly challenging due to the perishability of the goods, poor road infrastructure, middlemen exploitation, price instability, and inadequate storage facilities. Effective marketing strategies are crucial to ensuring profitability and sustainability in poultry farming.</w:t>
      </w:r>
    </w:p>
    <w:p w14:paraId="7AEE46EF">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Problems: Problems refer to the various difficulties, barriers, and limitations that hinder the efficient practice of poultry farming and marketing. These problems can be technical, economic, institutional, or environmental in nature. Common challenges include disease outbreaks, high cost of feed, lack of access to veterinary services, poor extension services, inadequate infrastructure, and lack of access to finance and credit facilities. In Sokoto State, these problems are often exacerbated by climatic conditions, limited awareness, and socio-economic factors.</w:t>
      </w:r>
    </w:p>
    <w:p w14:paraId="53A6C533">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Prospects: Prospects, in this context, refer to the opportunities and potential for growth and improvement in poultry farming and marketing. These may include the increasing demand for poultry products due to population growth, urbanization, and dietary shifts; government and non-governmental support programs; advances in veterinary medicine and feed formulation; and the potential for job creation and poverty alleviation through poultry farming. Identifying and harnessing these prospects is key to transforming the poultry sub-sector into a thriving industry.</w:t>
      </w:r>
    </w:p>
    <w:p w14:paraId="45309C01">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Sokoto State: Located in the northwestern part of Nigeria, Sokoto State is characterized by a semi-arid climate, with a long dry season and a short rainy season. The state is predominantly Muslim and has a largely agrarian population, with farming and livestock rearing being the major economic activities. Despite the challenging environmental conditions, poultry farming is practiced widely, particularly by small-scale and rural farmers. The state's proximity to neighboring countries like Niger Republic also offers potential for cross-border trade in poultry products.</w:t>
      </w:r>
    </w:p>
    <w:p w14:paraId="4BF952F0">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Importance of Poultry Farming and Marketing in Sokoto State</w:t>
      </w:r>
    </w:p>
    <w:p w14:paraId="1D428F0A">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Poultry farming holds substantial importance in Sokoto State due to its ability to provide animal protein at affordable rates, generate employment, and serve as a reliable source of income. The relatively short production cycle of poultry birds, compared to other livestock, allows for quicker returns on investment. Furthermore, the involvement of women and youth in poultry farming offers an avenue for empowerment and socio-economic development. Marketing of poultry products, on the other hand, is vital for ensuring that the goods produced reach the final consumer efficiently and profitably.</w:t>
      </w:r>
    </w:p>
    <w:p w14:paraId="0FE3CAE6">
      <w:pPr>
        <w:pStyle w:val="2"/>
      </w:pPr>
      <w:r>
        <w:fldChar w:fldCharType="begin"/>
      </w:r>
      <w:r>
        <w:instrText xml:space="preserve"> HYPERLINK "tel:1.2" </w:instrText>
      </w:r>
      <w:r>
        <w:fldChar w:fldCharType="separate"/>
      </w:r>
      <w:bookmarkStart w:id="8" w:name="_Toc209387977"/>
      <w:r>
        <w:rPr>
          <w:rStyle w:val="7"/>
          <w:color w:val="auto"/>
          <w:u w:val="none"/>
        </w:rPr>
        <w:t>1.2</w:t>
      </w:r>
      <w:r>
        <w:rPr>
          <w:rStyle w:val="7"/>
          <w:color w:val="auto"/>
          <w:u w:val="none"/>
        </w:rPr>
        <w:fldChar w:fldCharType="end"/>
      </w:r>
      <w:r>
        <w:t> Statement of the Problem</w:t>
      </w:r>
      <w:bookmarkEnd w:id="8"/>
    </w:p>
    <w:p w14:paraId="30BA912B">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Poultry farming has become an increasingly important sector in Nigeria’s agricultural landscape due to its ability to generate income, provide employment, and contribute to food security through the supply of meat and eggs. In Sokoto State, poultry farming is gradually gaining attention as an alternative source of livelihood, especially among small-scale farmers, youth, and women. Despite the growing relevance of the sector, poultry farming and marketing in Sokoto State face several persistent and interrelated challenges that hinder their growth and sustainability.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One of the major problems affecting poultry farming in the state is the high cost of production, particularly the rising prices of poultry feed, vaccines, and drugs. Many farmers operate at a loss or are unable to expand due to limited access to affordable inputs and poor credit facilities. Disease outbreaks, inadequate veterinary services, and lack of training on modern poultry management practices further compound the difficulties faced by farmers. These problems often lead to low productivity, high mortality rates among birds, and loss of investment.</w:t>
      </w:r>
    </w:p>
    <w:p w14:paraId="749A1A4D">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Furthermore, poultry marketing in Sokoto State is largely informal and underdeveloped. Farmers lack access to organized markets, proper storage facilities, and efficient transportation systems. As a result, they are often forced to sell their products at low prices or through middlemen who take a significant portion of the profit. This discourages many from investing in the sector, thereby limiting its potential contribution to the state's economy.</w:t>
      </w:r>
    </w:p>
    <w:p w14:paraId="0FED1B28">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While there are visible opportunities for growth in the poultry industry such as increasing demand for poultry products, government agricultural interventions, and youth engagement initiatives these prospects are often undermined by the absence of adequate support systems, market structures, and infrastructure development.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Therefore, the problem lies in the gap between the growing potential of poultry farming and marketing in Sokoto State and the persistent challenges that continue to obstruct its full development. This study seeks to identify and analyze these problems and prospects with a view to providing practical solutions that can help improve the productivity and profitability of poultry farmers in the region.</w:t>
      </w:r>
    </w:p>
    <w:p w14:paraId="7E976DDA">
      <w:pPr>
        <w:pStyle w:val="2"/>
      </w:pPr>
      <w:r>
        <w:fldChar w:fldCharType="begin"/>
      </w:r>
      <w:r>
        <w:instrText xml:space="preserve"> HYPERLINK "tel:1.3" </w:instrText>
      </w:r>
      <w:r>
        <w:fldChar w:fldCharType="separate"/>
      </w:r>
      <w:bookmarkStart w:id="9" w:name="_Toc209387978"/>
      <w:r>
        <w:rPr>
          <w:rStyle w:val="7"/>
          <w:color w:val="auto"/>
          <w:u w:val="none"/>
        </w:rPr>
        <w:t>1.3</w:t>
      </w:r>
      <w:r>
        <w:rPr>
          <w:rStyle w:val="7"/>
          <w:color w:val="auto"/>
          <w:u w:val="none"/>
        </w:rPr>
        <w:fldChar w:fldCharType="end"/>
      </w:r>
      <w:r>
        <w:t> Objectives of the Study</w:t>
      </w:r>
      <w:bookmarkEnd w:id="9"/>
    </w:p>
    <w:p w14:paraId="030B9681">
      <w:pPr>
        <w:pStyle w:val="14"/>
        <w:numPr>
          <w:ilvl w:val="0"/>
          <w:numId w:val="1"/>
        </w:numPr>
        <w:spacing w:after="0" w:line="480" w:lineRule="auto"/>
        <w:jc w:val="both"/>
        <w:rPr>
          <w:rFonts w:asciiTheme="majorBidi" w:hAnsiTheme="majorBidi" w:cstheme="majorBidi"/>
          <w:sz w:val="24"/>
          <w:szCs w:val="24"/>
        </w:rPr>
      </w:pPr>
      <w:r>
        <w:fldChar w:fldCharType="begin"/>
      </w:r>
      <w:r>
        <w:instrText xml:space="preserve"> HYPERLINK "http://1.To" </w:instrText>
      </w:r>
      <w:r>
        <w:fldChar w:fldCharType="separate"/>
      </w:r>
      <w:r>
        <w:rPr>
          <w:rStyle w:val="7"/>
          <w:rFonts w:asciiTheme="majorBidi" w:hAnsiTheme="majorBidi" w:cstheme="majorBidi"/>
          <w:color w:val="auto"/>
          <w:sz w:val="24"/>
          <w:szCs w:val="24"/>
          <w:u w:val="none"/>
        </w:rPr>
        <w:t>To</w:t>
      </w:r>
      <w:r>
        <w:rPr>
          <w:rStyle w:val="7"/>
          <w:rFonts w:asciiTheme="majorBidi" w:hAnsiTheme="majorBidi" w:cstheme="majorBidi"/>
          <w:color w:val="auto"/>
          <w:sz w:val="24"/>
          <w:szCs w:val="24"/>
          <w:u w:val="none"/>
        </w:rPr>
        <w:fldChar w:fldCharType="end"/>
      </w:r>
      <w:r>
        <w:rPr>
          <w:rFonts w:asciiTheme="majorBidi" w:hAnsiTheme="majorBidi" w:cstheme="majorBidi"/>
          <w:sz w:val="24"/>
          <w:szCs w:val="24"/>
        </w:rPr>
        <w:t> identify the major problems affecting poultry farming in Sokoto state</w:t>
      </w:r>
    </w:p>
    <w:p w14:paraId="7449B22F">
      <w:pPr>
        <w:pStyle w:val="14"/>
        <w:numPr>
          <w:ilvl w:val="0"/>
          <w:numId w:val="1"/>
        </w:numPr>
        <w:spacing w:after="0" w:line="480" w:lineRule="auto"/>
        <w:jc w:val="both"/>
        <w:rPr>
          <w:rFonts w:asciiTheme="majorBidi" w:hAnsiTheme="majorBidi" w:cstheme="majorBidi"/>
          <w:b/>
          <w:color w:val="000000"/>
          <w:sz w:val="24"/>
          <w:szCs w:val="24"/>
        </w:rPr>
      </w:pPr>
      <w:r>
        <w:fldChar w:fldCharType="begin"/>
      </w:r>
      <w:r>
        <w:instrText xml:space="preserve"> HYPERLINK "http://2.To" </w:instrText>
      </w:r>
      <w:r>
        <w:fldChar w:fldCharType="separate"/>
      </w:r>
      <w:r>
        <w:rPr>
          <w:rStyle w:val="7"/>
          <w:rFonts w:asciiTheme="majorBidi" w:hAnsiTheme="majorBidi" w:cstheme="majorBidi"/>
          <w:color w:val="auto"/>
          <w:sz w:val="24"/>
          <w:szCs w:val="24"/>
          <w:u w:val="none"/>
        </w:rPr>
        <w:t>To</w:t>
      </w:r>
      <w:r>
        <w:rPr>
          <w:rStyle w:val="7"/>
          <w:rFonts w:asciiTheme="majorBidi" w:hAnsiTheme="majorBidi" w:cstheme="majorBidi"/>
          <w:color w:val="auto"/>
          <w:sz w:val="24"/>
          <w:szCs w:val="24"/>
          <w:u w:val="none"/>
        </w:rPr>
        <w:fldChar w:fldCharType="end"/>
      </w:r>
      <w:r>
        <w:rPr>
          <w:rFonts w:asciiTheme="majorBidi" w:hAnsiTheme="majorBidi" w:cstheme="majorBidi"/>
          <w:sz w:val="24"/>
          <w:szCs w:val="24"/>
        </w:rPr>
        <w:t> identify the prospects of poultry farming in Sokoto state</w:t>
      </w:r>
    </w:p>
    <w:p w14:paraId="1D3D365D">
      <w:pPr>
        <w:pStyle w:val="14"/>
        <w:numPr>
          <w:ilvl w:val="0"/>
          <w:numId w:val="1"/>
        </w:numPr>
        <w:spacing w:after="0" w:line="480" w:lineRule="auto"/>
        <w:jc w:val="both"/>
        <w:rPr>
          <w:rFonts w:asciiTheme="majorBidi" w:hAnsiTheme="majorBidi" w:cstheme="majorBidi"/>
          <w:b/>
          <w:color w:val="000000"/>
          <w:sz w:val="24"/>
          <w:szCs w:val="24"/>
        </w:rPr>
      </w:pPr>
      <w:r>
        <w:fldChar w:fldCharType="begin"/>
      </w:r>
      <w:r>
        <w:instrText xml:space="preserve"> HYPERLINK "http://3.To" </w:instrText>
      </w:r>
      <w:r>
        <w:fldChar w:fldCharType="separate"/>
      </w:r>
      <w:r>
        <w:rPr>
          <w:rStyle w:val="7"/>
          <w:rFonts w:asciiTheme="majorBidi" w:hAnsiTheme="majorBidi" w:cstheme="majorBidi"/>
          <w:color w:val="auto"/>
          <w:sz w:val="24"/>
          <w:szCs w:val="24"/>
          <w:u w:val="none"/>
        </w:rPr>
        <w:t>To</w:t>
      </w:r>
      <w:r>
        <w:rPr>
          <w:rStyle w:val="7"/>
          <w:rFonts w:asciiTheme="majorBidi" w:hAnsiTheme="majorBidi" w:cstheme="majorBidi"/>
          <w:color w:val="auto"/>
          <w:sz w:val="24"/>
          <w:szCs w:val="24"/>
          <w:u w:val="none"/>
        </w:rPr>
        <w:fldChar w:fldCharType="end"/>
      </w:r>
      <w:r>
        <w:rPr>
          <w:rFonts w:asciiTheme="majorBidi" w:hAnsiTheme="majorBidi" w:cstheme="majorBidi"/>
          <w:sz w:val="24"/>
          <w:szCs w:val="24"/>
        </w:rPr>
        <w:t> access the economic importance of poultry farming in Sokoto state</w:t>
      </w:r>
    </w:p>
    <w:p w14:paraId="6256F9F5">
      <w:pPr>
        <w:pStyle w:val="2"/>
      </w:pPr>
      <w:r>
        <w:fldChar w:fldCharType="begin"/>
      </w:r>
      <w:r>
        <w:instrText xml:space="preserve"> HYPERLINK "tel:1.4" </w:instrText>
      </w:r>
      <w:r>
        <w:fldChar w:fldCharType="separate"/>
      </w:r>
      <w:bookmarkStart w:id="10" w:name="_Toc209387979"/>
      <w:r>
        <w:rPr>
          <w:rStyle w:val="7"/>
          <w:color w:val="auto"/>
          <w:u w:val="none"/>
        </w:rPr>
        <w:t>1.4</w:t>
      </w:r>
      <w:r>
        <w:rPr>
          <w:rStyle w:val="7"/>
          <w:color w:val="auto"/>
          <w:u w:val="none"/>
        </w:rPr>
        <w:fldChar w:fldCharType="end"/>
      </w:r>
      <w:r>
        <w:t> Research Questions</w:t>
      </w:r>
      <w:bookmarkEnd w:id="10"/>
    </w:p>
    <w:p w14:paraId="1949CC12">
      <w:pPr>
        <w:pStyle w:val="14"/>
        <w:numPr>
          <w:ilvl w:val="0"/>
          <w:numId w:val="2"/>
        </w:numPr>
        <w:spacing w:after="0" w:line="480" w:lineRule="auto"/>
        <w:jc w:val="both"/>
        <w:rPr>
          <w:rFonts w:asciiTheme="majorBidi" w:hAnsiTheme="majorBidi" w:cstheme="majorBidi"/>
          <w:b/>
          <w:color w:val="000000"/>
          <w:sz w:val="24"/>
          <w:szCs w:val="24"/>
        </w:rPr>
      </w:pPr>
      <w:r>
        <w:rPr>
          <w:rFonts w:asciiTheme="majorBidi" w:hAnsiTheme="majorBidi" w:cstheme="majorBidi"/>
          <w:color w:val="000000"/>
          <w:sz w:val="24"/>
          <w:szCs w:val="24"/>
        </w:rPr>
        <w:t>What are the major problems affecting poultry farming in Sokoto State?</w:t>
      </w:r>
    </w:p>
    <w:p w14:paraId="0C8E047E">
      <w:pPr>
        <w:pStyle w:val="14"/>
        <w:numPr>
          <w:ilvl w:val="0"/>
          <w:numId w:val="2"/>
        </w:numPr>
        <w:spacing w:after="0" w:line="480" w:lineRule="auto"/>
        <w:jc w:val="both"/>
        <w:rPr>
          <w:rFonts w:asciiTheme="majorBidi" w:hAnsiTheme="majorBidi" w:cstheme="majorBidi"/>
          <w:b/>
          <w:color w:val="000000"/>
          <w:sz w:val="24"/>
          <w:szCs w:val="24"/>
        </w:rPr>
      </w:pPr>
      <w:r>
        <w:rPr>
          <w:rFonts w:asciiTheme="majorBidi" w:hAnsiTheme="majorBidi" w:cstheme="majorBidi"/>
          <w:color w:val="000000"/>
          <w:sz w:val="24"/>
          <w:szCs w:val="24"/>
        </w:rPr>
        <w:t>What are the key prospects and opportunities available for poultry farming in Sokoto State?</w:t>
      </w:r>
    </w:p>
    <w:p w14:paraId="3CC22DF1">
      <w:pPr>
        <w:pStyle w:val="14"/>
        <w:numPr>
          <w:ilvl w:val="0"/>
          <w:numId w:val="2"/>
        </w:numPr>
        <w:spacing w:after="0" w:line="480" w:lineRule="auto"/>
        <w:jc w:val="both"/>
        <w:rPr>
          <w:rFonts w:asciiTheme="majorBidi" w:hAnsiTheme="majorBidi" w:cstheme="majorBidi"/>
          <w:b/>
          <w:color w:val="000000"/>
          <w:sz w:val="24"/>
          <w:szCs w:val="24"/>
        </w:rPr>
      </w:pPr>
      <w:r>
        <w:rPr>
          <w:rFonts w:asciiTheme="majorBidi" w:hAnsiTheme="majorBidi" w:cstheme="majorBidi"/>
          <w:color w:val="000000"/>
          <w:sz w:val="24"/>
          <w:szCs w:val="24"/>
        </w:rPr>
        <w:t>What is the economic importance of poultry farming to individuals and the overall economy of Sokoto State?</w:t>
      </w:r>
    </w:p>
    <w:p w14:paraId="033C0D8A">
      <w:pPr>
        <w:pStyle w:val="2"/>
      </w:pPr>
      <w:r>
        <w:fldChar w:fldCharType="begin"/>
      </w:r>
      <w:r>
        <w:instrText xml:space="preserve"> HYPERLINK "tel:1.5" </w:instrText>
      </w:r>
      <w:r>
        <w:fldChar w:fldCharType="separate"/>
      </w:r>
      <w:bookmarkStart w:id="11" w:name="_Toc209387980"/>
      <w:r>
        <w:rPr>
          <w:rStyle w:val="7"/>
          <w:color w:val="auto"/>
          <w:u w:val="none"/>
        </w:rPr>
        <w:t>1.5</w:t>
      </w:r>
      <w:r>
        <w:rPr>
          <w:rStyle w:val="7"/>
          <w:color w:val="auto"/>
          <w:u w:val="none"/>
        </w:rPr>
        <w:fldChar w:fldCharType="end"/>
      </w:r>
      <w:r>
        <w:t> Significance of the Study</w:t>
      </w:r>
      <w:bookmarkEnd w:id="11"/>
    </w:p>
    <w:p w14:paraId="1C58C5B4">
      <w:pPr>
        <w:spacing w:after="0" w:line="480" w:lineRule="auto"/>
        <w:ind w:firstLine="720"/>
        <w:jc w:val="both"/>
        <w:rPr>
          <w:rFonts w:asciiTheme="majorBidi" w:hAnsiTheme="majorBidi" w:cstheme="majorBidi"/>
          <w:b/>
          <w:bCs/>
          <w:color w:val="000000"/>
          <w:sz w:val="24"/>
          <w:szCs w:val="24"/>
        </w:rPr>
      </w:pPr>
      <w:r>
        <w:rPr>
          <w:rFonts w:asciiTheme="majorBidi" w:hAnsiTheme="majorBidi" w:cstheme="majorBidi"/>
          <w:color w:val="000000"/>
          <w:sz w:val="24"/>
          <w:szCs w:val="24"/>
        </w:rPr>
        <w:t>This study is significant as it provides valuable insights into both the challenges and opportunities facing poultry farming and marketing in Sokoto State. The findings of the research will be beneficial to a variety of stakeholders including poultry farmers, policy makers, investors, future researchers, and consumers, in the following ways:</w:t>
      </w:r>
    </w:p>
    <w:p w14:paraId="67964C21">
      <w:pPr>
        <w:spacing w:after="0" w:line="48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1. Poultry Farmers</w:t>
      </w:r>
    </w:p>
    <w:p w14:paraId="5CA1DD3D">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study will help poultry farmers to better understand the specific problems they face in production and marketing. It will also expose them to potential opportunities and improved practices that can enhance productivity, reduce losses, and increase profitability. Farmers will be better equipped to adopt modern techniques and strategic marketing approaches that can improve their businesses.</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2. Policy Makers</w:t>
      </w:r>
    </w:p>
    <w:p w14:paraId="64AF34D2">
      <w:pPr>
        <w:spacing w:after="0" w:line="480" w:lineRule="auto"/>
        <w:ind w:firstLine="720"/>
        <w:jc w:val="both"/>
        <w:rPr>
          <w:rFonts w:asciiTheme="majorBidi" w:hAnsiTheme="majorBidi" w:cstheme="majorBidi"/>
          <w:b/>
          <w:bCs/>
          <w:color w:val="000000"/>
          <w:sz w:val="24"/>
          <w:szCs w:val="24"/>
        </w:rPr>
      </w:pPr>
      <w:r>
        <w:rPr>
          <w:rFonts w:asciiTheme="majorBidi" w:hAnsiTheme="majorBidi" w:cstheme="majorBidi"/>
          <w:color w:val="000000"/>
          <w:sz w:val="24"/>
          <w:szCs w:val="24"/>
        </w:rPr>
        <w:t>For government officials and agricultural development agencies, the study will provide evidence-based information that can guide policy formulation, intervention programs, and the allocation of resources. Identifying the real challenges in the poultry sector will help in designing supportive policies, subsidies, training programs, and infrastructural development to promote poultry farming in Sokoto state.</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3. Investors and Agribusiness Entrepreneurs</w:t>
      </w:r>
    </w:p>
    <w:p w14:paraId="2BD9EB2D">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research will highlight the economic potential and market demand for poultry products in Sokoto State. This can attract investors and entrepreneurs who are interested in funding or starting poultry businesses. The findings will also inform them about the risks, expected returns, and areas where investment in production, processing, or distribution is most needed.</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4. Future Researchers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This study will serve as a reference material for students and researchers who intend to explore further studies in agricultural economics, animal production, rural development, or marketing. It will provide a foundation for more in-depth research into the dynamics of poultry farming in Sokoto state.</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5. Consumers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study will indirectly benefit consumers by identifying ways to stabilize the supply, quality, and pricing of poultry products. Improved poultry production and marketing practices can lead to better availability of affordable, hygienic, and protein-rich food, thereby enhancing public nutrition and food security in Sokoto State and beyond.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 conclusion, this study contributes not only to academic knowledge but also to practical development by offering insights that can be used to strengthen the poultry sector in Sokoto State and support the livelihoods of all those involved in the value chain.</w:t>
      </w:r>
    </w:p>
    <w:p w14:paraId="1D762656">
      <w:pPr>
        <w:pStyle w:val="2"/>
      </w:pPr>
      <w:r>
        <w:fldChar w:fldCharType="begin"/>
      </w:r>
      <w:r>
        <w:instrText xml:space="preserve"> HYPERLINK "tel:1.6" </w:instrText>
      </w:r>
      <w:r>
        <w:fldChar w:fldCharType="separate"/>
      </w:r>
      <w:bookmarkStart w:id="12" w:name="_Toc209387981"/>
      <w:r>
        <w:rPr>
          <w:rStyle w:val="7"/>
          <w:b w:val="0"/>
          <w:color w:val="auto"/>
          <w:u w:val="none"/>
        </w:rPr>
        <w:t>1.6</w:t>
      </w:r>
      <w:r>
        <w:rPr>
          <w:rStyle w:val="7"/>
          <w:b w:val="0"/>
          <w:color w:val="auto"/>
          <w:u w:val="none"/>
        </w:rPr>
        <w:fldChar w:fldCharType="end"/>
      </w:r>
      <w:r>
        <w:t> Scope and delimitation of the Study</w:t>
      </w:r>
      <w:bookmarkEnd w:id="12"/>
    </w:p>
    <w:p w14:paraId="4255C5F6">
      <w:pPr>
        <w:spacing w:after="0" w:line="480" w:lineRule="auto"/>
        <w:jc w:val="both"/>
        <w:rPr>
          <w:rFonts w:asciiTheme="majorBidi" w:hAnsiTheme="majorBidi" w:cstheme="majorBidi"/>
          <w:color w:val="000000"/>
          <w:sz w:val="24"/>
          <w:szCs w:val="24"/>
        </w:rPr>
      </w:pPr>
      <w:r>
        <w:rPr>
          <w:rFonts w:asciiTheme="majorBidi" w:hAnsiTheme="majorBidi" w:cstheme="majorBidi"/>
          <w:b/>
          <w:color w:val="000000"/>
          <w:sz w:val="24"/>
          <w:szCs w:val="24"/>
        </w:rPr>
        <w:t>Scope of the study</w:t>
      </w:r>
    </w:p>
    <w:p w14:paraId="66DCCE98">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This study focuses on investigating the problems and prospects of poultry farming and marketing within Sokoto State, Nigeria. The scope of the study covers both the production (farming) and distribution (marketing) aspects of poultry, including challenges such as disease outbreaks, high cost of feed, lack of veterinary services, marketing difficulties, and infrastructural issues. It also explores the economic opportunities and potential growth areas within the poultry sector in Sokoto state.</w:t>
      </w:r>
    </w:p>
    <w:p w14:paraId="642B90AE">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Geographical Scope: this study includes both urban and rural areas where poultry farming is practiced in Sokoto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Target Population: The study involves poultry famers, marketers, consumers, future researchers and policy makers involved in poultry production and marketing.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Time Frame: The study focuses on data from recent years to access the current situation and trends in poultry and marketing in Sokoto state.</w:t>
      </w:r>
      <w:r>
        <w:rPr>
          <w:rFonts w:asciiTheme="majorBidi" w:hAnsiTheme="majorBidi" w:cstheme="majorBidi"/>
          <w:color w:val="000000"/>
          <w:sz w:val="24"/>
          <w:szCs w:val="24"/>
        </w:rPr>
        <w:br w:type="textWrapping"/>
      </w:r>
      <w:r>
        <w:rPr>
          <w:rFonts w:asciiTheme="majorBidi" w:hAnsiTheme="majorBidi" w:cstheme="majorBidi"/>
          <w:b/>
          <w:color w:val="000000"/>
          <w:sz w:val="24"/>
          <w:szCs w:val="24"/>
        </w:rPr>
        <w:t>Delimitation of the Study</w:t>
      </w:r>
    </w:p>
    <w:p w14:paraId="6E042E9E">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Exclusion of other livestock farming: The study is restricted to poultry farming and does not address challenges in cattle, fish or other livestock farming.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Focus on small, medium scale famers and large-scale commercial farmers in Sokoto state.</w:t>
      </w:r>
    </w:p>
    <w:p w14:paraId="77726287">
      <w:pPr>
        <w:spacing w:after="0" w:line="480" w:lineRule="auto"/>
        <w:ind w:firstLine="720"/>
        <w:jc w:val="both"/>
        <w:rPr>
          <w:rFonts w:asciiTheme="majorBidi" w:hAnsiTheme="majorBidi" w:cstheme="majorBidi"/>
          <w:b/>
          <w:sz w:val="24"/>
          <w:szCs w:val="24"/>
        </w:rPr>
      </w:pPr>
      <w:r>
        <w:rPr>
          <w:rFonts w:asciiTheme="majorBidi" w:hAnsiTheme="majorBidi" w:cstheme="majorBidi"/>
          <w:color w:val="000000"/>
          <w:sz w:val="24"/>
          <w:szCs w:val="24"/>
        </w:rPr>
        <w:t>Limited financial analysis while economic aspects are considered, the study does not provide a detailed financial model or profitability analysis of individual poultry farms.</w:t>
      </w:r>
      <w:r>
        <w:rPr>
          <w:rFonts w:asciiTheme="majorBidi" w:hAnsiTheme="majorBidi" w:cstheme="majorBidi"/>
          <w:color w:val="000000"/>
          <w:sz w:val="24"/>
          <w:szCs w:val="24"/>
        </w:rPr>
        <w:br w:type="textWrapping"/>
      </w:r>
      <w:r>
        <w:rPr>
          <w:rFonts w:asciiTheme="majorBidi" w:hAnsiTheme="majorBidi" w:cstheme="majorBidi"/>
          <w:b/>
          <w:sz w:val="24"/>
          <w:szCs w:val="24"/>
        </w:rPr>
        <w:t>1.7</w:t>
      </w:r>
      <w:r>
        <w:rPr>
          <w:rFonts w:asciiTheme="majorBidi" w:hAnsiTheme="majorBidi" w:cstheme="majorBidi"/>
          <w:b/>
          <w:color w:val="000000"/>
          <w:sz w:val="24"/>
          <w:szCs w:val="24"/>
        </w:rPr>
        <w:t> Operational Definition of Terms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 Poultry Farming: In this study, poultry farming refers to the domestication and commercial rearing of birds, especially chickens (broilers and layers) for the purpose of producing meat and eggs within Sokoto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Poultry Marketing: This refers to the process of selling and distributing poultry products (meat and eggs) from the farm to consumers or markets. It includes activities such as pricing, transportation, advertising, and the role of middlemen in Sokoto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Problems: These are the challenges and constraints that negatively affect the success and sustainability of poultry farming and marketing. Examples include high feed cost, disease outbreaks, poor infrastructure, and limited access to veterinary and marketing services.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 Prospects: In this context, prospects refer to the potential opportunities, benefits, or positive future outcomes that poultry farming and marketing can offer to farmers, consumers, and the economy of Sokoto State, such as income generation, employment, and food security.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Disease Outbreaks: This term refers to the sudden spread of poultry-related diseases (e.g., Newcastle disease, avian influenza, coccidiosis) that cause significant mortality and economic losses to farmers in the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 Feed Cost: Feed cost is the financial expenditure poultry farmers incur to provide balanced nutrition for their birds. In this study, it includes the cost of purchasing feed ingredients such as maize, soybean, fishmeal, and commercial feed products.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7. Biosecurity Measures: These are the preventive practices and actions taken by poultry farmers to reduce the risk of disease transmission and protect the health of birds. Examples include proper sanitation, control of farm access, vaccination, and disinfection.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8. Infrastructure: Infrastructure in this study refers to the basic physical and organizational facilities needed to support poultry production and marketing. This includes roads, electricity, water supply, veterinary clinics, storage units, and transportation facilities.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9. Market Access: Market access refers to the ability of poultry farmers to reach and sell their products in profitable and well-organized markets. It includes availability of buyers, transportation networks, market information, and fair pricing systems.</w:t>
      </w:r>
    </w:p>
    <w:p w14:paraId="7A3ACAC1">
      <w:pPr>
        <w:spacing w:after="0" w:line="480" w:lineRule="auto"/>
        <w:jc w:val="both"/>
        <w:rPr>
          <w:rFonts w:asciiTheme="majorBidi" w:hAnsiTheme="majorBidi" w:cstheme="majorBidi"/>
          <w:color w:val="000000"/>
          <w:sz w:val="24"/>
          <w:szCs w:val="24"/>
        </w:rPr>
      </w:pPr>
    </w:p>
    <w:p w14:paraId="3C8135BD">
      <w:pPr>
        <w:spacing w:after="0" w:line="480" w:lineRule="auto"/>
        <w:jc w:val="both"/>
        <w:rPr>
          <w:rFonts w:asciiTheme="majorBidi" w:hAnsiTheme="majorBidi" w:cstheme="majorBidi"/>
          <w:b/>
          <w:sz w:val="24"/>
          <w:szCs w:val="24"/>
        </w:rPr>
      </w:pPr>
      <w:r>
        <w:rPr>
          <w:rFonts w:asciiTheme="majorBidi" w:hAnsiTheme="majorBidi" w:cstheme="majorBidi"/>
          <w:b/>
          <w:sz w:val="24"/>
          <w:szCs w:val="24"/>
        </w:rPr>
        <w:t xml:space="preserve">                                                                 </w:t>
      </w:r>
    </w:p>
    <w:p w14:paraId="43F77597">
      <w:pPr>
        <w:spacing w:after="0" w:line="480" w:lineRule="auto"/>
        <w:jc w:val="both"/>
        <w:rPr>
          <w:rFonts w:asciiTheme="majorBidi" w:hAnsiTheme="majorBidi" w:cstheme="majorBidi"/>
          <w:b/>
          <w:sz w:val="24"/>
          <w:szCs w:val="24"/>
        </w:rPr>
      </w:pPr>
    </w:p>
    <w:p w14:paraId="07670B35">
      <w:pPr>
        <w:spacing w:after="0" w:line="480" w:lineRule="auto"/>
        <w:jc w:val="both"/>
        <w:rPr>
          <w:rFonts w:asciiTheme="majorBidi" w:hAnsiTheme="majorBidi" w:cstheme="majorBidi"/>
          <w:b/>
          <w:sz w:val="24"/>
          <w:szCs w:val="24"/>
        </w:rPr>
      </w:pPr>
    </w:p>
    <w:p w14:paraId="1725B291">
      <w:pPr>
        <w:spacing w:after="0" w:line="480" w:lineRule="auto"/>
        <w:jc w:val="both"/>
        <w:rPr>
          <w:rFonts w:asciiTheme="majorBidi" w:hAnsiTheme="majorBidi" w:cstheme="majorBidi"/>
          <w:b/>
          <w:sz w:val="24"/>
          <w:szCs w:val="24"/>
        </w:rPr>
      </w:pPr>
    </w:p>
    <w:p w14:paraId="1C403500">
      <w:pPr>
        <w:spacing w:after="0" w:line="480" w:lineRule="auto"/>
        <w:jc w:val="both"/>
        <w:rPr>
          <w:rFonts w:asciiTheme="majorBidi" w:hAnsiTheme="majorBidi" w:cstheme="majorBidi"/>
          <w:b/>
          <w:sz w:val="24"/>
          <w:szCs w:val="24"/>
        </w:rPr>
      </w:pPr>
    </w:p>
    <w:p w14:paraId="663E100C">
      <w:pPr>
        <w:spacing w:after="0" w:line="480" w:lineRule="auto"/>
        <w:jc w:val="both"/>
        <w:rPr>
          <w:rFonts w:asciiTheme="majorBidi" w:hAnsiTheme="majorBidi" w:cstheme="majorBidi"/>
          <w:b/>
          <w:sz w:val="24"/>
          <w:szCs w:val="24"/>
        </w:rPr>
      </w:pPr>
    </w:p>
    <w:p w14:paraId="144384C4">
      <w:pPr>
        <w:spacing w:after="0" w:line="240" w:lineRule="auto"/>
        <w:rPr>
          <w:rFonts w:asciiTheme="majorBidi" w:hAnsiTheme="majorBidi" w:cstheme="majorBidi"/>
          <w:b/>
          <w:sz w:val="24"/>
          <w:szCs w:val="24"/>
        </w:rPr>
      </w:pPr>
      <w:r>
        <w:rPr>
          <w:rFonts w:asciiTheme="majorBidi" w:hAnsiTheme="majorBidi" w:cstheme="majorBidi"/>
          <w:b/>
          <w:sz w:val="24"/>
          <w:szCs w:val="24"/>
        </w:rPr>
        <w:br w:type="page"/>
      </w:r>
    </w:p>
    <w:p w14:paraId="0FA04C7D">
      <w:pPr>
        <w:pStyle w:val="2"/>
        <w:jc w:val="center"/>
      </w:pPr>
      <w:bookmarkStart w:id="13" w:name="_Toc209387982"/>
      <w:r>
        <w:t>CHAPTER TWO</w:t>
      </w:r>
      <w:bookmarkEnd w:id="13"/>
    </w:p>
    <w:p w14:paraId="13A30DA9">
      <w:pPr>
        <w:spacing w:after="0" w:line="480" w:lineRule="auto"/>
        <w:jc w:val="center"/>
        <w:rPr>
          <w:rFonts w:asciiTheme="majorBidi" w:hAnsiTheme="majorBidi" w:cstheme="majorBidi"/>
          <w:sz w:val="24"/>
          <w:szCs w:val="24"/>
        </w:rPr>
      </w:pPr>
      <w:r>
        <w:rPr>
          <w:rFonts w:asciiTheme="majorBidi" w:hAnsiTheme="majorBidi" w:cstheme="majorBidi"/>
          <w:b/>
          <w:sz w:val="24"/>
          <w:szCs w:val="24"/>
        </w:rPr>
        <w:t>REVIEW OF RELATED LITERATURE</w:t>
      </w:r>
    </w:p>
    <w:p w14:paraId="1E6BFE10">
      <w:pPr>
        <w:pStyle w:val="2"/>
      </w:pPr>
      <w:bookmarkStart w:id="14" w:name="_Toc209387983"/>
      <w:r>
        <w:t>2.1 Introduction</w:t>
      </w:r>
      <w:bookmarkEnd w:id="14"/>
    </w:p>
    <w:p w14:paraId="2FFE61B0">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Poultry farming plays a crucial role in the agricultural sector of Sokoto State, Nigeria, contributing significantly to food security, employment, and economic development. However, the industry faces numerous challenges that hinder its full potential, ranging from inadequate infrastructure to market inefficiencies. This chapter provides a comprehensive review of the existing literature on the problems and prospects of poultry farming and marketing in Sokoto State. It explores the constraints affecting production and distribution, as well as the opportunities available for growth and improvement in the sector.</w:t>
      </w:r>
    </w:p>
    <w:p w14:paraId="4CF6676A">
      <w:pPr>
        <w:spacing w:after="0" w:line="480" w:lineRule="auto"/>
        <w:jc w:val="both"/>
        <w:rPr>
          <w:rFonts w:asciiTheme="majorBidi" w:hAnsiTheme="majorBidi" w:cstheme="majorBidi"/>
          <w:sz w:val="24"/>
          <w:szCs w:val="24"/>
        </w:rPr>
      </w:pPr>
      <w:r>
        <w:rPr>
          <w:rFonts w:asciiTheme="majorBidi" w:hAnsiTheme="majorBidi" w:cstheme="majorBidi"/>
          <w:sz w:val="24"/>
          <w:szCs w:val="24"/>
        </w:rPr>
        <w:t>The chapter is structured into several sections, beginning with an overview of poultry farming in Nigeria, particularly in Sokoto State. It then examines the major challenges faced by poultry farmers, including disease outbreaks, high feed costs, lack of access to finance, and poor market structures. Furthermore, the chapter highlights potential prospects for the industry, such as government support programs, technological advancements, and emerging market opportunities. Finally, it discusses recommendations for enhancing poultry farming and marketing in the region. By reviewing relevant studies, reports, and expert opinions, this chapter aims to provide insights into the dynamics of poultry farming in Sokoto State and suggest strategies for sustainable growth and profitability in the industry and opportunities in poultry farming and marketing in Sokoto State.</w:t>
      </w:r>
    </w:p>
    <w:p w14:paraId="618ED7F6">
      <w:pPr>
        <w:spacing w:after="0" w:line="480" w:lineRule="auto"/>
        <w:jc w:val="both"/>
        <w:rPr>
          <w:rFonts w:asciiTheme="majorBidi" w:hAnsiTheme="majorBidi" w:cstheme="majorBidi"/>
          <w:color w:val="000000"/>
          <w:sz w:val="24"/>
          <w:szCs w:val="24"/>
          <w:rtl/>
        </w:rPr>
      </w:pPr>
      <w:r>
        <w:rPr>
          <w:rFonts w:asciiTheme="majorBidi" w:hAnsiTheme="majorBidi" w:cstheme="majorBidi"/>
          <w:b/>
          <w:sz w:val="24"/>
          <w:szCs w:val="24"/>
        </w:rPr>
        <w:t>2.2 Conceptual Framework</w:t>
      </w:r>
    </w:p>
    <w:p w14:paraId="45084521">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This study is guided by the idea that poultry farming and marketing in Sokoto State are influenced by a combination of production factors, marketing conditions, and external challenges. These elements interact to determine both the problems farmers face and the prospects for improving the sector.</w:t>
      </w:r>
      <w:r>
        <w:rPr>
          <w:rFonts w:asciiTheme="majorBidi" w:hAnsiTheme="majorBidi" w:cstheme="majorBidi"/>
          <w:color w:val="000000"/>
          <w:sz w:val="24"/>
          <w:szCs w:val="24"/>
        </w:rPr>
        <w:br w:type="textWrapping"/>
      </w:r>
      <w:r>
        <w:rPr>
          <w:rFonts w:asciiTheme="majorBidi" w:hAnsiTheme="majorBidi" w:cstheme="majorBidi"/>
          <w:color w:val="000000"/>
          <w:sz w:val="24"/>
          <w:szCs w:val="24"/>
        </w:rPr>
        <w:t>Key Components</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1. Input and Production Factors</w:t>
      </w:r>
      <w:r>
        <w:rPr>
          <w:rFonts w:asciiTheme="majorBidi" w:hAnsiTheme="majorBidi" w:cstheme="majorBidi"/>
          <w:b/>
          <w:bCs/>
          <w:color w:val="000000"/>
          <w:sz w:val="24"/>
          <w:szCs w:val="24"/>
        </w:rPr>
        <w:br w:type="textWrapping"/>
      </w:r>
      <w:r>
        <w:rPr>
          <w:rFonts w:asciiTheme="majorBidi" w:hAnsiTheme="majorBidi" w:cstheme="majorBidi"/>
          <w:color w:val="000000"/>
          <w:sz w:val="24"/>
          <w:szCs w:val="24"/>
        </w:rPr>
        <w:t>Availability and cost of feed (maize, soybean, additives)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Access to quality breeds and day-old chicks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Housing, equipment, and technology used in poultry farms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Veterinary services and disease control measures</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2. Marketing and Distribution Factors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Market access (rural vs. urban markets)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Presence of middlemen and traders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Infrastructure (roads, cold storage, processing facilities)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Price fluctuations and consumer demand</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3. Problems/Constraints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High feed costs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Poultry diseases and inadequate biosecurity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Heat stress and climate conditions in Sokoto</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Poor infrastructure and weak extension services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Limited access to finance and credit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Competition from imported poultry products</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4. Prospects/Opportunities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Growing demand for affordable protein (meat and eggs)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Urbanization and changing consumer diets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Profitability of smallholder and medium-scale poultry enterprises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Adoption of improved breeds and technologies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Value addition (processing, packaging, cold storage)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Government and private sector support</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5. Expected Outcomes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Improved productivity and profitability of poultry farms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Better market opportunities and farmer incomes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Job creation, especially for youth and women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Contribution to food security and nutrition in Sokoto State.</w:t>
      </w:r>
    </w:p>
    <w:p w14:paraId="358A45FE">
      <w:pPr>
        <w:pStyle w:val="2"/>
        <w:rPr>
          <w:rtl/>
        </w:rPr>
      </w:pPr>
      <w:r>
        <w:fldChar w:fldCharType="begin"/>
      </w:r>
      <w:r>
        <w:instrText xml:space="preserve"> HYPERLINK "tel:2.2.1" </w:instrText>
      </w:r>
      <w:r>
        <w:fldChar w:fldCharType="separate"/>
      </w:r>
      <w:bookmarkStart w:id="15" w:name="_Toc209387984"/>
      <w:r>
        <w:rPr>
          <w:rStyle w:val="7"/>
          <w:u w:val="none"/>
        </w:rPr>
        <w:t>2.2.1</w:t>
      </w:r>
      <w:r>
        <w:rPr>
          <w:rStyle w:val="7"/>
          <w:u w:val="none"/>
        </w:rPr>
        <w:fldChar w:fldCharType="end"/>
      </w:r>
      <w:r>
        <w:t> Factors Influencing Poultry Farming and Marketing in Sokoto State, Nigeria</w:t>
      </w:r>
      <w:bookmarkEnd w:id="15"/>
    </w:p>
    <w:p w14:paraId="2F5EE418">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Poultry farming and marketing in Sokoto State are shaped by a combination of economic, technical, environmental, and social factors. These factors either enhance or limit production and determine how effectively poultry products move from farmers to consumers. Understanding them is important in order to identify the problems facing the sector and the opportunities for improvement.</w:t>
      </w:r>
    </w:p>
    <w:p w14:paraId="6C1EEE88">
      <w:pPr>
        <w:spacing w:after="0" w:line="480" w:lineRule="auto"/>
        <w:jc w:val="both"/>
        <w:rPr>
          <w:rFonts w:asciiTheme="majorBidi" w:hAnsiTheme="majorBidi" w:cstheme="majorBidi"/>
          <w:sz w:val="24"/>
          <w:szCs w:val="24"/>
        </w:rPr>
      </w:pPr>
      <w:r>
        <w:rPr>
          <w:rFonts w:asciiTheme="majorBidi" w:hAnsiTheme="majorBidi" w:cstheme="majorBidi"/>
          <w:b/>
          <w:bCs/>
          <w:color w:val="000000"/>
          <w:sz w:val="24"/>
          <w:szCs w:val="24"/>
        </w:rPr>
        <w:t>1. Feed Availability and Cost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Feed is the single most important factor in poultry production. In Sokoto, the high cost of feed ingredients such as maize, soybean, and groundnut cake affects farmers’ profitability. When feed is scarce or too expensive, farmers either reduce flock size or use poor-quality alternatives, which leads to low productivity. Since feed can account for up to 70% of production costs, fluctuations in feed prices are a major challenge influencing the growth of the poultry sector.</w:t>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2. Breeds and Inputs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Access to good-quality day-old chicks, improved breeds, vaccines, and drugs determines the success of poultry farming. In many cases, local farmers face difficulties obtaining reliable inputs, leading to high mortality rates and reduced egg or meat production. Farmers who are able to source improved breeds and veterinary services tend to perform better.</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3. Disease and Veterinary Services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Poultry diseases such as Newcastle disease and avian influenza are serious threats in Sokoto. Limited access to veterinary officers, vaccines, and biosecurity knowledge makes it difficult for farmers to protect their flocks. Disease outbreaks discourage investment and cause losses that reduce overall productivity.</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4. Climate and Environmental Conditions</w:t>
      </w:r>
      <w:r>
        <w:rPr>
          <w:rFonts w:asciiTheme="majorBidi" w:hAnsiTheme="majorBidi" w:cstheme="majorBidi"/>
          <w:b/>
          <w:bCs/>
          <w:color w:val="000000"/>
          <w:sz w:val="24"/>
          <w:szCs w:val="24"/>
        </w:rPr>
        <w:br w:type="textWrapping"/>
      </w:r>
      <w:r>
        <w:rPr>
          <w:rFonts w:asciiTheme="majorBidi" w:hAnsiTheme="majorBidi" w:cstheme="majorBidi"/>
          <w:color w:val="000000"/>
          <w:sz w:val="24"/>
          <w:szCs w:val="24"/>
        </w:rPr>
        <w:t>Sokoto is known for its hot climate, which exposes poultry birds to heat stress. High temperatures reduce feed intake, egg laying, and growth rates. Unless farmers invest in proper housing, cooling systems, or adopt heat-tolerant breeds, the climate remains a major limiting factor.</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5. Access to Finance and Capital</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Many poultry farmers in Sokoto are smallholders who lack access to credit or loans to expand their businesses. Without finance, farmers cannot afford improved housing, large-scale feed purchases, or modern equipment. This limits their ability to scale up and meet growing market demand.</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6. Infrastructure and Market Facilities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Poor roads and lack of storage or processing facilities affect both production and marketing. Farmers often face high transportation costs and losses when moving poultry products to markets. The absence of cold storage facilities means that eggs and dressed chickens spoil quickly, discouraging investment in large-scale production.</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7. Marketing Systems and Middlemen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Most farmers in Sokoto rely on informal markets where live chickens and eggs are sold directly to consumers or through middlemen. Middlemen often dictate prices, reducing farmers’ profit margins. Formal markets, such as supermarkets and restaurants, require higher standards in terms of quality and packaging, which many small farmers cannot meet.</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8. Government Policies and Support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Government policies, subsidies, and extension services play a major role in shaping poultry production. In some cases, lack of consistent support, high import levels of frozen chicken, and weak regulation reduce the competitiveness of local farmers. However, supportive policies such as credit schemes, extension training, and input distribution can positively influence the sector.</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9. Consumer Demand and Preferences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Consumer demand strongly influences poultry marketing. In Sokoto, demand for chicken and eggs is growing due to population growth, urbanization, and changing diets. This presents opportunities for farmers, but also creates pressure to increase production in the face of existing challenges.</w:t>
      </w:r>
      <w:r>
        <w:rPr>
          <w:rFonts w:asciiTheme="majorBidi" w:hAnsiTheme="majorBidi" w:cstheme="majorBidi"/>
          <w:color w:val="000000"/>
          <w:sz w:val="24"/>
          <w:szCs w:val="24"/>
        </w:rPr>
        <w:br w:type="textWrapping"/>
      </w:r>
      <w:r>
        <w:rPr>
          <w:rFonts w:asciiTheme="majorBidi" w:hAnsiTheme="majorBidi" w:cstheme="majorBidi"/>
          <w:b/>
          <w:bCs/>
          <w:color w:val="000000"/>
          <w:sz w:val="24"/>
          <w:szCs w:val="24"/>
        </w:rPr>
        <w:t>10. Socio-Economic Factors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Education level, farming experience, household income, and access to training also affect how well farmers manage their poultry enterprises. Farmers with better knowledge of management practices and business skills tend to be more successful in both production and marketing.</w:t>
      </w:r>
    </w:p>
    <w:p w14:paraId="34E8E198">
      <w:pPr>
        <w:pStyle w:val="2"/>
      </w:pPr>
      <w:bookmarkStart w:id="16" w:name="_Toc209387985"/>
      <w:r>
        <w:t>2.2.2 Global Perspective on Poultry Farming and Marketing</w:t>
      </w:r>
      <w:bookmarkEnd w:id="16"/>
    </w:p>
    <w:p w14:paraId="65235B5C">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Poultry farming is a significant contributor to global food security, providing meat and eggs to millions of people. Countries like the USA, China, and Brazil dominate poultry production, leveraging advanced technologies such as automated feeding systems, genetic selection, and biosecurity measures. However, global challenges include disease outbreaks (e.g., avian influenza), rising feed costs, and environmental concerns due to waste disposal. Marketing poultry products internationally involves stringent food safety regulations, competition, and trade restrictions.</w:t>
      </w:r>
    </w:p>
    <w:p w14:paraId="4FDEBF62">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Poultry farming is one of the most important agricultural activities in the world today. It involves the rearing of chickens, turkeys, ducks, and other birds mainly for meat and eggs. These products are among the cheapest and most widely accepted sources of animal protein for human consumption. Because of their nutritional value and relatively low cost compared to beef, goat, or fish, poultry products are in high demand across the globe.</w:t>
      </w:r>
    </w:p>
    <w:p w14:paraId="2D79E1D4">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In developed countries such as the United States, Brazil, and most of Europe, poultry farming is carried out on a very large and modern scale. Farmers use advanced technology like automated feeding, climate-controlled housing, and improved breeding systems. These countries produce large quantities of chicken and eggs, some of which are exported to other parts of the world. The U.S. and Brazil, for example, are leading exporters of frozen chicken to markets in Asia, Africa, and the Middle East.</w:t>
      </w:r>
    </w:p>
    <w:p w14:paraId="6A823B7B">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In developing countries such as Nigeria, India, and many African nations, poultry farming is growing quickly but still faces challenges. Many farmers operate on small or medium scales, often keeping birds in backyard or semi-intensive systems.</w:t>
      </w:r>
    </w:p>
    <w:p w14:paraId="0EC3FFAC">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Poultry farming provides food and income for millions of households, but farmers struggle with high feed costs, poor infrastructure, and diseases that affect poultry health. Despite these problems, demand for poultry products in developing countries is rising steadily because of urbanization and changing food habits.</w:t>
      </w:r>
    </w:p>
    <w:p w14:paraId="236DA1B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Globally, poultry marketing plays an important role in making sure that these products reach consumers. Poultry is one of the most traded agricultural products. Countries that produce more than they consume, such as Brazil, the U.S., and the European Union, export large amounts to countries that cannot meet their local demand. On the other hand, countries like Japan, Saudi Arabia, and many African nations depend heavily on imports.</w:t>
      </w:r>
    </w:p>
    <w:p w14:paraId="176AC170">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Several factors drive the growth of poultry farming and marketing worldwide. First, the world population is increasing, which means more people need food. Second, poultry is cheaper than most other meats, so even low-income families can afford it. Third, it is widely accepted across different religions and cultures, unlike pork or beef which have restrictions in some areas. Poultry is also seen as a healthy source of protein because it contains less fat than red meat.</w:t>
      </w:r>
    </w:p>
    <w:p w14:paraId="59AC1706">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However, the global poultry industry faces challenges. Outbreaks of diseases such as avian influenza often disrupt production and trade. High feed prices, especially for maize and soybean, increase production costs. There are also growing concerns about the use of antibiotics, animal welfare, and the environmental impact of large-scale poultry farming.</w:t>
      </w:r>
    </w:p>
    <w:p w14:paraId="09F79C24">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In recent years, new trends have emerged in poultry farming and marketing. Technology is playing a big role, with innovations like automated systems, better vaccines, and improved breeding methods. There is also increasing interest in organic and free-range poultry, especially in Europe and North America, as consumers demand healthier and more natural products. Online sales and e-commerce are becoming important marketing tools, allowing farmers to connect directly with consumers.</w:t>
      </w:r>
    </w:p>
    <w:p w14:paraId="1874BBC8">
      <w:pPr>
        <w:spacing w:after="0" w:line="480" w:lineRule="auto"/>
        <w:ind w:firstLine="720"/>
        <w:jc w:val="both"/>
        <w:rPr>
          <w:rFonts w:asciiTheme="majorBidi" w:hAnsiTheme="majorBidi" w:cstheme="majorBidi"/>
          <w:sz w:val="24"/>
          <w:szCs w:val="24"/>
        </w:rPr>
      </w:pPr>
      <w:r>
        <w:rPr>
          <w:rFonts w:asciiTheme="majorBidi" w:hAnsiTheme="majorBidi" w:cstheme="majorBidi"/>
          <w:color w:val="000000"/>
          <w:sz w:val="24"/>
          <w:szCs w:val="24"/>
        </w:rPr>
        <w:t>In conclusion, poultry farming and marketing have a global importance. Developed countries lead in large-scale, technology-driven production, while developing nations are rapidly expanding their capacity despite challenges. International trade ensures that poultry products are available in almost every part of the world. Looking ahead, the poultry industry will continue to grow, but success will depend on managing diseases, reducing costs, meeting consumer preferences, and adopting sustainable practices.</w:t>
      </w:r>
    </w:p>
    <w:p w14:paraId="51549596">
      <w:pPr>
        <w:spacing w:after="0" w:line="480" w:lineRule="auto"/>
        <w:jc w:val="both"/>
        <w:rPr>
          <w:rFonts w:asciiTheme="majorBidi" w:hAnsiTheme="majorBidi" w:cstheme="majorBidi"/>
          <w:sz w:val="24"/>
          <w:szCs w:val="24"/>
        </w:rPr>
      </w:pPr>
    </w:p>
    <w:p w14:paraId="34FB8298">
      <w:pPr>
        <w:spacing w:after="0" w:line="480" w:lineRule="auto"/>
        <w:jc w:val="both"/>
        <w:rPr>
          <w:rFonts w:asciiTheme="majorBidi" w:hAnsiTheme="majorBidi" w:cstheme="majorBidi"/>
          <w:sz w:val="24"/>
          <w:szCs w:val="24"/>
        </w:rPr>
      </w:pPr>
    </w:p>
    <w:p w14:paraId="02817F81">
      <w:pPr>
        <w:pStyle w:val="2"/>
        <w:rPr>
          <w:rtl/>
        </w:rPr>
      </w:pPr>
      <w:bookmarkStart w:id="17" w:name="_Toc209387986"/>
      <w:r>
        <w:t>2.2.3 Poultry Farming and Marketing in Africa</w:t>
      </w:r>
      <w:bookmarkEnd w:id="17"/>
    </w:p>
    <w:p w14:paraId="06FDA443">
      <w:pPr>
        <w:spacing w:after="0" w:line="480" w:lineRule="auto"/>
        <w:ind w:firstLine="720"/>
        <w:jc w:val="both"/>
        <w:rPr>
          <w:rFonts w:asciiTheme="majorBidi" w:hAnsiTheme="majorBidi" w:cstheme="majorBidi"/>
          <w:b/>
          <w:sz w:val="24"/>
          <w:szCs w:val="24"/>
        </w:rPr>
      </w:pPr>
      <w:r>
        <w:rPr>
          <w:rFonts w:asciiTheme="majorBidi" w:hAnsiTheme="majorBidi" w:cstheme="majorBidi"/>
          <w:sz w:val="24"/>
          <w:szCs w:val="24"/>
        </w:rPr>
        <w:t>In Africa, poultry farming is a major source of income and nutrition, especially for rural communities. Countries like South Africa, Egypt, and Nigeria lead in poultry production. Despite its potential, the industry faces several challenges, including inadequate veterinary services, poor housing systems, lack of access to quality feed, and high mortality rates due to diseases like Newcastle disease. Marketing constraints include poor infrastructure, high transportation costs, and limited access to formal markets. However, with rising urbanization and increasing demand for protein, the poultry sector has significant growth prospects in Africa.</w:t>
      </w:r>
    </w:p>
    <w:p w14:paraId="1D03BE9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Farming is one of the most important agricultural activities in Africa today. It contributes greatly to food security, nutrition, and income for millions of people. Chicken and eggs are among the most widely consumed animal products on the continent because they are relatively cheap and easy to produce compared to other livestock like cattle, sheep, or goats. Poultry farming in Africa exists in both traditional and modern systems, and the marketing of poultry products reflects the social and economic realities of the region.</w:t>
      </w:r>
    </w:p>
    <w:p w14:paraId="7BB98062">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In many rural areas of Africa, poultry farming is done on a small scale through backyard or village systems. Families keep a few local chickens that are left to roam around the compound, scavenging for food. These chickens require little capital to raise and serve as an immediate source of food and income. The eggs are either eaten by the family or sold in the local market, and birds can be sold quickly in times of financial need. However, this traditional system has its limitations. The birds often grow slowly, lay fewer eggs, and are vulnerable to diseases and predators. Despite these challenges, the village poultry system is very important because it provides livelihoods for rural households, especially women and youth.</w:t>
      </w:r>
    </w:p>
    <w:p w14:paraId="4C92CF0F">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Modern poultry farming is also becoming popular in Africa, particularly in urban and peri-urban areas. In this system, farmers rear improved breeds of chickens in semi-intensive or intensive housing. Broiler chickens are raised for meat, while layer chickens are kept for egg production. These farms usually provide better housing, balanced feed, and veterinary care, which leads to higher productivity. In countries like Nigeria, South Africa, Kenya, Egypt, and Ghana, commercial poultry farming is growing rapidly to meet the rising demand in cities. With increasing urbanization and changing diets, poultry meat and eggs are becoming staple foods for many African families.</w:t>
      </w:r>
    </w:p>
    <w:p w14:paraId="69FFC830">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 importance of poultry farming in Africa cannot be overstated. It provides an affordable source of protein, which helps in reducing malnutrition. It also creates jobs along the value chain, including feed production, hatcheries, veterinary services, processing, transportation, and sales. Poultry farming is particularly attractive to smallholder farmers because it requires less land and grows faster compared to other livestock. In many cases, eggs and live birds provide a steady stream of income that supports household expenses such as education and healthcare.</w:t>
      </w:r>
    </w:p>
    <w:p w14:paraId="03D887A0">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Marketing of poultry products in Africa takes place through both informal and formal systems. The informal system is the most common, especially in rural areas. Farmers sell live chickens and eggs in open markets, along roadsides, or directly from their homes. This system is simple and accessible but often faces challenges such as poor hygiene, lack of quality control, and price fluctuations. The formal system, on the other hand, is more common in cities. Large-scale producers and poultry associations supply supermarkets, hotels, restaurants, and fast-food outlets with dressed chicken and packaged eggs. In these markets, there is more emphasis on quality, safety, and packaging.</w:t>
      </w:r>
    </w:p>
    <w:p w14:paraId="31B33AD5">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Poultry marketing in Africa is also influenced by international trade. Many African countries import frozen chicken, mainly from Brazil, the United States, and the European Union, to meet the growing demand. While imports help fill the supply gap, they also create stiff competition for local farmers, who often cannot match the low prices of imported poultry. This has sparked debates in many countries about the need to protect local poultry industries through supportive policies and investment in local production.</w:t>
      </w:r>
    </w:p>
    <w:p w14:paraId="35D23C99">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Despite the growth of poultry farming and marketing in Africa, several challenges remain. High feed costs, especially for maize and soybean, make production expensive. Diseases such as Newcastle disease and avian influenza continue to threaten flocks. Poor infrastructure, such as roads and storage facilities, affects the transportation and preservation of poultry products. Additionally, many small-scale farmers lack access to credit, training, and modern technologies that could improve their productivity.</w:t>
      </w:r>
    </w:p>
    <w:p w14:paraId="761A0BC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Looking ahead, the future of poultry farming and marketing in Africa is promising. With population growth, urbanization, and rising incomes, the demand for poultry products will continue to increase. Governments, private investors, and development partners have a role to play in supporting the sector through better policies, research, training, and infrastructure development. There is also growing interest in value addition, such as producing processed chicken, packaged eggs, and ready-to-eat poultry products, which can create more jobs and improve food safety standards.</w:t>
      </w:r>
    </w:p>
    <w:p w14:paraId="70293467">
      <w:pPr>
        <w:spacing w:after="0" w:line="480" w:lineRule="auto"/>
        <w:ind w:firstLine="720"/>
        <w:jc w:val="both"/>
        <w:rPr>
          <w:rFonts w:asciiTheme="majorBidi" w:hAnsiTheme="majorBidi" w:cstheme="majorBidi"/>
          <w:sz w:val="24"/>
          <w:szCs w:val="24"/>
        </w:rPr>
      </w:pPr>
      <w:r>
        <w:rPr>
          <w:rFonts w:asciiTheme="majorBidi" w:hAnsiTheme="majorBidi" w:cstheme="majorBidi"/>
          <w:color w:val="000000"/>
          <w:sz w:val="24"/>
          <w:szCs w:val="24"/>
        </w:rPr>
        <w:t>In conclusion, poultry farming and marketing in Africa are vital for food security, economic growth, and poverty reduction. While traditional backyard systems remain important for rural households, modern commercial poultry farming is expanding to meet the demands of urban consumers. Effective marketing, reduced reliance on imports, and improved local production systems will help Africa unlock the full potential of its poultry sector in the years to come.</w:t>
      </w:r>
    </w:p>
    <w:p w14:paraId="7CE86396">
      <w:pPr>
        <w:spacing w:after="0" w:line="480" w:lineRule="auto"/>
        <w:jc w:val="both"/>
        <w:rPr>
          <w:rFonts w:asciiTheme="majorBidi" w:hAnsiTheme="majorBidi" w:cstheme="majorBidi"/>
          <w:b/>
          <w:sz w:val="24"/>
          <w:szCs w:val="24"/>
          <w:rtl/>
        </w:rPr>
      </w:pPr>
      <w:r>
        <w:rPr>
          <w:rFonts w:asciiTheme="majorBidi" w:hAnsiTheme="majorBidi" w:cstheme="majorBidi"/>
          <w:b/>
          <w:sz w:val="24"/>
          <w:szCs w:val="24"/>
        </w:rPr>
        <w:t>2.2.4 Poultry Farming and Marketing in Nigeria</w:t>
      </w:r>
    </w:p>
    <w:p w14:paraId="016A475A">
      <w:pPr>
        <w:spacing w:after="0" w:line="480" w:lineRule="auto"/>
        <w:ind w:firstLine="720"/>
        <w:jc w:val="both"/>
        <w:rPr>
          <w:rFonts w:asciiTheme="majorBidi" w:hAnsiTheme="majorBidi" w:cstheme="majorBidi"/>
          <w:b/>
          <w:sz w:val="24"/>
          <w:szCs w:val="24"/>
          <w:rtl/>
        </w:rPr>
      </w:pPr>
      <w:r>
        <w:rPr>
          <w:rFonts w:asciiTheme="majorBidi" w:hAnsiTheme="majorBidi" w:cstheme="majorBidi"/>
          <w:sz w:val="24"/>
          <w:szCs w:val="24"/>
        </w:rPr>
        <w:t>Nigeria is one of the largest poultry producers in Africa, with major production hubs in Lagos, Oyo, Ogun, and Kano States. The industry is divided into commercial and small-scale (backyard) poultry farming.</w:t>
      </w:r>
    </w:p>
    <w:p w14:paraId="1A1704C2">
      <w:pPr>
        <w:spacing w:after="0" w:line="480" w:lineRule="auto"/>
        <w:ind w:firstLine="720"/>
        <w:jc w:val="both"/>
        <w:rPr>
          <w:rFonts w:asciiTheme="majorBidi" w:hAnsiTheme="majorBidi" w:cstheme="majorBidi"/>
          <w:b/>
          <w:sz w:val="24"/>
          <w:szCs w:val="24"/>
          <w:rtl/>
        </w:rPr>
      </w:pPr>
      <w:r>
        <w:rPr>
          <w:rFonts w:asciiTheme="majorBidi" w:hAnsiTheme="majorBidi" w:cstheme="majorBidi"/>
          <w:sz w:val="24"/>
          <w:szCs w:val="24"/>
        </w:rPr>
        <w:t>Poultry farming plays a crucial role in the agricultural sector worldwide, providing meat, eggs, and employment opportunities. It is a vital source of protein and contributes significantly to food security and economic development. In Nigeria, poultry farming is a major aspect of livestock production, with both small-scale and commercial farms operating across the country. However, despite its potential, the poultry industry in Nigeria faces several challenges, including high production costs, disease outbreaks, poor infrastructure, and marketing constraints. This chapter reviews relevant literature on the problems and prospects of poultry farming and marketing, with a focus on Sokoto State, Nigeria.</w:t>
      </w:r>
    </w:p>
    <w:p w14:paraId="10BA6902">
      <w:pPr>
        <w:spacing w:after="0" w:line="480" w:lineRule="auto"/>
        <w:ind w:firstLine="720"/>
        <w:jc w:val="both"/>
        <w:rPr>
          <w:rFonts w:asciiTheme="majorBidi" w:hAnsiTheme="majorBidi" w:cstheme="majorBidi"/>
          <w:color w:val="000000"/>
          <w:sz w:val="24"/>
          <w:szCs w:val="24"/>
          <w:rtl/>
        </w:rPr>
      </w:pPr>
      <w:r>
        <w:fldChar w:fldCharType="begin"/>
      </w:r>
      <w:r>
        <w:instrText xml:space="preserve"> HYPERLINK "http://3.Poultry" </w:instrText>
      </w:r>
      <w:r>
        <w:fldChar w:fldCharType="separate"/>
      </w:r>
      <w:r>
        <w:rPr>
          <w:rStyle w:val="7"/>
          <w:rFonts w:asciiTheme="majorBidi" w:hAnsiTheme="majorBidi" w:cstheme="majorBidi"/>
          <w:color w:val="auto"/>
          <w:sz w:val="24"/>
          <w:szCs w:val="24"/>
          <w:u w:val="none"/>
        </w:rPr>
        <w:t>Poultry</w:t>
      </w:r>
      <w:r>
        <w:rPr>
          <w:rStyle w:val="7"/>
          <w:rFonts w:asciiTheme="majorBidi" w:hAnsiTheme="majorBidi" w:cstheme="majorBidi"/>
          <w:color w:val="auto"/>
          <w:sz w:val="24"/>
          <w:szCs w:val="24"/>
          <w:u w:val="none"/>
        </w:rPr>
        <w:fldChar w:fldCharType="end"/>
      </w:r>
      <w:r>
        <w:rPr>
          <w:rFonts w:asciiTheme="majorBidi" w:hAnsiTheme="majorBidi" w:cstheme="majorBidi"/>
          <w:sz w:val="24"/>
          <w:szCs w:val="24"/>
        </w:rPr>
        <w:t> </w:t>
      </w:r>
      <w:r>
        <w:rPr>
          <w:rFonts w:asciiTheme="majorBidi" w:hAnsiTheme="majorBidi" w:cstheme="majorBidi"/>
          <w:color w:val="000000"/>
          <w:sz w:val="24"/>
          <w:szCs w:val="24"/>
        </w:rPr>
        <w:t>farming is one of the fastest growing agricultural activities in Nigeria, and Sokoto State is not an exception. It plays an important role in providing affordable meat and eggs, creating jobs, and serving as a source of income for many households. Compared to other livestock like cattle and goats, poultry requires less land, grows faster, and can easily be managed by smallholder farmers, women, and youth. Despite these benefits, poultry farming and marketing in Sokoto face several challenges that limit productivity. At the same time, there are opportunities that point to a bright future if the problems are properly addressed.</w:t>
      </w:r>
    </w:p>
    <w:p w14:paraId="6D431D1E">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In Sokoto, poultry production is practiced at different levels. Some farmers keep a few local chickens in backyard systems, mainly for family consumption and small sales in the local market. Others engage in semi-intensive and commercial poultry farming, raising improved breeds of broilers for meat and layers for egg production. These modern farms are usually concentrated around urban centres where demand is higher. Marketing is carried out through informal and formal channels. Informally, live birds and eggs are sold in open markets, roadside stalls, and through middlemen. Formally, larger farms supply supermarkets, hotels, and restaurants with dressed chickens and packaged eggs.</w:t>
      </w:r>
    </w:p>
    <w:p w14:paraId="5C711783">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 problems facing poultry farming in Sokoto State are many. One major challenge is the high cost of feed. Since feed accounts for the largest share of production costs, frequent increases in maize and soybean prices make it difficult for farmers to remain profitable. Another problem is the outbreak of diseases such as Newcastle disease and avian influenza, which cause high mortality in flocks. Many farmers lack adequate veterinary services, vaccines, and proper biosecurity practices to control these diseases. Heat stress, caused by the hot climate of Sokoto, also reduces productivity, especially in intensive poultry houses.</w:t>
      </w:r>
    </w:p>
    <w:p w14:paraId="302AFC69">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Other challenges include poor infrastructure, such as bad roads and lack of cold storage facilities, which increase losses during transportation and marketing. Access to finance is another issue, as many small farmers cannot obtain loans to improve their farms. In addition, competition from imported frozen chicken, especially from countries like Brazil and the European Union, makes it difficult for local farmers to compete in terms of price.</w:t>
      </w:r>
    </w:p>
    <w:p w14:paraId="6CAD8C72">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Despite these challenges, there are strong prospects for poultry farming and marketing in Sokoto State. The population is growing, and so is the demand for affordable protein. With urbanization and changing food habits, chicken and eggs are becoming more popular among households. Small-scale poultry farming has shown to be profitable when managed well, and many youths and women are entering the sector. Improved breeds, better vaccines, and simple technologies like improved housing and ventilation can also help overcome climate-related challenges.</w:t>
      </w:r>
    </w:p>
    <w:p w14:paraId="48464226">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There are also opportunities for value addition. Processing poultry into dressed chicken, packaged eggs, and ready-to-eat products can increase profits and attract formal markets like supermarkets and hotels. If government and private investors support poultry farmers with training, credit facilities, and infrastructure such as feed mills and cold storage, the industry can expand and compete better with imports.</w:t>
      </w:r>
    </w:p>
    <w:p w14:paraId="4D190A20">
      <w:pPr>
        <w:spacing w:after="0" w:line="480" w:lineRule="auto"/>
        <w:ind w:firstLine="720"/>
        <w:jc w:val="both"/>
        <w:rPr>
          <w:rFonts w:asciiTheme="majorBidi" w:hAnsiTheme="majorBidi" w:cstheme="majorBidi"/>
          <w:b/>
          <w:sz w:val="24"/>
          <w:szCs w:val="24"/>
          <w:rtl/>
        </w:rPr>
      </w:pPr>
      <w:r>
        <w:rPr>
          <w:rFonts w:asciiTheme="majorBidi" w:hAnsiTheme="majorBidi" w:cstheme="majorBidi"/>
          <w:color w:val="000000"/>
          <w:sz w:val="24"/>
          <w:szCs w:val="24"/>
        </w:rPr>
        <w:t>In conclusion, poultry farming and marketing in Sokoto State face serious problems, especially high feed costs, disease outbreaks, climate stress, poor infrastructure, and lack of finance. However, the prospects are bright because of growing demand, availability of improved technologies, and opportunities for value addition. With proper support and investment, poultry farming in Sokoto can become more profitable, create more jobs, and contribute significantly to food security in the state and in Nigeria at large.</w:t>
      </w:r>
    </w:p>
    <w:p w14:paraId="0E86115F">
      <w:pPr>
        <w:spacing w:after="0" w:line="480" w:lineRule="auto"/>
        <w:ind w:firstLine="720"/>
        <w:jc w:val="both"/>
        <w:rPr>
          <w:rFonts w:asciiTheme="majorBidi" w:hAnsiTheme="majorBidi" w:cstheme="majorBidi"/>
          <w:b/>
          <w:sz w:val="24"/>
          <w:szCs w:val="24"/>
        </w:rPr>
      </w:pPr>
      <w:r>
        <w:rPr>
          <w:rFonts w:asciiTheme="majorBidi" w:hAnsiTheme="majorBidi" w:cstheme="majorBidi"/>
          <w:sz w:val="24"/>
          <w:szCs w:val="24"/>
        </w:rPr>
        <w:t>This chapter reviews existing literature on the problems and prospects of poultry farming and marketing, focusing on Sokoto State, Nigeria. The review begins with older studies and progresses to more recent ones, providing a comprehensive understanding of the challenges and opportunities in this sector.</w:t>
      </w:r>
    </w:p>
    <w:p w14:paraId="06F8E3C6">
      <w:pPr>
        <w:spacing w:after="0" w:line="480" w:lineRule="auto"/>
        <w:jc w:val="both"/>
        <w:rPr>
          <w:rFonts w:asciiTheme="majorBidi" w:hAnsiTheme="majorBidi" w:cstheme="majorBidi"/>
          <w:sz w:val="24"/>
          <w:szCs w:val="24"/>
          <w:rtl/>
        </w:rPr>
      </w:pPr>
      <w:r>
        <w:rPr>
          <w:rFonts w:asciiTheme="majorBidi" w:hAnsiTheme="majorBidi" w:cstheme="majorBidi"/>
          <w:sz w:val="24"/>
          <w:szCs w:val="24"/>
        </w:rPr>
        <w:t>Early Studies on Poultry Farming Challenges</w:t>
      </w:r>
    </w:p>
    <w:p w14:paraId="24B68F41">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In the early 2000s, studies highlighted several challenges hindering poultry production in Nigeria. Adene and Oguntade (2006) identified issues such as a low capital base, inefficient management, technical and economic inefficiencies, disease outbreaks, high feed costs, poor quality of day-old chicks, and inadequate extension and training facilities as significant constraints for commercial poultry farmers. </w:t>
      </w:r>
    </w:p>
    <w:p w14:paraId="0AA28583">
      <w:pPr>
        <w:spacing w:after="0" w:line="480" w:lineRule="auto"/>
        <w:jc w:val="both"/>
        <w:rPr>
          <w:rFonts w:asciiTheme="majorBidi" w:hAnsiTheme="majorBidi" w:cstheme="majorBidi"/>
          <w:sz w:val="24"/>
          <w:szCs w:val="24"/>
        </w:rPr>
      </w:pPr>
      <w:r>
        <w:rPr>
          <w:rFonts w:asciiTheme="majorBidi" w:hAnsiTheme="majorBidi" w:cstheme="majorBidi"/>
          <w:sz w:val="24"/>
          <w:szCs w:val="24"/>
        </w:rPr>
        <w:t>Mid-2010s Research on Poultry Production Constraints</w:t>
      </w:r>
    </w:p>
    <w:p w14:paraId="17E89E5A">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Between 2010 and 2015, research continued to shed light on the persistent challenges in the poultry industry. A study by Anosike et al. (2015) reviewed the socio-economic roles of poultry and the challenges facing production in Nigeria. The study identified high disease and pest attack rates, lack of access to loans and credit, insufficient technical knowledge, high mortality rates, high feed costs, supply of poor-quality chicks, inadequate extension services, and limited access to veterinary services as major constraints. </w:t>
      </w:r>
    </w:p>
    <w:p w14:paraId="520F992B">
      <w:pPr>
        <w:spacing w:after="0" w:line="480" w:lineRule="auto"/>
        <w:jc w:val="both"/>
        <w:rPr>
          <w:rFonts w:asciiTheme="majorBidi" w:hAnsiTheme="majorBidi" w:cstheme="majorBidi"/>
          <w:sz w:val="24"/>
          <w:szCs w:val="24"/>
        </w:rPr>
      </w:pPr>
    </w:p>
    <w:p w14:paraId="3B73E27C">
      <w:pPr>
        <w:spacing w:after="0" w:line="480" w:lineRule="auto"/>
        <w:jc w:val="both"/>
        <w:rPr>
          <w:rFonts w:asciiTheme="majorBidi" w:hAnsiTheme="majorBidi" w:cstheme="majorBidi"/>
          <w:sz w:val="24"/>
          <w:szCs w:val="24"/>
        </w:rPr>
      </w:pPr>
      <w:r>
        <w:rPr>
          <w:rFonts w:asciiTheme="majorBidi" w:hAnsiTheme="majorBidi" w:cstheme="majorBidi"/>
          <w:sz w:val="24"/>
          <w:szCs w:val="24"/>
        </w:rPr>
        <w:t>Recent Studies on Poultry Farming and Marketing</w:t>
      </w:r>
    </w:p>
    <w:p w14:paraId="67C47D0C">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Recent studies have continued to explore the challenges and potential within Nigeria's poultry sector. A 2020 study assessed the problems and prospects of poultry rearing in Lagelu Local Government Area of Oyo State, Nigeria. The study highlighted issues such as disease outbreaks, inadequate funding, and poor infrastructure as significant challenges. However, it also noted the potential for growth due to increasing demand for poultry products. </w:t>
      </w:r>
    </w:p>
    <w:p w14:paraId="691B4361">
      <w:pPr>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In Sokoto State, a study by Maikasuwa and Jabo examined the profitability of backyard poultry farming in Sokoto metropolis. The study found that while backyard poultry farming is profitable, challenges such as high feed costs and disease outbreaks persist. The authors recommended improved access to veterinary services and better management practices to enhance productivity. </w:t>
      </w:r>
    </w:p>
    <w:p w14:paraId="50AA6CEC">
      <w:pPr>
        <w:pStyle w:val="2"/>
        <w:rPr>
          <w:rtl/>
        </w:rPr>
      </w:pPr>
      <w:bookmarkStart w:id="18" w:name="_Toc209387987"/>
      <w:r>
        <w:t>2.3 Theoretical framework</w:t>
      </w:r>
      <w:bookmarkEnd w:id="18"/>
    </w:p>
    <w:p w14:paraId="55F4C012">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This study on the problems and prospects of poultry farming and marketing in Sokoto State, Nigeria is anchored on two major theories that help to explain the dynamics of agricultural production and marketing. These are:</w:t>
      </w:r>
    </w:p>
    <w:p w14:paraId="1D432D49">
      <w:pPr>
        <w:spacing w:after="0" w:line="480" w:lineRule="auto"/>
        <w:ind w:firstLine="720"/>
        <w:jc w:val="both"/>
        <w:rPr>
          <w:rFonts w:asciiTheme="majorBidi" w:hAnsiTheme="majorBidi" w:cstheme="majorBidi"/>
          <w:color w:val="000000"/>
          <w:sz w:val="24"/>
          <w:szCs w:val="24"/>
        </w:rPr>
      </w:pPr>
    </w:p>
    <w:p w14:paraId="4C040114">
      <w:pPr>
        <w:pStyle w:val="2"/>
        <w:rPr>
          <w:rtl/>
        </w:rPr>
      </w:pPr>
      <w:bookmarkStart w:id="19" w:name="_Toc209387988"/>
      <w:r>
        <w:t>2.3.1 The Sustainable Livelihood Framework (SLF)</w:t>
      </w:r>
      <w:bookmarkEnd w:id="19"/>
    </w:p>
    <w:p w14:paraId="6CC7F435">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 Sustainable Livelihood Framework emphasizes that rural households draw on different types of capital (human, financial, physical, social, and natural) to sustain their livelihoods. Poultry farming in Sokoto fits into this model because:</w:t>
      </w:r>
    </w:p>
    <w:p w14:paraId="0265D36F">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Human capital involves farmers’ knowledge, skills, and management practices. Farmers with better training in poultry management are able to reduce mortality and increase productivity.</w:t>
      </w:r>
    </w:p>
    <w:p w14:paraId="2BE1BFC1">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Financial capital refers to access to credit or savings to invest in feed, housing, and veterinary services. Limited finance remains a problem for many farmers.</w:t>
      </w:r>
    </w:p>
    <w:p w14:paraId="4B30E5AA">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Physical capital includes infrastructure such as roads, markets, housing, and equipment. Weak infrastructure reduces farmers’ access to markets.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Social capital reflects farmer cooperatives, associations, and networks that can strengthen bargaining power and information sharing.</w:t>
      </w:r>
    </w:p>
    <w:p w14:paraId="11A60EE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Natural capital refers to climate and environmental resources. In Sokoto, high temperatures and limited resources influence poultry production.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This framework helps explain how multiple livelihood assets interact to determine the problems farmers face as well as the opportunities available for improving poultry production and marketing.</w:t>
      </w:r>
    </w:p>
    <w:p w14:paraId="614BA344">
      <w:pPr>
        <w:pStyle w:val="2"/>
        <w:rPr>
          <w:rtl/>
        </w:rPr>
      </w:pPr>
      <w:bookmarkStart w:id="20" w:name="_Toc209387989"/>
      <w:r>
        <w:t>2.3.2 The Agricultural Value Chain Theory</w:t>
      </w:r>
      <w:bookmarkEnd w:id="20"/>
    </w:p>
    <w:p w14:paraId="0BA98E37">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Agricultural Value Chain Theory focuses on the sequence of activities involved in moving agricultural products from production to consumption. In poultry farming, the value chain includes input supply (feed, chicks, vaccines), production, processing, distribution, and marketing.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Applying this theory to Sokoto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At the input stage, challenges such as high feed prices and limited access to quality breeds weaken productivity.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At the production stage, problems include disease outbreaks and heat stress, which reduce efficiency.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At the processing and distribution stage, poor infrastructure and lack of cold storage facilities cause losses and limit market expansion.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At the marketing stage, dependence on informal markets and middlemen reduces farmers’ profits, while prospects exist in linking farmers to supermarkets, hotels, and larger buyers.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Agricultural Value Chain Theory is useful for highlighting both the problems (constraints in different stages) and prospects (areas where improvement can create more value and income).</w:t>
      </w:r>
    </w:p>
    <w:p w14:paraId="45744C35">
      <w:pPr>
        <w:pStyle w:val="2"/>
        <w:rPr>
          <w:rtl/>
        </w:rPr>
      </w:pPr>
      <w:bookmarkStart w:id="21" w:name="_Toc209387990"/>
      <w:r>
        <w:t>2.4 Empirical Framework</w:t>
      </w:r>
      <w:bookmarkEnd w:id="21"/>
    </w:p>
    <w:p w14:paraId="69735C1E">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1. Afolami, I. C., Obayelu, A. E., &amp; Vaughan, I. I. (</w:t>
      </w:r>
      <w:r>
        <w:fldChar w:fldCharType="begin"/>
      </w:r>
      <w:r>
        <w:instrText xml:space="preserve"> HYPERLINK "tel:2015" </w:instrText>
      </w:r>
      <w:r>
        <w:fldChar w:fldCharType="separate"/>
      </w:r>
      <w:r>
        <w:rPr>
          <w:rStyle w:val="7"/>
          <w:rFonts w:asciiTheme="majorBidi" w:hAnsiTheme="majorBidi" w:cstheme="majorBidi"/>
          <w:sz w:val="24"/>
          <w:szCs w:val="24"/>
        </w:rPr>
        <w:t>2015</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Their study on small-scale poultry farmers in Ogun State revealed that feed accounted for more than 70% of production costs, making profitability highly sensitive to feed price fluctuations. This aligns with the Sokoto context, where high feed costs remain a major production constraint.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Nwanta, J. A., Umoh, J. U., &amp; Abdu, P. A. (</w:t>
      </w:r>
      <w:r>
        <w:fldChar w:fldCharType="begin"/>
      </w:r>
      <w:r>
        <w:instrText xml:space="preserve"> HYPERLINK "tel:2008" </w:instrText>
      </w:r>
      <w:r>
        <w:fldChar w:fldCharType="separate"/>
      </w:r>
      <w:r>
        <w:rPr>
          <w:rStyle w:val="7"/>
          <w:rFonts w:asciiTheme="majorBidi" w:hAnsiTheme="majorBidi" w:cstheme="majorBidi"/>
          <w:sz w:val="24"/>
          <w:szCs w:val="24"/>
        </w:rPr>
        <w:t>2008</w:t>
      </w:r>
      <w:r>
        <w:rPr>
          <w:rStyle w:val="7"/>
          <w:rFonts w:asciiTheme="majorBidi" w:hAnsiTheme="majorBidi" w:cstheme="majorBidi"/>
          <w:sz w:val="24"/>
          <w:szCs w:val="24"/>
        </w:rPr>
        <w:fldChar w:fldCharType="end"/>
      </w:r>
      <w:r>
        <w:rPr>
          <w:rFonts w:asciiTheme="majorBidi" w:hAnsiTheme="majorBidi" w:cstheme="majorBidi"/>
          <w:color w:val="000000"/>
          <w:sz w:val="24"/>
          <w:szCs w:val="24"/>
        </w:rPr>
        <w:t>): Research on poultry disease outbreaks in northern Nigeria showed that Newcastle disease is the most devastating, leading to high mortality due to inadequate vaccination coverage. For Sokoto farmers, this finding highlights the importance of veterinary support.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Ibrahim, U. I., &amp; Abdu, P. A. (</w:t>
      </w:r>
      <w:r>
        <w:fldChar w:fldCharType="begin"/>
      </w:r>
      <w:r>
        <w:instrText xml:space="preserve"> HYPERLINK "tel:2012" </w:instrText>
      </w:r>
      <w:r>
        <w:fldChar w:fldCharType="separate"/>
      </w:r>
      <w:r>
        <w:rPr>
          <w:rStyle w:val="7"/>
          <w:rFonts w:asciiTheme="majorBidi" w:hAnsiTheme="majorBidi" w:cstheme="majorBidi"/>
          <w:sz w:val="24"/>
          <w:szCs w:val="24"/>
        </w:rPr>
        <w:t>2012</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Their investigation in Sokoto State indicated that extreme heat stress significantly reduces egg production and survival rates of birds. This underscores the role of climate as a factor influencing poultry productivity in semi-arid regions.</w:t>
      </w:r>
      <w:r>
        <w:rPr>
          <w:rFonts w:asciiTheme="majorBidi" w:hAnsiTheme="majorBidi" w:cstheme="majorBidi"/>
          <w:color w:val="000000"/>
          <w:sz w:val="24"/>
          <w:szCs w:val="24"/>
        </w:rPr>
        <w:br w:type="textWrapping"/>
      </w:r>
    </w:p>
    <w:p w14:paraId="31079628">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4. Musa, A. K., Usman, H., &amp; Bello, S. (</w:t>
      </w:r>
      <w:r>
        <w:fldChar w:fldCharType="begin"/>
      </w:r>
      <w:r>
        <w:instrText xml:space="preserve"> HYPERLINK "tel:2017" </w:instrText>
      </w:r>
      <w:r>
        <w:fldChar w:fldCharType="separate"/>
      </w:r>
      <w:r>
        <w:rPr>
          <w:rStyle w:val="7"/>
          <w:rFonts w:asciiTheme="majorBidi" w:hAnsiTheme="majorBidi" w:cstheme="majorBidi"/>
          <w:sz w:val="24"/>
          <w:szCs w:val="24"/>
        </w:rPr>
        <w:t>2017</w:t>
      </w:r>
      <w:r>
        <w:rPr>
          <w:rStyle w:val="7"/>
          <w:rFonts w:asciiTheme="majorBidi" w:hAnsiTheme="majorBidi" w:cstheme="majorBidi"/>
          <w:sz w:val="24"/>
          <w:szCs w:val="24"/>
        </w:rPr>
        <w:fldChar w:fldCharType="end"/>
      </w:r>
      <w:r>
        <w:rPr>
          <w:rFonts w:asciiTheme="majorBidi" w:hAnsiTheme="majorBidi" w:cstheme="majorBidi"/>
          <w:color w:val="000000"/>
          <w:sz w:val="24"/>
          <w:szCs w:val="24"/>
        </w:rPr>
        <w:t>): A study on poultry marketing in Sokoto found that poor road networks, lack of cold storage facilities, and dominance of informal live bird markets reduced efficiency. This reflects a core marketing problem in the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Oladeebo, J. O., &amp; Ambe-Lamidi, A. I. (</w:t>
      </w:r>
      <w:r>
        <w:fldChar w:fldCharType="begin"/>
      </w:r>
      <w:r>
        <w:instrText xml:space="preserve"> HYPERLINK "tel:2007" </w:instrText>
      </w:r>
      <w:r>
        <w:fldChar w:fldCharType="separate"/>
      </w:r>
      <w:r>
        <w:rPr>
          <w:rStyle w:val="7"/>
          <w:rFonts w:asciiTheme="majorBidi" w:hAnsiTheme="majorBidi" w:cstheme="majorBidi"/>
          <w:sz w:val="24"/>
          <w:szCs w:val="24"/>
        </w:rPr>
        <w:t>2007</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Their study on poultry farmers in Oyo State revealed that lack of access to credit and high input costs hinder expansion and adoption of modern technologies. This finding is applicable to Sokoto, where smallholders also face financing difficulties.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 Adepoju, A. (</w:t>
      </w:r>
      <w:r>
        <w:fldChar w:fldCharType="begin"/>
      </w:r>
      <w:r>
        <w:instrText xml:space="preserve"> HYPERLINK "tel:2008" </w:instrText>
      </w:r>
      <w:r>
        <w:fldChar w:fldCharType="separate"/>
      </w:r>
      <w:r>
        <w:rPr>
          <w:rStyle w:val="7"/>
          <w:rFonts w:asciiTheme="majorBidi" w:hAnsiTheme="majorBidi" w:cstheme="majorBidi"/>
          <w:sz w:val="24"/>
          <w:szCs w:val="24"/>
        </w:rPr>
        <w:t>2008</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This research emphasized the economic viability of poultry farming, noting that the enterprise offers quick returns on investment and can serve as a tool for poverty alleviation. For Sokoto, this suggests strong prospects if constraints are addressed.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7. Adene, D. F., &amp; Oguntade, A. E. (</w:t>
      </w:r>
      <w:r>
        <w:fldChar w:fldCharType="begin"/>
      </w:r>
      <w:r>
        <w:instrText xml:space="preserve"> HYPERLINK "tel:2006" </w:instrText>
      </w:r>
      <w:r>
        <w:fldChar w:fldCharType="separate"/>
      </w:r>
      <w:r>
        <w:rPr>
          <w:rStyle w:val="7"/>
          <w:rFonts w:asciiTheme="majorBidi" w:hAnsiTheme="majorBidi" w:cstheme="majorBidi"/>
          <w:sz w:val="24"/>
          <w:szCs w:val="24"/>
        </w:rPr>
        <w:t>2006</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Their nationwide study showed that most poultry products in Nigeria are marketed through informal live bird markets dominated by middlemen. This reduces farmers’ bargaining power, a situation also observed in Sokoto.</w:t>
      </w:r>
      <w:r>
        <w:rPr>
          <w:rFonts w:asciiTheme="majorBidi" w:hAnsiTheme="majorBidi" w:cstheme="majorBidi"/>
          <w:color w:val="000000"/>
          <w:sz w:val="24"/>
          <w:szCs w:val="24"/>
        </w:rPr>
        <w:br w:type="textWrapping"/>
      </w:r>
      <w:r>
        <w:rPr>
          <w:rFonts w:asciiTheme="majorBidi" w:hAnsiTheme="majorBidi" w:cstheme="majorBidi"/>
          <w:color w:val="000000"/>
          <w:sz w:val="24"/>
          <w:szCs w:val="24"/>
        </w:rPr>
        <w:t>8. Olaniyi, O. A., Ajibola, B. O., &amp; Adepoju, A. O. (</w:t>
      </w:r>
      <w:r>
        <w:fldChar w:fldCharType="begin"/>
      </w:r>
      <w:r>
        <w:instrText xml:space="preserve"> HYPERLINK "tel:2012" </w:instrText>
      </w:r>
      <w:r>
        <w:fldChar w:fldCharType="separate"/>
      </w:r>
      <w:r>
        <w:rPr>
          <w:rStyle w:val="7"/>
          <w:rFonts w:asciiTheme="majorBidi" w:hAnsiTheme="majorBidi" w:cstheme="majorBidi"/>
          <w:sz w:val="24"/>
          <w:szCs w:val="24"/>
        </w:rPr>
        <w:t>2012</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They found that urbanization and rising population growth are major drivers of increased demand for poultry products in Nigeria. This suggests prospects for poultry farming in Sokoto, given the state’s growing population and changing dietary preferences.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9. Usman, H. (</w:t>
      </w:r>
      <w:r>
        <w:fldChar w:fldCharType="begin"/>
      </w:r>
      <w:r>
        <w:instrText xml:space="preserve"> HYPERLINK "tel:2019" </w:instrText>
      </w:r>
      <w:r>
        <w:fldChar w:fldCharType="separate"/>
      </w:r>
      <w:r>
        <w:rPr>
          <w:rStyle w:val="7"/>
          <w:rFonts w:asciiTheme="majorBidi" w:hAnsiTheme="majorBidi" w:cstheme="majorBidi"/>
          <w:sz w:val="24"/>
          <w:szCs w:val="24"/>
        </w:rPr>
        <w:t>2019</w:t>
      </w:r>
      <w:r>
        <w:rPr>
          <w:rStyle w:val="7"/>
          <w:rFonts w:asciiTheme="majorBidi" w:hAnsiTheme="majorBidi" w:cstheme="majorBidi"/>
          <w:sz w:val="24"/>
          <w:szCs w:val="24"/>
        </w:rPr>
        <w:fldChar w:fldCharType="end"/>
      </w:r>
      <w:r>
        <w:rPr>
          <w:rFonts w:asciiTheme="majorBidi" w:hAnsiTheme="majorBidi" w:cstheme="majorBidi"/>
          <w:color w:val="000000"/>
          <w:sz w:val="24"/>
          <w:szCs w:val="24"/>
        </w:rPr>
        <w:t>): A Sokoto-based study highlighted that modern marketing channels, such as supermarkets, hotels, and restaurants, remain underutilized by local farmers due to poor standards and packaging. However, linking farmers to such channels presents major growth opportunities.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10. Okonkwo, W. I., &amp; Akubuo, C. O. (</w:t>
      </w:r>
      <w:r>
        <w:fldChar w:fldCharType="begin"/>
      </w:r>
      <w:r>
        <w:instrText xml:space="preserve"> HYPERLINK "tel:2007" </w:instrText>
      </w:r>
      <w:r>
        <w:fldChar w:fldCharType="separate"/>
      </w:r>
      <w:r>
        <w:rPr>
          <w:rStyle w:val="7"/>
          <w:rFonts w:asciiTheme="majorBidi" w:hAnsiTheme="majorBidi" w:cstheme="majorBidi"/>
          <w:sz w:val="24"/>
          <w:szCs w:val="24"/>
        </w:rPr>
        <w:t>2007</w:t>
      </w:r>
      <w:r>
        <w:rPr>
          <w:rStyle w:val="7"/>
          <w:rFonts w:asciiTheme="majorBidi" w:hAnsiTheme="majorBidi" w:cstheme="majorBidi"/>
          <w:sz w:val="24"/>
          <w:szCs w:val="24"/>
        </w:rPr>
        <w:fldChar w:fldCharType="end"/>
      </w:r>
      <w:r>
        <w:rPr>
          <w:rFonts w:asciiTheme="majorBidi" w:hAnsiTheme="majorBidi" w:cstheme="majorBidi"/>
          <w:color w:val="000000"/>
          <w:sz w:val="24"/>
          <w:szCs w:val="24"/>
        </w:rPr>
        <w:t>): Their study on poultry housing systems showed that improved housing and management practices significantly reduce mortality and increase productivity. In Sokoto, where heat stress and poor housing are major issues, this finding points to a clear solution pathway.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Summary of Empirical Framework</w:t>
      </w:r>
    </w:p>
    <w:p w14:paraId="571FD209">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From the reviewed empirical studies, the problems of poultry farming and marketing in Sokoto State include high feed costs, disease outbreaks, heat stress, lack of credit, poor infrastructure, and market inefficiencies. Meanwhile, the prospects lie in the enterprise’s profitability, rising demand, opportunities in modern markets, and adoption of improved housing and management systems. These empirical findings justify the present study and provide a foundation for analyzing Sokoto’s unique context.</w:t>
      </w:r>
    </w:p>
    <w:p w14:paraId="7AC9808E">
      <w:pPr>
        <w:spacing w:after="0" w:line="480" w:lineRule="auto"/>
        <w:jc w:val="both"/>
        <w:rPr>
          <w:rFonts w:asciiTheme="majorBidi" w:hAnsiTheme="majorBidi" w:cstheme="majorBidi"/>
          <w:sz w:val="24"/>
          <w:szCs w:val="24"/>
        </w:rPr>
      </w:pPr>
    </w:p>
    <w:p w14:paraId="717F1FF0">
      <w:pPr>
        <w:pStyle w:val="2"/>
        <w:rPr>
          <w:rtl/>
        </w:rPr>
      </w:pPr>
      <w:bookmarkStart w:id="22" w:name="_Toc209387991"/>
      <w:r>
        <w:t>2.5 Summary of the review and uniqueness of the study</w:t>
      </w:r>
      <w:bookmarkEnd w:id="22"/>
    </w:p>
    <w:p w14:paraId="3762F334">
      <w:pPr>
        <w:spacing w:after="0" w:line="480" w:lineRule="auto"/>
        <w:jc w:val="both"/>
        <w:rPr>
          <w:rFonts w:asciiTheme="majorBidi" w:hAnsiTheme="majorBidi" w:cstheme="majorBidi"/>
          <w:b/>
          <w:sz w:val="24"/>
          <w:szCs w:val="24"/>
        </w:rPr>
      </w:pPr>
      <w:r>
        <w:rPr>
          <w:rFonts w:asciiTheme="majorBidi" w:hAnsiTheme="majorBidi" w:cstheme="majorBidi"/>
          <w:sz w:val="24"/>
          <w:szCs w:val="24"/>
        </w:rPr>
        <w:t>This study stands out by focusing on Sokoto State’s specific poultry industry dynamics, integrating both farming and marketing aspects, this research provides a holistic view by:</w:t>
      </w:r>
    </w:p>
    <w:p w14:paraId="6A18D2C7">
      <w:pPr>
        <w:spacing w:after="0" w:line="480" w:lineRule="auto"/>
        <w:jc w:val="both"/>
        <w:rPr>
          <w:rFonts w:asciiTheme="majorBidi" w:hAnsiTheme="majorBidi" w:cstheme="majorBidi"/>
          <w:sz w:val="24"/>
          <w:szCs w:val="24"/>
        </w:rPr>
      </w:pPr>
      <w:r>
        <w:rPr>
          <w:rFonts w:asciiTheme="majorBidi" w:hAnsiTheme="majorBidi" w:cstheme="majorBidi"/>
          <w:sz w:val="24"/>
          <w:szCs w:val="24"/>
        </w:rPr>
        <w:t>1. Exploring Localized Challenges: Examining how Sokoto’s unique climate, economic conditions, and policies impact poultry farming.</w:t>
      </w:r>
    </w:p>
    <w:p w14:paraId="555B01AC">
      <w:pPr>
        <w:spacing w:after="0" w:line="480" w:lineRule="auto"/>
        <w:jc w:val="both"/>
        <w:rPr>
          <w:rFonts w:asciiTheme="majorBidi" w:hAnsiTheme="majorBidi" w:cstheme="majorBidi"/>
          <w:sz w:val="24"/>
          <w:szCs w:val="24"/>
        </w:rPr>
      </w:pPr>
      <w:r>
        <w:rPr>
          <w:rFonts w:asciiTheme="majorBidi" w:hAnsiTheme="majorBidi" w:cstheme="majorBidi"/>
          <w:sz w:val="24"/>
          <w:szCs w:val="24"/>
        </w:rPr>
        <w:t>2. Assessing Market Efficiency: Investigating marketing challenges and opportunities, including the impact of imported poultry on local businesses.</w:t>
      </w:r>
    </w:p>
    <w:p w14:paraId="1F5BF41C">
      <w:pPr>
        <w:spacing w:after="0" w:line="480" w:lineRule="auto"/>
        <w:jc w:val="both"/>
        <w:rPr>
          <w:rFonts w:asciiTheme="majorBidi" w:hAnsiTheme="majorBidi" w:cstheme="majorBidi"/>
          <w:sz w:val="24"/>
          <w:szCs w:val="24"/>
        </w:rPr>
      </w:pPr>
      <w:r>
        <w:rPr>
          <w:rFonts w:asciiTheme="majorBidi" w:hAnsiTheme="majorBidi" w:cstheme="majorBidi"/>
          <w:sz w:val="24"/>
          <w:szCs w:val="24"/>
        </w:rPr>
        <w:t>3. Policy Implications: Offering tailored recommendations for policymakers, farmers, and marketers to improve the industry.</w:t>
      </w:r>
    </w:p>
    <w:p w14:paraId="25B09ABC">
      <w:pPr>
        <w:spacing w:after="0" w:line="480" w:lineRule="auto"/>
        <w:jc w:val="both"/>
        <w:rPr>
          <w:rFonts w:asciiTheme="majorBidi" w:hAnsiTheme="majorBidi" w:cstheme="majorBidi"/>
          <w:sz w:val="24"/>
          <w:szCs w:val="24"/>
        </w:rPr>
      </w:pPr>
      <w:r>
        <w:rPr>
          <w:rFonts w:asciiTheme="majorBidi" w:hAnsiTheme="majorBidi" w:cstheme="majorBidi"/>
          <w:sz w:val="24"/>
          <w:szCs w:val="24"/>
        </w:rPr>
        <w:t>4. Empirical Evidence: Using recent data to provide up-to-date insights into the problems and prospects of poultry farming and marketing in the region.</w:t>
      </w:r>
    </w:p>
    <w:p w14:paraId="032CD97F">
      <w:pPr>
        <w:spacing w:after="0" w:line="480" w:lineRule="auto"/>
        <w:jc w:val="both"/>
        <w:rPr>
          <w:rFonts w:asciiTheme="majorBidi" w:hAnsiTheme="majorBidi" w:cstheme="majorBidi"/>
          <w:sz w:val="24"/>
          <w:szCs w:val="24"/>
        </w:rPr>
      </w:pPr>
      <w:r>
        <w:rPr>
          <w:rFonts w:asciiTheme="majorBidi" w:hAnsiTheme="majorBidi" w:cstheme="majorBidi"/>
          <w:sz w:val="24"/>
          <w:szCs w:val="24"/>
        </w:rPr>
        <w:t>By addressing both production and marketing aspects in a localized context, this study will contribute valuable insights for improving poultry farming and trade in Sokoto State.</w:t>
      </w:r>
    </w:p>
    <w:p w14:paraId="696CAC3F">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14:paraId="5382DE1C">
      <w:pPr>
        <w:pStyle w:val="2"/>
        <w:jc w:val="center"/>
      </w:pPr>
      <w:bookmarkStart w:id="23" w:name="_Toc209387992"/>
      <w:r>
        <w:t>CHAPTER THREE</w:t>
      </w:r>
      <w:r>
        <w:br w:type="textWrapping"/>
      </w:r>
      <w:r>
        <w:t xml:space="preserve">  RESEARCH METHODOLOGY</w:t>
      </w:r>
      <w:bookmarkEnd w:id="23"/>
    </w:p>
    <w:p w14:paraId="767AF2E5">
      <w:pPr>
        <w:pStyle w:val="2"/>
        <w:rPr>
          <w:rtl/>
        </w:rPr>
      </w:pPr>
      <w:r>
        <w:fldChar w:fldCharType="begin"/>
      </w:r>
      <w:r>
        <w:instrText xml:space="preserve"> HYPERLINK "tel:3.1" </w:instrText>
      </w:r>
      <w:r>
        <w:fldChar w:fldCharType="separate"/>
      </w:r>
      <w:bookmarkStart w:id="24" w:name="_Toc209387993"/>
      <w:r>
        <w:rPr>
          <w:rStyle w:val="7"/>
          <w:b w:val="0"/>
          <w:bCs/>
          <w:color w:val="auto"/>
          <w:u w:val="none"/>
        </w:rPr>
        <w:t>3.1</w:t>
      </w:r>
      <w:r>
        <w:rPr>
          <w:rStyle w:val="7"/>
          <w:b w:val="0"/>
          <w:bCs/>
          <w:color w:val="auto"/>
          <w:u w:val="none"/>
        </w:rPr>
        <w:fldChar w:fldCharType="end"/>
      </w:r>
      <w:r>
        <w:t> Introduction</w:t>
      </w:r>
      <w:bookmarkEnd w:id="24"/>
    </w:p>
    <w:p w14:paraId="4F9CE320">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This chapter presents the research methodology adopted for the study on the problems and prospects of poultry farming in Sokoto State, Nigeria. It discusses the research design, population of the study, sample size, sampling techniques, method of data collection and method of data analysis.</w:t>
      </w:r>
    </w:p>
    <w:p w14:paraId="1C0B93A7">
      <w:pPr>
        <w:pStyle w:val="2"/>
        <w:rPr>
          <w:rtl/>
        </w:rPr>
      </w:pPr>
      <w:r>
        <w:fldChar w:fldCharType="begin"/>
      </w:r>
      <w:r>
        <w:instrText xml:space="preserve"> HYPERLINK "tel:3.2" </w:instrText>
      </w:r>
      <w:r>
        <w:fldChar w:fldCharType="separate"/>
      </w:r>
      <w:bookmarkStart w:id="25" w:name="_Toc209387994"/>
      <w:r>
        <w:rPr>
          <w:rStyle w:val="7"/>
          <w:color w:val="auto"/>
          <w:u w:val="none"/>
        </w:rPr>
        <w:t>3.2</w:t>
      </w:r>
      <w:r>
        <w:rPr>
          <w:rStyle w:val="7"/>
          <w:color w:val="auto"/>
          <w:u w:val="none"/>
        </w:rPr>
        <w:fldChar w:fldCharType="end"/>
      </w:r>
      <w:r>
        <w:t> Research Design</w:t>
      </w:r>
      <w:bookmarkEnd w:id="25"/>
    </w:p>
    <w:p w14:paraId="795136B3">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 study adopts a descriptive survey research design, which allows for the collection of quantitative and qualitative data from poultry farmers and other stakeholders. This design is appropriate as it provides an in-depth understanding of the challenges and opportunities in poultry farming within Sokoto state.</w:t>
      </w:r>
    </w:p>
    <w:p w14:paraId="5E8FB8FA">
      <w:pPr>
        <w:pStyle w:val="2"/>
      </w:pPr>
      <w:r>
        <w:fldChar w:fldCharType="begin"/>
      </w:r>
      <w:r>
        <w:instrText xml:space="preserve"> HYPERLINK "tel:3.3" </w:instrText>
      </w:r>
      <w:r>
        <w:fldChar w:fldCharType="separate"/>
      </w:r>
      <w:bookmarkStart w:id="26" w:name="_Toc209387995"/>
      <w:r>
        <w:rPr>
          <w:rStyle w:val="7"/>
          <w:color w:val="auto"/>
          <w:u w:val="none"/>
        </w:rPr>
        <w:t>3.3</w:t>
      </w:r>
      <w:r>
        <w:rPr>
          <w:rStyle w:val="7"/>
          <w:color w:val="auto"/>
          <w:u w:val="none"/>
        </w:rPr>
        <w:fldChar w:fldCharType="end"/>
      </w:r>
      <w:r>
        <w:t> Population of the Study</w:t>
      </w:r>
      <w:bookmarkEnd w:id="26"/>
    </w:p>
    <w:p w14:paraId="4AB842BC">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According to Nworgu (1991), the population of a study refers to the complete set of individuals, subjects, or events having common observable characteristics to which the researcher intends to generalize the results of the study.</w:t>
      </w:r>
    </w:p>
    <w:p w14:paraId="58647F54">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The population of this study comprises all individuals and groups directly or indirectly involved in poultry farming and marketing activities within Sokoto State, Nigeria. This includes small-scale, medium-scale, and commercial poultry farmers, as well as poultry product marketers, distributors, veterinary officers, feed suppliers, extension agents, and other relevant stakeholders in the poultry value chain.</w:t>
      </w:r>
    </w:p>
    <w:p w14:paraId="2C1332E3">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Sokoto State has a mix of rural and urban poultry farming practices, with poultry farms and marketing activities concentrated in both household-level operations and commercial establishments. The population also includes members of farmer associations, registered poultry cooperatives, and local government agricultural departments that oversee livestock development.</w:t>
      </w:r>
    </w:p>
    <w:p w14:paraId="7D4E4414">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For the purpose of data collection, the study will target selected Local Government Areas (LGAs) known for active poultry farming and marketing activities. The study population is therefore broad and diverse, covering different levels of experience, farm sizes, and market structures.</w:t>
      </w:r>
    </w:p>
    <w:p w14:paraId="70995CF6">
      <w:pPr>
        <w:pStyle w:val="2"/>
        <w:rPr>
          <w:rtl/>
        </w:rPr>
      </w:pPr>
      <w:bookmarkStart w:id="27" w:name="_Toc209387996"/>
      <w:r>
        <w:t>3.4 Sample/Sampling Technique</w:t>
      </w:r>
      <w:bookmarkEnd w:id="27"/>
    </w:p>
    <w:p w14:paraId="3E96B468">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To determine a suitable sample size, Yamane’s formula is applied:  where:</w:t>
      </w:r>
    </w:p>
    <w:p w14:paraId="3693C2B0">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 = \frac{N}{1 + N(e)^2}</w:t>
      </w:r>
    </w:p>
    <w:p w14:paraId="5DA0A9A9">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Where:</w:t>
      </w:r>
    </w:p>
    <w:p w14:paraId="77999C6C">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 = sample size</w:t>
      </w:r>
    </w:p>
    <w:p w14:paraId="5B12C7E1">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N = population size</w:t>
      </w:r>
    </w:p>
    <w:p w14:paraId="7A8AEB43">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 = margin of error (expressed as a decimal, e.g., 0.05 for 5%)</w:t>
      </w:r>
    </w:p>
    <w:p w14:paraId="094BFAFD">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A simple random sampling will be used to ensure a fair representation of different categories of poultry farmers and stakeholders.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Simple Random Sampling: After stratification, farmers will be randomly selected to eliminate bias.</w:t>
      </w:r>
    </w:p>
    <w:p w14:paraId="4BE34B47">
      <w:pPr>
        <w:spacing w:after="0" w:line="480" w:lineRule="auto"/>
        <w:jc w:val="both"/>
        <w:rPr>
          <w:rFonts w:asciiTheme="majorBidi" w:hAnsiTheme="majorBidi" w:cstheme="majorBidi"/>
          <w:color w:val="000000"/>
          <w:sz w:val="24"/>
          <w:szCs w:val="24"/>
          <w:rtl/>
        </w:rPr>
      </w:pPr>
      <w:r>
        <w:fldChar w:fldCharType="begin"/>
      </w:r>
      <w:r>
        <w:instrText xml:space="preserve"> HYPERLINK "tel:3.5" </w:instrText>
      </w:r>
      <w:r>
        <w:fldChar w:fldCharType="separate"/>
      </w:r>
      <w:r>
        <w:rPr>
          <w:rStyle w:val="7"/>
          <w:rFonts w:asciiTheme="majorBidi" w:hAnsiTheme="majorBidi" w:cstheme="majorBidi"/>
          <w:b/>
          <w:bCs/>
          <w:color w:val="auto"/>
          <w:sz w:val="24"/>
          <w:szCs w:val="24"/>
          <w:u w:val="none"/>
        </w:rPr>
        <w:t>3.5</w:t>
      </w:r>
      <w:r>
        <w:rPr>
          <w:rStyle w:val="7"/>
          <w:rFonts w:asciiTheme="majorBidi" w:hAnsiTheme="majorBidi" w:cstheme="majorBidi"/>
          <w:b/>
          <w:bCs/>
          <w:color w:val="auto"/>
          <w:sz w:val="24"/>
          <w:szCs w:val="24"/>
          <w:u w:val="none"/>
        </w:rPr>
        <w:fldChar w:fldCharType="end"/>
      </w:r>
      <w:r>
        <w:rPr>
          <w:rFonts w:asciiTheme="majorBidi" w:hAnsiTheme="majorBidi" w:cstheme="majorBidi"/>
          <w:b/>
          <w:bCs/>
          <w:sz w:val="24"/>
          <w:szCs w:val="24"/>
        </w:rPr>
        <w:t> Research Instruments</w:t>
      </w:r>
    </w:p>
    <w:p w14:paraId="37CE24F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To effectively collect data for this study, appropriate research instruments will be used to gather relevant information from poultry farmers, marketers, and other stakeholders involved in poultry production and marketing in Sokoto State.</w:t>
      </w:r>
    </w:p>
    <w:p w14:paraId="27938BE7">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The primary research instrument that will be used in this study is the structured questionnaire. This instrument is suitable because it allows for the collection of standardized and quantifiable data from a relatively large number of respondents within a short period of time.</w:t>
      </w:r>
    </w:p>
    <w:p w14:paraId="36A3A7C8">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A structured questionnaire will be designed and administered to selected respondents. The questionnaire will be divided into sections covering:</w:t>
      </w:r>
    </w:p>
    <w:p w14:paraId="3F6873E8">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1.Demographic information of the respondents (age, sex, education, farming experience, etc.)</w:t>
      </w:r>
    </w:p>
    <w:p w14:paraId="2533535D">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2.Problems faced in poultry farming (e.g., disease outbreaks, feed cost, access to veterinary services, etc.)</w:t>
      </w:r>
    </w:p>
    <w:p w14:paraId="3D11E696">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3.Marketing challenges (e.g., pricing, access to markets, infrastructure)</w:t>
      </w:r>
    </w:p>
    <w:p w14:paraId="72C7CD20">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4.Prospects and opportunities in poultry farming and marketing</w:t>
      </w:r>
    </w:p>
    <w:p w14:paraId="76152D26">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5.Suggestions and recommendations for improving the sector</w:t>
      </w:r>
    </w:p>
    <w:p w14:paraId="0FDE8AAF">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The questionnaire will consist closed-ended questions to allow for both measurable responses and detailed opinions.</w:t>
      </w:r>
    </w:p>
    <w:p w14:paraId="4DE1CE60">
      <w:pPr>
        <w:pStyle w:val="2"/>
        <w:rPr>
          <w:rtl/>
        </w:rPr>
      </w:pPr>
      <w:r>
        <w:fldChar w:fldCharType="begin"/>
      </w:r>
      <w:r>
        <w:instrText xml:space="preserve"> HYPERLINK "tel:3.6" </w:instrText>
      </w:r>
      <w:r>
        <w:fldChar w:fldCharType="separate"/>
      </w:r>
      <w:bookmarkStart w:id="28" w:name="_Toc209387997"/>
      <w:r>
        <w:rPr>
          <w:rStyle w:val="7"/>
          <w:b w:val="0"/>
          <w:bCs/>
          <w:color w:val="auto"/>
          <w:u w:val="none"/>
        </w:rPr>
        <w:t>3.6</w:t>
      </w:r>
      <w:r>
        <w:rPr>
          <w:rStyle w:val="7"/>
          <w:b w:val="0"/>
          <w:bCs/>
          <w:color w:val="auto"/>
          <w:u w:val="none"/>
        </w:rPr>
        <w:fldChar w:fldCharType="end"/>
      </w:r>
      <w:r>
        <w:t> Validity of the Instruments</w:t>
      </w:r>
      <w:bookmarkEnd w:id="28"/>
    </w:p>
    <w:p w14:paraId="35F3E961">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Validity refers to the extent to which a research instrument actually measures what it is intended to measure. In this study, efforts were made to ensure that the questionnaire used as the primary research instrument is face-valid.</w:t>
      </w:r>
    </w:p>
    <w:p w14:paraId="3AE5E54D">
      <w:pPr>
        <w:spacing w:after="0" w:line="480" w:lineRule="auto"/>
        <w:ind w:firstLine="720"/>
        <w:jc w:val="both"/>
        <w:rPr>
          <w:rFonts w:asciiTheme="majorBidi" w:hAnsiTheme="majorBidi" w:cstheme="majorBidi"/>
          <w:b/>
          <w:bCs/>
          <w:sz w:val="24"/>
          <w:szCs w:val="24"/>
          <w:rtl/>
        </w:rPr>
      </w:pPr>
      <w:r>
        <w:rPr>
          <w:rFonts w:asciiTheme="majorBidi" w:hAnsiTheme="majorBidi" w:cstheme="majorBidi"/>
          <w:color w:val="000000"/>
          <w:sz w:val="24"/>
          <w:szCs w:val="24"/>
        </w:rPr>
        <w:t>Face Validity: Face validity was established by presenting the questionnaire to subject matter experts, such as lecturers in agricultural science, extension officers, and experienced poultry farmers. Their feedback was used to revise ambiguous or irrelevant questions and to ensure that all questions appear appropriate and understandable to respondents.</w:t>
      </w:r>
      <w:r>
        <w:rPr>
          <w:rFonts w:asciiTheme="majorBidi" w:hAnsiTheme="majorBidi" w:cstheme="majorBidi"/>
          <w:color w:val="000000"/>
          <w:sz w:val="24"/>
          <w:szCs w:val="24"/>
        </w:rPr>
        <w:br w:type="textWrapping"/>
      </w:r>
    </w:p>
    <w:p w14:paraId="139BA215">
      <w:pPr>
        <w:spacing w:after="0" w:line="480" w:lineRule="auto"/>
        <w:ind w:firstLine="720"/>
        <w:jc w:val="both"/>
        <w:rPr>
          <w:rFonts w:asciiTheme="majorBidi" w:hAnsiTheme="majorBidi" w:cstheme="majorBidi"/>
          <w:b/>
          <w:bCs/>
          <w:sz w:val="24"/>
          <w:szCs w:val="24"/>
          <w:rtl/>
        </w:rPr>
      </w:pPr>
    </w:p>
    <w:p w14:paraId="0764D164">
      <w:pPr>
        <w:spacing w:after="0" w:line="480" w:lineRule="auto"/>
        <w:jc w:val="both"/>
        <w:rPr>
          <w:rFonts w:asciiTheme="majorBidi" w:hAnsiTheme="majorBidi" w:cstheme="majorBidi"/>
          <w:b/>
          <w:color w:val="000000"/>
          <w:sz w:val="24"/>
          <w:szCs w:val="24"/>
          <w:rtl/>
        </w:rPr>
      </w:pPr>
      <w:r>
        <w:fldChar w:fldCharType="begin"/>
      </w:r>
      <w:r>
        <w:instrText xml:space="preserve"> HYPERLINK "tel:3.7" </w:instrText>
      </w:r>
      <w:r>
        <w:fldChar w:fldCharType="separate"/>
      </w:r>
      <w:r>
        <w:rPr>
          <w:rStyle w:val="7"/>
          <w:rFonts w:asciiTheme="majorBidi" w:hAnsiTheme="majorBidi" w:cstheme="majorBidi"/>
          <w:b/>
          <w:bCs/>
          <w:color w:val="auto"/>
          <w:sz w:val="24"/>
          <w:szCs w:val="24"/>
          <w:u w:val="none"/>
        </w:rPr>
        <w:t>3.7</w:t>
      </w:r>
      <w:r>
        <w:rPr>
          <w:rStyle w:val="7"/>
          <w:rFonts w:asciiTheme="majorBidi" w:hAnsiTheme="majorBidi" w:cstheme="majorBidi"/>
          <w:b/>
          <w:bCs/>
          <w:color w:val="auto"/>
          <w:sz w:val="24"/>
          <w:szCs w:val="24"/>
          <w:u w:val="none"/>
        </w:rPr>
        <w:fldChar w:fldCharType="end"/>
      </w:r>
      <w:r>
        <w:rPr>
          <w:rFonts w:asciiTheme="majorBidi" w:hAnsiTheme="majorBidi" w:cstheme="majorBidi"/>
          <w:b/>
          <w:bCs/>
          <w:sz w:val="24"/>
          <w:szCs w:val="24"/>
        </w:rPr>
        <w:t> Pilot of Study</w:t>
      </w:r>
    </w:p>
    <w:p w14:paraId="6DB9E502">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Before the final administration of the research instrument, a pilot study will be conducted to test the clarity, reliability, and effectiveness of the questionnaire designed to assess the problems and prospects of poultry farming and marketing in Sokoto State.</w:t>
      </w:r>
    </w:p>
    <w:p w14:paraId="0F60EA6B">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pilot study will involve a small sample (e.g., 10–15 respondents) drawn from poultry farmers and marketers in a selected Local Government Area (LGA) within Sokoto State. These respondents will not be included in the main study sample. The aim is to determine whether the questions are clearly understood, whether they adequately reflect the objectives of the study, and whether they successfully address the main research questions:</w:t>
      </w:r>
    </w:p>
    <w:p w14:paraId="140DCE29">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1.What are the major problems affecting poultry farming in Sokoto State?</w:t>
      </w:r>
    </w:p>
    <w:p w14:paraId="70AAB2B7">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2.What are the key prospects and opportunities in the poultry sector?</w:t>
      </w:r>
    </w:p>
    <w:p w14:paraId="5F96FCAE">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3.What is the economic importance of poultry farming?</w:t>
      </w:r>
    </w:p>
    <w:p w14:paraId="3E68961F">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4.What marketing challenges do poultry farmers face?</w:t>
      </w:r>
    </w:p>
    <w:p w14:paraId="4D540737">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The pilot study will help to:</w:t>
      </w:r>
    </w:p>
    <w:p w14:paraId="2BA5AEA9">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 Identify ambiguous or unclear questions that may confuse respondents.</w:t>
      </w:r>
    </w:p>
    <w:p w14:paraId="0E2A4F88">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2. Test the effectiveness of both close-ended and open-ended questions, ensuring they elicit relevant and meaningful responses.</w:t>
      </w:r>
    </w:p>
    <w:p w14:paraId="0839C87C">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3. Ensure consistency in responses, which contributes to the reliability of the instrument.</w:t>
      </w:r>
    </w:p>
    <w:p w14:paraId="2BCCF9BE">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4. Improve the structure and flow of the questionnaire for better respondent engagement.</w:t>
      </w:r>
    </w:p>
    <w:p w14:paraId="7195A671">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5. Confirm the appropriateness of the estimated time required to complete the questionnaire.</w:t>
      </w:r>
    </w:p>
    <w:p w14:paraId="2B319628">
      <w:pPr>
        <w:spacing w:after="0" w:line="480" w:lineRule="auto"/>
        <w:jc w:val="both"/>
        <w:rPr>
          <w:rFonts w:asciiTheme="majorBidi" w:hAnsiTheme="majorBidi" w:cstheme="majorBidi"/>
          <w:color w:val="000000"/>
          <w:sz w:val="24"/>
          <w:szCs w:val="24"/>
          <w:rtl/>
        </w:rPr>
      </w:pPr>
      <w:r>
        <w:rPr>
          <w:rFonts w:asciiTheme="majorBidi" w:hAnsiTheme="majorBidi" w:cstheme="majorBidi"/>
          <w:color w:val="000000"/>
          <w:sz w:val="24"/>
          <w:szCs w:val="24"/>
        </w:rPr>
        <w:t>Feedback from the pilot study will be carefully reviewed and used to modify or adjust the questionnaire before it is distributed to the larger study population. This step is crucial in improving the overall validity and reliability of the research instrument and ensuring that the final data collected is accurate, relevant, and useful for analysis.</w:t>
      </w:r>
      <w:r>
        <w:rPr>
          <w:rFonts w:asciiTheme="majorBidi" w:hAnsiTheme="majorBidi" w:cstheme="majorBidi"/>
          <w:color w:val="000000"/>
          <w:sz w:val="24"/>
          <w:szCs w:val="24"/>
        </w:rPr>
        <w:br w:type="textWrapping"/>
      </w:r>
      <w:r>
        <w:fldChar w:fldCharType="begin"/>
      </w:r>
      <w:r>
        <w:instrText xml:space="preserve"> HYPERLINK "tel:3.8" </w:instrText>
      </w:r>
      <w:r>
        <w:fldChar w:fldCharType="separate"/>
      </w:r>
      <w:r>
        <w:rPr>
          <w:rStyle w:val="7"/>
          <w:rFonts w:asciiTheme="majorBidi" w:hAnsiTheme="majorBidi" w:cstheme="majorBidi"/>
          <w:b/>
          <w:bCs/>
          <w:color w:val="auto"/>
          <w:sz w:val="24"/>
          <w:szCs w:val="24"/>
          <w:u w:val="none"/>
        </w:rPr>
        <w:t>3.8</w:t>
      </w:r>
      <w:r>
        <w:rPr>
          <w:rStyle w:val="7"/>
          <w:rFonts w:asciiTheme="majorBidi" w:hAnsiTheme="majorBidi" w:cstheme="majorBidi"/>
          <w:b/>
          <w:bCs/>
          <w:color w:val="auto"/>
          <w:sz w:val="24"/>
          <w:szCs w:val="24"/>
          <w:u w:val="none"/>
        </w:rPr>
        <w:fldChar w:fldCharType="end"/>
      </w:r>
      <w:r>
        <w:rPr>
          <w:rFonts w:asciiTheme="majorBidi" w:hAnsiTheme="majorBidi" w:cstheme="majorBidi"/>
          <w:b/>
          <w:bCs/>
          <w:sz w:val="24"/>
          <w:szCs w:val="24"/>
        </w:rPr>
        <w:t> Reliability of the Instruments</w:t>
      </w:r>
    </w:p>
    <w:p w14:paraId="31C47B75">
      <w:pPr>
        <w:spacing w:after="0" w:line="480" w:lineRule="auto"/>
        <w:ind w:firstLine="720"/>
        <w:jc w:val="both"/>
        <w:rPr>
          <w:rFonts w:asciiTheme="majorBidi" w:hAnsiTheme="majorBidi" w:cstheme="majorBidi"/>
          <w:color w:val="000000"/>
          <w:sz w:val="24"/>
          <w:szCs w:val="24"/>
          <w:rtl/>
        </w:rPr>
      </w:pPr>
      <w:r>
        <w:rPr>
          <w:rFonts w:asciiTheme="majorBidi" w:hAnsiTheme="majorBidi" w:cstheme="majorBidi"/>
          <w:color w:val="000000"/>
          <w:sz w:val="24"/>
          <w:szCs w:val="24"/>
        </w:rPr>
        <w:t>Reliability refers to the consistency, stability, and dependability of a research instrument in measuring what it is intended to measure over time. A reliable instrument yields the same or similar results when repeated under the same conditions.</w:t>
      </w:r>
    </w:p>
    <w:p w14:paraId="56D9B854">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In this study, the structured questionnaire used to collect data on the problems and prospects of poultry farming and marketing in Sokoto State was tested for reliability through a pilot study, as previously stated. The pilot involved administering the questionnaire to a small group of poultry farmers and marketers outside the main sample population.</w:t>
      </w:r>
    </w:p>
    <w:p w14:paraId="798157F0">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To determine the reliability of the instrument, the following steps were taken:</w:t>
      </w:r>
    </w:p>
    <w:p w14:paraId="0ADC94BC">
      <w:pPr>
        <w:spacing w:after="0" w:line="480" w:lineRule="auto"/>
        <w:jc w:val="both"/>
        <w:rPr>
          <w:rFonts w:asciiTheme="majorBidi" w:hAnsiTheme="majorBidi" w:cstheme="majorBidi"/>
          <w:sz w:val="24"/>
          <w:szCs w:val="24"/>
        </w:rPr>
      </w:pPr>
      <w:r>
        <w:rPr>
          <w:rFonts w:asciiTheme="majorBidi" w:hAnsiTheme="majorBidi" w:cstheme="majorBidi"/>
          <w:color w:val="000000"/>
          <w:sz w:val="24"/>
          <w:szCs w:val="24"/>
        </w:rPr>
        <w:t>1. Internal Consistency Check: The internal consistency of the questionnaire was examined using the pilot test responses. This involved checking whether the different items in the questionnaire related to the same concepts (e.g., challenges in poultry production, marketing issues, and perceived prospects) produced consistent responses across respondents.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Test-Retest Reliability: In some cases, the same questionnaire may be administered to the same respondents after a short interval to see if the responses remain stable over time. This helps to confirm that the instrument is not affected by temporary changes in mood, understanding, or external conditions.</w:t>
      </w:r>
    </w:p>
    <w:p w14:paraId="7FF18613">
      <w:pPr>
        <w:pStyle w:val="2"/>
        <w:rPr>
          <w:rtl/>
        </w:rPr>
      </w:pPr>
      <w:bookmarkStart w:id="29" w:name="_Toc209387998"/>
      <w:r>
        <w:t>3.9 Administration of the Instruments</w:t>
      </w:r>
      <w:bookmarkEnd w:id="29"/>
      <w:r>
        <w:t xml:space="preserve"> </w:t>
      </w:r>
    </w:p>
    <w:p w14:paraId="5BFE2C16">
      <w:pPr>
        <w:spacing w:after="0" w:line="480" w:lineRule="auto"/>
        <w:ind w:firstLine="720"/>
        <w:jc w:val="both"/>
        <w:rPr>
          <w:rFonts w:asciiTheme="majorBidi" w:hAnsiTheme="majorBidi" w:cstheme="majorBidi"/>
          <w:b/>
          <w:bCs/>
          <w:sz w:val="24"/>
          <w:szCs w:val="24"/>
        </w:rPr>
      </w:pPr>
      <w:r>
        <w:rPr>
          <w:rFonts w:asciiTheme="majorBidi" w:hAnsiTheme="majorBidi" w:cstheme="majorBidi"/>
          <w:sz w:val="24"/>
          <w:szCs w:val="24"/>
        </w:rPr>
        <w:t>To collect relevant data for this study, a structured questionnaire was used as the primary instruments for data collection. The questionnaire was designed to obtain information from poultry farmers, marketers and other stakeholders involved in the poultry value chain in Sokoto State. The instrument was divided in to sections covering demographic information, poultry farming practices, challenges faced, marketing strategies and prospects for growth in Sokoto State.</w:t>
      </w:r>
      <w:r>
        <w:rPr>
          <w:rFonts w:asciiTheme="majorBidi" w:hAnsiTheme="majorBidi" w:cstheme="majorBidi"/>
          <w:sz w:val="24"/>
          <w:szCs w:val="24"/>
          <w:rtl/>
        </w:rPr>
        <w:t xml:space="preserve"> </w:t>
      </w:r>
      <w:r>
        <w:rPr>
          <w:rFonts w:asciiTheme="majorBidi" w:hAnsiTheme="majorBidi" w:cstheme="majorBidi"/>
          <w:sz w:val="24"/>
          <w:szCs w:val="24"/>
        </w:rPr>
        <w:t>The questionaries were administered through both face to face and "Social media impact perception question are (SMIPQ). This approach ensured better access to respondents and improve the response rate, especially among farmers in rural and semi-urban areas. In some cases, oral interviews were conducted in the Hausa language for respondents who were not literate, and their responses were recorded accordingly. Purposive and random sampling techniques were employed to select the respondents from key poultry farming communities with Sokoto State, ensuring a diverse representation across different local government areas. The instrument was pre-tested in a neighboring community to refine questions for clarity and cultural relevance.</w:t>
      </w:r>
    </w:p>
    <w:p w14:paraId="0358A68D">
      <w:pPr>
        <w:pStyle w:val="2"/>
        <w:rPr>
          <w:color w:val="auto"/>
        </w:rPr>
      </w:pPr>
      <w:r>
        <w:fldChar w:fldCharType="begin"/>
      </w:r>
      <w:r>
        <w:instrText xml:space="preserve"> HYPERLINK "tel:3.10" </w:instrText>
      </w:r>
      <w:r>
        <w:fldChar w:fldCharType="separate"/>
      </w:r>
      <w:bookmarkStart w:id="30" w:name="_Toc209387999"/>
      <w:r>
        <w:rPr>
          <w:rStyle w:val="7"/>
          <w:b w:val="0"/>
          <w:bCs/>
          <w:color w:val="auto"/>
          <w:u w:val="none"/>
        </w:rPr>
        <w:t>3.10</w:t>
      </w:r>
      <w:r>
        <w:rPr>
          <w:rStyle w:val="7"/>
          <w:b w:val="0"/>
          <w:bCs/>
          <w:color w:val="auto"/>
          <w:u w:val="none"/>
        </w:rPr>
        <w:fldChar w:fldCharType="end"/>
      </w:r>
      <w:r>
        <w:rPr>
          <w:color w:val="auto"/>
        </w:rPr>
        <w:t> Data Collection:</w:t>
      </w:r>
      <w:bookmarkEnd w:id="30"/>
    </w:p>
    <w:p w14:paraId="64DAA281">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Data will be collected through: Primary sources: Structured questionnaires and interviews with poultry farmers, marketers, veterinary officers, and other stakeholders.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Secondary sources: Government reports, academic research, and publications from agricultural institutions.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3.11 </w:t>
      </w:r>
      <w:r>
        <w:rPr>
          <w:rFonts w:asciiTheme="majorBidi" w:hAnsiTheme="majorBidi" w:cstheme="majorBidi"/>
          <w:b/>
          <w:color w:val="000000"/>
          <w:sz w:val="24"/>
          <w:szCs w:val="24"/>
        </w:rPr>
        <w:t>Methods Data Analysis</w:t>
      </w:r>
    </w:p>
    <w:p w14:paraId="1C27EDFF">
      <w:pPr>
        <w:spacing w:after="0" w:line="480" w:lineRule="auto"/>
        <w:jc w:val="both"/>
        <w:rPr>
          <w:rFonts w:asciiTheme="majorBidi" w:hAnsiTheme="majorBidi" w:cstheme="majorBidi"/>
          <w:b/>
          <w:bCs/>
          <w:sz w:val="24"/>
          <w:szCs w:val="24"/>
        </w:rPr>
      </w:pPr>
      <w:r>
        <w:rPr>
          <w:rFonts w:asciiTheme="majorBidi" w:hAnsiTheme="majorBidi" w:cstheme="majorBidi"/>
          <w:sz w:val="24"/>
          <w:szCs w:val="24"/>
        </w:rPr>
        <w:t xml:space="preserve">A </w:t>
      </w:r>
      <w:r>
        <w:fldChar w:fldCharType="begin"/>
      </w:r>
      <w:r>
        <w:instrText xml:space="preserve"> HYPERLINK "http://A.Descriptive" </w:instrText>
      </w:r>
      <w:r>
        <w:fldChar w:fldCharType="separate"/>
      </w:r>
      <w:r>
        <w:rPr>
          <w:rStyle w:val="7"/>
          <w:rFonts w:asciiTheme="majorBidi" w:hAnsiTheme="majorBidi" w:cstheme="majorBidi"/>
          <w:color w:val="auto"/>
          <w:sz w:val="24"/>
          <w:szCs w:val="24"/>
          <w:u w:val="none"/>
        </w:rPr>
        <w:t>Descriptive</w:t>
      </w:r>
      <w:r>
        <w:rPr>
          <w:rStyle w:val="7"/>
          <w:rFonts w:asciiTheme="majorBidi" w:hAnsiTheme="majorBidi" w:cstheme="majorBidi"/>
          <w:color w:val="auto"/>
          <w:sz w:val="24"/>
          <w:szCs w:val="24"/>
          <w:u w:val="none"/>
        </w:rPr>
        <w:fldChar w:fldCharType="end"/>
      </w:r>
      <w:r>
        <w:rPr>
          <w:rFonts w:asciiTheme="majorBidi" w:hAnsiTheme="majorBidi" w:cstheme="majorBidi"/>
          <w:sz w:val="24"/>
          <w:szCs w:val="24"/>
        </w:rPr>
        <w:t> </w:t>
      </w:r>
      <w:r>
        <w:rPr>
          <w:rFonts w:asciiTheme="majorBidi" w:hAnsiTheme="majorBidi" w:cstheme="majorBidi"/>
          <w:color w:val="000000"/>
          <w:sz w:val="24"/>
          <w:szCs w:val="24"/>
        </w:rPr>
        <w:t>Analysis: To summarize the basic features of the data:</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Frequency distribution: Number and percentage of responses for each option.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Measures of central tendency: Mean, median, and mode (e.g., average years of farming experience).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Visualization: Pie charts, bar graphs, and histograms for visual representation of results.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B. Comparative Analysis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To identify patterns or differences: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Compare responses based on variables like gender, scale of operation, or years of experience.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Use cross-tabulation to examine relationships (e.g., scale of operation vs challenges faced).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 Inferential Statistics (Optional, based on data size and depth)</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Chi-square test: To access the relationship between categorical variables (e.g., educational level and use of modern farming techniques).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Correlation analysis: To examine relationships between numerical variables (e.g., feed cost vs profitability).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Regression analysis: To predict outcomes or determine the influence of certain factors on success in poultry farming.</w:t>
      </w:r>
    </w:p>
    <w:p w14:paraId="42E222F5">
      <w:pPr>
        <w:spacing w:after="0" w:line="480" w:lineRule="auto"/>
        <w:jc w:val="both"/>
        <w:rPr>
          <w:rFonts w:asciiTheme="majorBidi" w:hAnsiTheme="majorBidi" w:cstheme="majorBidi"/>
          <w:color w:val="000000"/>
          <w:sz w:val="24"/>
          <w:szCs w:val="24"/>
        </w:rPr>
      </w:pPr>
    </w:p>
    <w:p w14:paraId="4BEA37A1">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                                                                     </w:t>
      </w:r>
    </w:p>
    <w:p w14:paraId="7364E823">
      <w:pPr>
        <w:pStyle w:val="2"/>
        <w:jc w:val="center"/>
      </w:pPr>
      <w:bookmarkStart w:id="31" w:name="_Toc209388000"/>
      <w:r>
        <w:t>CHAPTER FOUR</w:t>
      </w:r>
      <w:bookmarkEnd w:id="31"/>
    </w:p>
    <w:p w14:paraId="567B6338">
      <w:pPr>
        <w:spacing w:after="0" w:line="480" w:lineRule="auto"/>
        <w:jc w:val="center"/>
        <w:rPr>
          <w:rFonts w:asciiTheme="majorBidi" w:hAnsiTheme="majorBidi" w:cstheme="majorBidi"/>
          <w:b/>
          <w:bCs/>
          <w:sz w:val="24"/>
          <w:szCs w:val="24"/>
        </w:rPr>
      </w:pPr>
      <w:bookmarkStart w:id="32" w:name="_Hlk209388198"/>
      <w:r>
        <w:rPr>
          <w:rFonts w:asciiTheme="majorBidi" w:hAnsiTheme="majorBidi" w:cstheme="majorBidi"/>
          <w:b/>
          <w:bCs/>
          <w:sz w:val="24"/>
          <w:szCs w:val="24"/>
        </w:rPr>
        <w:t>DATA ANALYSIS AND PRESENTATION</w:t>
      </w:r>
      <w:bookmarkEnd w:id="32"/>
    </w:p>
    <w:p w14:paraId="569A424C">
      <w:pPr>
        <w:pStyle w:val="2"/>
      </w:pPr>
      <w:bookmarkStart w:id="33" w:name="_Toc209388001"/>
      <w:r>
        <w:t>4.1 Introduction</w:t>
      </w:r>
      <w:bookmarkEnd w:id="33"/>
    </w:p>
    <w:p w14:paraId="76EE3293">
      <w:pPr>
        <w:spacing w:after="0" w:line="480" w:lineRule="auto"/>
        <w:ind w:firstLine="720"/>
        <w:jc w:val="both"/>
        <w:rPr>
          <w:rFonts w:asciiTheme="majorBidi" w:hAnsiTheme="majorBidi" w:cstheme="majorBidi"/>
          <w:bCs/>
          <w:sz w:val="24"/>
          <w:szCs w:val="24"/>
        </w:rPr>
      </w:pPr>
      <w:r>
        <w:rPr>
          <w:rFonts w:asciiTheme="majorBidi" w:hAnsiTheme="majorBidi" w:cstheme="majorBidi"/>
          <w:bCs/>
          <w:sz w:val="24"/>
          <w:szCs w:val="24"/>
        </w:rPr>
        <w:t>This chapter contains presentation, interpretation and analysis of the data collected based on questionnaires distributed to the respected subjects of this research work. As earlier stated, the purpose of this study is to survey the Problems and Prospects of Poultry Farming and Marketing in Sokoto State, Nigeria. The result of the study was analysed as followed.</w:t>
      </w:r>
    </w:p>
    <w:p w14:paraId="33BA1A5A">
      <w:pPr>
        <w:spacing w:after="0" w:line="480" w:lineRule="auto"/>
        <w:jc w:val="both"/>
        <w:rPr>
          <w:rFonts w:asciiTheme="majorBidi" w:hAnsiTheme="majorBidi" w:cstheme="majorBidi"/>
          <w:b/>
          <w:sz w:val="24"/>
          <w:szCs w:val="24"/>
        </w:rPr>
      </w:pPr>
      <w:r>
        <w:rPr>
          <w:rFonts w:asciiTheme="majorBidi" w:hAnsiTheme="majorBidi" w:cstheme="majorBidi"/>
          <w:b/>
          <w:sz w:val="24"/>
          <w:szCs w:val="24"/>
        </w:rPr>
        <w:t xml:space="preserve"> Table 4.1 Gender of Respondents</w:t>
      </w:r>
    </w:p>
    <w:tbl>
      <w:tblPr>
        <w:tblStyle w:val="15"/>
        <w:tblW w:w="0" w:type="auto"/>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78"/>
        <w:gridCol w:w="2078"/>
        <w:gridCol w:w="2078"/>
        <w:gridCol w:w="2079"/>
      </w:tblGrid>
      <w:tr w14:paraId="038A73D2">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078" w:type="dxa"/>
            <w:tcBorders>
              <w:top w:val="single" w:color="auto" w:sz="4" w:space="0"/>
              <w:bottom w:val="single" w:color="auto" w:sz="4" w:space="0"/>
            </w:tcBorders>
            <w:vAlign w:val="center"/>
          </w:tcPr>
          <w:p w14:paraId="5EC5C26A">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Gender</w:t>
            </w:r>
          </w:p>
        </w:tc>
        <w:tc>
          <w:tcPr>
            <w:tcW w:w="2078" w:type="dxa"/>
            <w:tcBorders>
              <w:top w:val="single" w:color="auto" w:sz="4" w:space="0"/>
              <w:bottom w:val="single" w:color="auto" w:sz="4" w:space="0"/>
            </w:tcBorders>
            <w:vAlign w:val="center"/>
          </w:tcPr>
          <w:p w14:paraId="63C04E2C">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Number</w:t>
            </w:r>
          </w:p>
        </w:tc>
        <w:tc>
          <w:tcPr>
            <w:tcW w:w="2078" w:type="dxa"/>
            <w:tcBorders>
              <w:top w:val="single" w:color="auto" w:sz="4" w:space="0"/>
              <w:bottom w:val="single" w:color="auto" w:sz="4" w:space="0"/>
            </w:tcBorders>
            <w:vAlign w:val="center"/>
          </w:tcPr>
          <w:p w14:paraId="6383DCE0">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Percentages</w:t>
            </w:r>
          </w:p>
        </w:tc>
        <w:tc>
          <w:tcPr>
            <w:tcW w:w="2079" w:type="dxa"/>
            <w:tcBorders>
              <w:top w:val="single" w:color="auto" w:sz="4" w:space="0"/>
              <w:bottom w:val="single" w:color="auto" w:sz="4" w:space="0"/>
            </w:tcBorders>
            <w:vAlign w:val="center"/>
          </w:tcPr>
          <w:p w14:paraId="54BD76FC">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w:t>
            </w:r>
          </w:p>
        </w:tc>
      </w:tr>
      <w:tr w14:paraId="471E7E1B">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078" w:type="dxa"/>
            <w:tcBorders>
              <w:top w:val="single" w:color="auto" w:sz="4" w:space="0"/>
              <w:bottom w:val="nil"/>
            </w:tcBorders>
            <w:vAlign w:val="center"/>
          </w:tcPr>
          <w:p w14:paraId="718A03B2">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Male</w:t>
            </w:r>
          </w:p>
        </w:tc>
        <w:tc>
          <w:tcPr>
            <w:tcW w:w="2078" w:type="dxa"/>
            <w:tcBorders>
              <w:top w:val="single" w:color="auto" w:sz="4" w:space="0"/>
              <w:bottom w:val="nil"/>
            </w:tcBorders>
            <w:vAlign w:val="center"/>
          </w:tcPr>
          <w:p w14:paraId="56BCBDA5">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29</w:t>
            </w:r>
          </w:p>
        </w:tc>
        <w:tc>
          <w:tcPr>
            <w:tcW w:w="2078" w:type="dxa"/>
            <w:tcBorders>
              <w:top w:val="single" w:color="auto" w:sz="4" w:space="0"/>
              <w:bottom w:val="nil"/>
            </w:tcBorders>
            <w:vAlign w:val="center"/>
          </w:tcPr>
          <w:p w14:paraId="21C4580E">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58%</w:t>
            </w:r>
          </w:p>
        </w:tc>
        <w:tc>
          <w:tcPr>
            <w:tcW w:w="2079" w:type="dxa"/>
            <w:tcBorders>
              <w:top w:val="single" w:color="auto" w:sz="4" w:space="0"/>
              <w:bottom w:val="nil"/>
            </w:tcBorders>
            <w:vAlign w:val="center"/>
          </w:tcPr>
          <w:p w14:paraId="0472E742">
            <w:pPr>
              <w:spacing w:after="0" w:line="480" w:lineRule="auto"/>
              <w:jc w:val="center"/>
              <w:rPr>
                <w:rFonts w:asciiTheme="majorBidi" w:hAnsiTheme="majorBidi" w:cstheme="majorBidi"/>
                <w:bCs/>
                <w:sz w:val="24"/>
                <w:szCs w:val="24"/>
              </w:rPr>
            </w:pPr>
          </w:p>
        </w:tc>
      </w:tr>
      <w:tr w14:paraId="425B2BB6">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078" w:type="dxa"/>
            <w:tcBorders>
              <w:top w:val="nil"/>
              <w:bottom w:val="single" w:color="auto" w:sz="4" w:space="0"/>
            </w:tcBorders>
            <w:vAlign w:val="center"/>
          </w:tcPr>
          <w:p w14:paraId="77D8B54F">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Female</w:t>
            </w:r>
          </w:p>
        </w:tc>
        <w:tc>
          <w:tcPr>
            <w:tcW w:w="2078" w:type="dxa"/>
            <w:tcBorders>
              <w:top w:val="nil"/>
              <w:bottom w:val="single" w:color="auto" w:sz="4" w:space="0"/>
            </w:tcBorders>
            <w:vAlign w:val="center"/>
          </w:tcPr>
          <w:p w14:paraId="4FB0A04B">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21</w:t>
            </w:r>
          </w:p>
        </w:tc>
        <w:tc>
          <w:tcPr>
            <w:tcW w:w="2078" w:type="dxa"/>
            <w:tcBorders>
              <w:top w:val="nil"/>
              <w:bottom w:val="single" w:color="auto" w:sz="4" w:space="0"/>
            </w:tcBorders>
            <w:vAlign w:val="center"/>
          </w:tcPr>
          <w:p w14:paraId="46023C2E">
            <w:pPr>
              <w:spacing w:after="0" w:line="480" w:lineRule="auto"/>
              <w:jc w:val="center"/>
              <w:rPr>
                <w:rFonts w:asciiTheme="majorBidi" w:hAnsiTheme="majorBidi" w:cstheme="majorBidi"/>
                <w:bCs/>
                <w:sz w:val="24"/>
                <w:szCs w:val="24"/>
              </w:rPr>
            </w:pPr>
            <w:r>
              <w:rPr>
                <w:rFonts w:asciiTheme="majorBidi" w:hAnsiTheme="majorBidi" w:cstheme="majorBidi"/>
                <w:bCs/>
                <w:sz w:val="24"/>
                <w:szCs w:val="24"/>
              </w:rPr>
              <w:t>42%</w:t>
            </w:r>
          </w:p>
        </w:tc>
        <w:tc>
          <w:tcPr>
            <w:tcW w:w="2079" w:type="dxa"/>
            <w:tcBorders>
              <w:top w:val="nil"/>
              <w:bottom w:val="single" w:color="auto" w:sz="4" w:space="0"/>
            </w:tcBorders>
            <w:vAlign w:val="center"/>
          </w:tcPr>
          <w:p w14:paraId="5ECB8FDE">
            <w:pPr>
              <w:spacing w:after="0" w:line="480" w:lineRule="auto"/>
              <w:jc w:val="center"/>
              <w:rPr>
                <w:rFonts w:asciiTheme="majorBidi" w:hAnsiTheme="majorBidi" w:cstheme="majorBidi"/>
                <w:bCs/>
                <w:sz w:val="24"/>
                <w:szCs w:val="24"/>
              </w:rPr>
            </w:pPr>
          </w:p>
        </w:tc>
      </w:tr>
    </w:tbl>
    <w:p w14:paraId="3820F2EA">
      <w:pPr>
        <w:spacing w:before="240" w:line="480" w:lineRule="auto"/>
        <w:jc w:val="both"/>
        <w:rPr>
          <w:rFonts w:asciiTheme="majorBidi" w:hAnsiTheme="majorBidi" w:cstheme="majorBidi"/>
          <w:bCs/>
          <w:sz w:val="24"/>
          <w:szCs w:val="24"/>
        </w:rPr>
      </w:pPr>
      <w:r>
        <w:rPr>
          <w:rFonts w:asciiTheme="majorBidi" w:hAnsiTheme="majorBidi" w:cstheme="majorBidi"/>
          <w:bCs/>
          <w:sz w:val="24"/>
          <w:szCs w:val="24"/>
        </w:rPr>
        <w:t>Interpretation: The result shows the gender distribution of respondents engaged in poultry farming and marketing in Sokoto State. Out of the total 50 respondents, 29 (58%) were male while 21 (42%) were female. This indicates that poultry farming and marketing in the study area is dominated by men, though women also constitute a significant proportion. The active involvement of women (42%) suggests that poultry farming is not only a male-dominated venture but also serves as an important source of livelihood for women, contributing to household income and food security.</w:t>
      </w:r>
    </w:p>
    <w:p w14:paraId="31E52FA6">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4.2 Age Range</w:t>
      </w:r>
    </w:p>
    <w:p w14:paraId="00F12E2C">
      <w:pPr>
        <w:pBdr>
          <w:top w:val="single" w:color="auto" w:sz="4" w:space="1"/>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Age                                                                     Number                                Percentage                            </w:t>
      </w:r>
    </w:p>
    <w:p w14:paraId="3F850043">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16-25                                                                       33                                         66%                              </w:t>
      </w:r>
    </w:p>
    <w:p w14:paraId="6C67DF9B">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26-35                                                                       10                                         20%                                 </w:t>
      </w:r>
    </w:p>
    <w:p w14:paraId="67FA3DBC">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36-45                                                                        4                                           8%                               </w:t>
      </w:r>
    </w:p>
    <w:p w14:paraId="061F3C07">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46-55                                                                        1                                           2%                                   </w:t>
      </w:r>
    </w:p>
    <w:p w14:paraId="4A478F2E">
      <w:pPr>
        <w:pBdr>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56 and above                                             </w:t>
      </w:r>
      <w:r>
        <w:rPr>
          <w:rFonts w:asciiTheme="majorBidi" w:hAnsiTheme="majorBidi" w:cstheme="majorBidi"/>
          <w:bCs/>
          <w:sz w:val="24"/>
          <w:szCs w:val="24"/>
        </w:rPr>
        <w:tab/>
      </w:r>
      <w:r>
        <w:rPr>
          <w:rFonts w:asciiTheme="majorBidi" w:hAnsiTheme="majorBidi" w:cstheme="majorBidi"/>
          <w:bCs/>
          <w:sz w:val="24"/>
          <w:szCs w:val="24"/>
        </w:rPr>
        <w:t xml:space="preserve">         2                                </w:t>
      </w:r>
      <w:r>
        <w:rPr>
          <w:rFonts w:asciiTheme="majorBidi" w:hAnsiTheme="majorBidi" w:cstheme="majorBidi"/>
          <w:bCs/>
          <w:sz w:val="24"/>
          <w:szCs w:val="24"/>
        </w:rPr>
        <w:tab/>
      </w:r>
      <w:r>
        <w:rPr>
          <w:rFonts w:asciiTheme="majorBidi" w:hAnsiTheme="majorBidi" w:cstheme="majorBidi"/>
          <w:bCs/>
          <w:sz w:val="24"/>
          <w:szCs w:val="24"/>
        </w:rPr>
        <w:t xml:space="preserve">      4%           </w:t>
      </w:r>
    </w:p>
    <w:p w14:paraId="774E8D24">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Interpretation: The results indicate that the majority of respondents (66%) engaged in poultry farming and marketing are within the age bracket of 16–25 years. This is followed by 20% in the 26–35 years range, while 8% fall between 36–45 years. The least representation is from respondents aged 46–55 years (2%) and those 56 years and above (4%).</w:t>
      </w:r>
    </w:p>
    <w:p w14:paraId="1B898B8D">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This distribution shows that poultry farming and marketing in Sokoto State is largely dominated by young people. The strong participation of youths implies that the enterprise is attractive to the younger generation who are more energetic and open to innovations, while the low involvement of older age groups suggests less participation due to either declining physical strength or engagement in other livelihood activities.</w:t>
      </w:r>
    </w:p>
    <w:p w14:paraId="06BB623D">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4.3 Educational Level</w:t>
      </w:r>
    </w:p>
    <w:p w14:paraId="6E9DAA34">
      <w:pPr>
        <w:pBdr>
          <w:top w:val="single" w:color="auto" w:sz="4" w:space="1"/>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Educational Level                                                    Number                           Percentage(%)                       </w:t>
      </w:r>
    </w:p>
    <w:p w14:paraId="1BB3DE92">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No Formal Education                                                    3                                           6%                           </w:t>
      </w:r>
    </w:p>
    <w:p w14:paraId="5E6E594F">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Primary Education                                                         1                                           2%</w:t>
      </w:r>
    </w:p>
    <w:p w14:paraId="4A651679">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Secondary Education                                                   14                                           28%                         </w:t>
      </w:r>
    </w:p>
    <w:p w14:paraId="231BF394">
      <w:pPr>
        <w:pBdr>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Tertiary Education                                                        32                                           64%</w:t>
      </w:r>
    </w:p>
    <w:p w14:paraId="025C4385">
      <w:pPr>
        <w:spacing w:before="240" w:after="0" w:line="480" w:lineRule="auto"/>
        <w:jc w:val="both"/>
        <w:rPr>
          <w:rFonts w:asciiTheme="majorBidi" w:hAnsiTheme="majorBidi" w:cstheme="majorBidi"/>
          <w:bCs/>
          <w:sz w:val="24"/>
          <w:szCs w:val="24"/>
        </w:rPr>
      </w:pPr>
      <w:r>
        <w:rPr>
          <w:rFonts w:asciiTheme="majorBidi" w:hAnsiTheme="majorBidi" w:cstheme="majorBidi"/>
          <w:bCs/>
          <w:sz w:val="24"/>
          <w:szCs w:val="24"/>
        </w:rPr>
        <w:t>Interpretation: The results shows that 6% of the respondents had no formal education, 2% attained primary school, 28% reached secondary school and the majority of them attained tertiary education.</w:t>
      </w:r>
    </w:p>
    <w:p w14:paraId="2896F51F">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Most respondents are highly educated, with nearly two-third having tertiary education, while very few stopped at primary level or had no formal education. This indicates a generally well-educated sample population.</w:t>
      </w:r>
    </w:p>
    <w:p w14:paraId="581BAA8B">
      <w:pPr>
        <w:spacing w:after="0" w:line="240" w:lineRule="auto"/>
        <w:rPr>
          <w:rFonts w:asciiTheme="majorBidi" w:hAnsiTheme="majorBidi" w:cstheme="majorBidi"/>
          <w:bCs/>
          <w:sz w:val="24"/>
          <w:szCs w:val="24"/>
        </w:rPr>
      </w:pPr>
      <w:r>
        <w:rPr>
          <w:rFonts w:asciiTheme="majorBidi" w:hAnsiTheme="majorBidi" w:cstheme="majorBidi"/>
          <w:bCs/>
          <w:sz w:val="24"/>
          <w:szCs w:val="24"/>
        </w:rPr>
        <w:br w:type="page"/>
      </w:r>
    </w:p>
    <w:p w14:paraId="2506959F">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4.4 Years of Experience</w:t>
      </w:r>
    </w:p>
    <w:p w14:paraId="0236DCC9">
      <w:pPr>
        <w:pBdr>
          <w:top w:val="single" w:color="auto" w:sz="4" w:space="1"/>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Years                                                                Number                              Percentage (%)</w:t>
      </w:r>
    </w:p>
    <w:p w14:paraId="3616C2C9">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Less than 1year                                                          17                                                34%</w:t>
      </w:r>
    </w:p>
    <w:p w14:paraId="223B751C">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1-5years                                                                     19                                                38%                        </w:t>
      </w:r>
    </w:p>
    <w:p w14:paraId="5E086FB6">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6-10years                                                                   10                                                20%</w:t>
      </w:r>
    </w:p>
    <w:p w14:paraId="04B29055">
      <w:pPr>
        <w:pBdr>
          <w:bottom w:val="single" w:color="auto" w:sz="12"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More than 10years                                                      4                                                   8%</w:t>
      </w:r>
    </w:p>
    <w:p w14:paraId="5157BFFB">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Interpretation: The resultsw shows thyat the majority of the respondents (72%) have less than 5 years of experience, suggesting the sample consists mainly of relatively new or early-career individuals, while only a small proportion (28%) have over 5years of experience.</w:t>
      </w:r>
    </w:p>
    <w:p w14:paraId="39AE845D">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4.5 Type of Poultry Farming Practiced</w:t>
      </w:r>
    </w:p>
    <w:p w14:paraId="0BB68EB9">
      <w:pPr>
        <w:pBdr>
          <w:top w:val="single" w:color="auto" w:sz="4" w:space="1"/>
          <w:bottom w:val="single" w:color="auto" w:sz="4"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Types of Chicks                                                     Number                               Percentage(%)</w:t>
      </w:r>
    </w:p>
    <w:p w14:paraId="63B38920">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Broilers                                                                        18                                             36%</w:t>
      </w:r>
    </w:p>
    <w:p w14:paraId="79A0728E">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Layers                                                                           8                                              16%</w:t>
      </w:r>
    </w:p>
    <w:p w14:paraId="1B579AF0">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Both                                                                             19                                             38%</w:t>
      </w:r>
    </w:p>
    <w:p w14:paraId="0ADFABA7">
      <w:pPr>
        <w:pBdr>
          <w:bottom w:val="single" w:color="auto" w:sz="12" w:space="1"/>
        </w:pBdr>
        <w:spacing w:after="0" w:line="480" w:lineRule="auto"/>
        <w:jc w:val="both"/>
        <w:rPr>
          <w:rFonts w:asciiTheme="majorBidi" w:hAnsiTheme="majorBidi" w:cstheme="majorBidi"/>
          <w:bCs/>
          <w:sz w:val="24"/>
          <w:szCs w:val="24"/>
        </w:rPr>
      </w:pPr>
      <w:r>
        <w:rPr>
          <w:rFonts w:asciiTheme="majorBidi" w:hAnsiTheme="majorBidi" w:cstheme="majorBidi"/>
          <w:bCs/>
          <w:sz w:val="24"/>
          <w:szCs w:val="24"/>
        </w:rPr>
        <w:t>Local Chicks                                                                 5                                              10%</w:t>
      </w:r>
    </w:p>
    <w:p w14:paraId="41C8DD91">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Interpretation: The majority of respondents (38%) practiced mixed poultry farming by rearing both broilers and layers. Broilers alone are also common (36%), while fewer farmers keepn only layers (16%) or local chicks (10%). This suggests that most poultry farmers prefer combining broilers and layers for diversified production and profitability.</w:t>
      </w:r>
    </w:p>
    <w:p w14:paraId="5ADD1BAD">
      <w:pPr>
        <w:pStyle w:val="2"/>
      </w:pPr>
      <w:bookmarkStart w:id="34" w:name="_Toc209388002"/>
      <w:r>
        <w:t>4.2 Answering Research Questions</w:t>
      </w:r>
      <w:bookmarkEnd w:id="34"/>
    </w:p>
    <w:p w14:paraId="6F7B93BD">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4.6: What are the Major Problems Faced In Poultry Farming? R.Q 1</w:t>
      </w:r>
    </w:p>
    <w:tbl>
      <w:tblPr>
        <w:tblStyle w:val="15"/>
        <w:tblW w:w="0" w:type="auto"/>
        <w:tblInd w:w="0" w:type="dxa"/>
        <w:tblBorders>
          <w:top w:val="none" w:color="auto" w:sz="0"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25"/>
        <w:gridCol w:w="4590"/>
        <w:gridCol w:w="900"/>
        <w:gridCol w:w="807"/>
        <w:gridCol w:w="723"/>
        <w:gridCol w:w="668"/>
      </w:tblGrid>
      <w:tr w14:paraId="7DF22084">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tcBorders>
              <w:top w:val="single" w:color="auto" w:sz="4" w:space="0"/>
              <w:bottom w:val="single" w:color="auto" w:sz="4" w:space="0"/>
            </w:tcBorders>
            <w:vAlign w:val="center"/>
          </w:tcPr>
          <w:p w14:paraId="1E69A7EC">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S/N</w:t>
            </w:r>
          </w:p>
        </w:tc>
        <w:tc>
          <w:tcPr>
            <w:tcW w:w="4590" w:type="dxa"/>
            <w:tcBorders>
              <w:top w:val="single" w:color="auto" w:sz="4" w:space="0"/>
              <w:bottom w:val="single" w:color="auto" w:sz="4" w:space="0"/>
            </w:tcBorders>
            <w:vAlign w:val="center"/>
          </w:tcPr>
          <w:p w14:paraId="565BC49A">
            <w:pPr>
              <w:spacing w:after="0" w:line="360" w:lineRule="auto"/>
              <w:rPr>
                <w:rFonts w:asciiTheme="majorBidi" w:hAnsiTheme="majorBidi" w:cstheme="majorBidi"/>
                <w:bCs/>
                <w:sz w:val="24"/>
                <w:szCs w:val="24"/>
              </w:rPr>
            </w:pPr>
            <w:r>
              <w:rPr>
                <w:rFonts w:asciiTheme="majorBidi" w:hAnsiTheme="majorBidi" w:cstheme="majorBidi"/>
                <w:bCs/>
                <w:sz w:val="24"/>
                <w:szCs w:val="24"/>
              </w:rPr>
              <w:t>Statement</w:t>
            </w:r>
          </w:p>
        </w:tc>
        <w:tc>
          <w:tcPr>
            <w:tcW w:w="900" w:type="dxa"/>
            <w:tcBorders>
              <w:top w:val="single" w:color="auto" w:sz="4" w:space="0"/>
              <w:bottom w:val="single" w:color="auto" w:sz="4" w:space="0"/>
            </w:tcBorders>
            <w:vAlign w:val="center"/>
          </w:tcPr>
          <w:p w14:paraId="199226CF">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(YES)</w:t>
            </w:r>
          </w:p>
        </w:tc>
        <w:tc>
          <w:tcPr>
            <w:tcW w:w="807" w:type="dxa"/>
            <w:tcBorders>
              <w:top w:val="single" w:color="auto" w:sz="4" w:space="0"/>
              <w:bottom w:val="single" w:color="auto" w:sz="4" w:space="0"/>
            </w:tcBorders>
            <w:vAlign w:val="center"/>
          </w:tcPr>
          <w:p w14:paraId="16E78508">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w:t>
            </w:r>
          </w:p>
        </w:tc>
        <w:tc>
          <w:tcPr>
            <w:tcW w:w="723" w:type="dxa"/>
            <w:tcBorders>
              <w:top w:val="single" w:color="auto" w:sz="4" w:space="0"/>
              <w:bottom w:val="single" w:color="auto" w:sz="4" w:space="0"/>
            </w:tcBorders>
            <w:vAlign w:val="center"/>
          </w:tcPr>
          <w:p w14:paraId="4AE72F5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(NO)</w:t>
            </w:r>
          </w:p>
        </w:tc>
        <w:tc>
          <w:tcPr>
            <w:tcW w:w="668" w:type="dxa"/>
            <w:tcBorders>
              <w:top w:val="single" w:color="auto" w:sz="4" w:space="0"/>
              <w:bottom w:val="single" w:color="auto" w:sz="4" w:space="0"/>
            </w:tcBorders>
            <w:vAlign w:val="center"/>
          </w:tcPr>
          <w:p w14:paraId="2210EA1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w:t>
            </w:r>
          </w:p>
        </w:tc>
      </w:tr>
      <w:tr w14:paraId="12245B91">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tcBorders>
              <w:top w:val="single" w:color="auto" w:sz="4" w:space="0"/>
            </w:tcBorders>
            <w:vAlign w:val="center"/>
          </w:tcPr>
          <w:p w14:paraId="4CD65AD1">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1.</w:t>
            </w:r>
          </w:p>
        </w:tc>
        <w:tc>
          <w:tcPr>
            <w:tcW w:w="4590" w:type="dxa"/>
            <w:tcBorders>
              <w:top w:val="single" w:color="auto" w:sz="4" w:space="0"/>
            </w:tcBorders>
            <w:vAlign w:val="center"/>
          </w:tcPr>
          <w:p w14:paraId="5666EF4C">
            <w:pPr>
              <w:spacing w:after="0" w:line="360" w:lineRule="auto"/>
              <w:rPr>
                <w:rFonts w:asciiTheme="majorBidi" w:hAnsiTheme="majorBidi" w:cstheme="majorBidi"/>
                <w:bCs/>
                <w:sz w:val="24"/>
                <w:szCs w:val="24"/>
              </w:rPr>
            </w:pPr>
            <w:r>
              <w:rPr>
                <w:rFonts w:asciiTheme="majorBidi" w:hAnsiTheme="majorBidi" w:cstheme="majorBidi"/>
                <w:bCs/>
                <w:sz w:val="24"/>
                <w:szCs w:val="24"/>
              </w:rPr>
              <w:t>Have you ever experienced diseases  Outbreak in poultry farming?</w:t>
            </w:r>
          </w:p>
        </w:tc>
        <w:tc>
          <w:tcPr>
            <w:tcW w:w="900" w:type="dxa"/>
            <w:tcBorders>
              <w:top w:val="single" w:color="auto" w:sz="4" w:space="0"/>
            </w:tcBorders>
            <w:vAlign w:val="center"/>
          </w:tcPr>
          <w:p w14:paraId="45F71B9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(43)</w:t>
            </w:r>
          </w:p>
        </w:tc>
        <w:tc>
          <w:tcPr>
            <w:tcW w:w="807" w:type="dxa"/>
            <w:tcBorders>
              <w:top w:val="single" w:color="auto" w:sz="4" w:space="0"/>
            </w:tcBorders>
            <w:vAlign w:val="center"/>
          </w:tcPr>
          <w:p w14:paraId="33EB2A2E">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86%</w:t>
            </w:r>
          </w:p>
        </w:tc>
        <w:tc>
          <w:tcPr>
            <w:tcW w:w="723" w:type="dxa"/>
            <w:tcBorders>
              <w:top w:val="single" w:color="auto" w:sz="4" w:space="0"/>
            </w:tcBorders>
            <w:vAlign w:val="center"/>
          </w:tcPr>
          <w:p w14:paraId="5FBDFFE0">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(7)</w:t>
            </w:r>
          </w:p>
        </w:tc>
        <w:tc>
          <w:tcPr>
            <w:tcW w:w="668" w:type="dxa"/>
            <w:tcBorders>
              <w:top w:val="single" w:color="auto" w:sz="4" w:space="0"/>
            </w:tcBorders>
            <w:vAlign w:val="center"/>
          </w:tcPr>
          <w:p w14:paraId="170E1410">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14%</w:t>
            </w:r>
          </w:p>
        </w:tc>
      </w:tr>
      <w:tr w14:paraId="504D213E">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vAlign w:val="center"/>
          </w:tcPr>
          <w:p w14:paraId="17D99488">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2.</w:t>
            </w:r>
          </w:p>
        </w:tc>
        <w:tc>
          <w:tcPr>
            <w:tcW w:w="4590" w:type="dxa"/>
            <w:vAlign w:val="center"/>
          </w:tcPr>
          <w:p w14:paraId="1123EA7E">
            <w:pPr>
              <w:spacing w:after="0" w:line="360" w:lineRule="auto"/>
              <w:rPr>
                <w:rFonts w:asciiTheme="majorBidi" w:hAnsiTheme="majorBidi" w:cstheme="majorBidi"/>
                <w:bCs/>
                <w:sz w:val="24"/>
                <w:szCs w:val="24"/>
              </w:rPr>
            </w:pPr>
            <w:r>
              <w:rPr>
                <w:rFonts w:asciiTheme="majorBidi" w:hAnsiTheme="majorBidi" w:cstheme="majorBidi"/>
                <w:bCs/>
                <w:sz w:val="24"/>
                <w:szCs w:val="24"/>
              </w:rPr>
              <w:t>Is high cost of poultry feed a major      Challenge for you?</w:t>
            </w:r>
          </w:p>
        </w:tc>
        <w:tc>
          <w:tcPr>
            <w:tcW w:w="900" w:type="dxa"/>
            <w:vAlign w:val="center"/>
          </w:tcPr>
          <w:p w14:paraId="29E7A962">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(42)</w:t>
            </w:r>
          </w:p>
        </w:tc>
        <w:tc>
          <w:tcPr>
            <w:tcW w:w="807" w:type="dxa"/>
            <w:vAlign w:val="center"/>
          </w:tcPr>
          <w:p w14:paraId="3759E4A0">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84%</w:t>
            </w:r>
          </w:p>
        </w:tc>
        <w:tc>
          <w:tcPr>
            <w:tcW w:w="723" w:type="dxa"/>
            <w:vAlign w:val="center"/>
          </w:tcPr>
          <w:p w14:paraId="0EA4A7AB">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 xml:space="preserve">(8)     </w:t>
            </w:r>
          </w:p>
        </w:tc>
        <w:tc>
          <w:tcPr>
            <w:tcW w:w="668" w:type="dxa"/>
            <w:vAlign w:val="center"/>
          </w:tcPr>
          <w:p w14:paraId="5DC100EB">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16%</w:t>
            </w:r>
          </w:p>
        </w:tc>
      </w:tr>
      <w:tr w14:paraId="38ACCE61">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vAlign w:val="center"/>
          </w:tcPr>
          <w:p w14:paraId="3A013A9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3.</w:t>
            </w:r>
          </w:p>
        </w:tc>
        <w:tc>
          <w:tcPr>
            <w:tcW w:w="4590" w:type="dxa"/>
            <w:vAlign w:val="center"/>
          </w:tcPr>
          <w:p w14:paraId="5C3272DF">
            <w:pPr>
              <w:spacing w:after="0" w:line="360" w:lineRule="auto"/>
              <w:rPr>
                <w:rFonts w:asciiTheme="majorBidi" w:hAnsiTheme="majorBidi" w:cstheme="majorBidi"/>
                <w:bCs/>
                <w:sz w:val="24"/>
                <w:szCs w:val="24"/>
              </w:rPr>
            </w:pPr>
            <w:r>
              <w:rPr>
                <w:rFonts w:asciiTheme="majorBidi" w:hAnsiTheme="majorBidi" w:cstheme="majorBidi"/>
                <w:bCs/>
                <w:sz w:val="24"/>
                <w:szCs w:val="24"/>
              </w:rPr>
              <w:t>Do you have access to veterinary   Services when needed?</w:t>
            </w:r>
          </w:p>
        </w:tc>
        <w:tc>
          <w:tcPr>
            <w:tcW w:w="900" w:type="dxa"/>
            <w:vAlign w:val="center"/>
          </w:tcPr>
          <w:p w14:paraId="166DCD0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(23)</w:t>
            </w:r>
          </w:p>
        </w:tc>
        <w:tc>
          <w:tcPr>
            <w:tcW w:w="807" w:type="dxa"/>
            <w:vAlign w:val="center"/>
          </w:tcPr>
          <w:p w14:paraId="0D601EC1">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46%</w:t>
            </w:r>
          </w:p>
        </w:tc>
        <w:tc>
          <w:tcPr>
            <w:tcW w:w="723" w:type="dxa"/>
            <w:vAlign w:val="center"/>
          </w:tcPr>
          <w:p w14:paraId="3B8879FA">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(27)</w:t>
            </w:r>
          </w:p>
        </w:tc>
        <w:tc>
          <w:tcPr>
            <w:tcW w:w="668" w:type="dxa"/>
            <w:vAlign w:val="center"/>
          </w:tcPr>
          <w:p w14:paraId="7DBC3792">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54%</w:t>
            </w:r>
          </w:p>
        </w:tc>
      </w:tr>
      <w:tr w14:paraId="1CEAEA2E">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vAlign w:val="center"/>
          </w:tcPr>
          <w:p w14:paraId="58764045">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4590" w:type="dxa"/>
            <w:vAlign w:val="center"/>
          </w:tcPr>
          <w:p w14:paraId="4B8C7986">
            <w:pPr>
              <w:spacing w:after="0" w:line="360" w:lineRule="auto"/>
              <w:rPr>
                <w:rFonts w:asciiTheme="majorBidi" w:hAnsiTheme="majorBidi" w:cstheme="majorBidi"/>
                <w:bCs/>
                <w:sz w:val="24"/>
                <w:szCs w:val="24"/>
              </w:rPr>
            </w:pPr>
            <w:r>
              <w:rPr>
                <w:rFonts w:asciiTheme="majorBidi" w:hAnsiTheme="majorBidi" w:cstheme="majorBidi"/>
                <w:bCs/>
                <w:sz w:val="24"/>
                <w:szCs w:val="24"/>
              </w:rPr>
              <w:t>Is lack of technical knowledge affecting     Your poultry farming?</w:t>
            </w:r>
          </w:p>
        </w:tc>
        <w:tc>
          <w:tcPr>
            <w:tcW w:w="900" w:type="dxa"/>
            <w:vAlign w:val="center"/>
          </w:tcPr>
          <w:p w14:paraId="671ED714">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(27)</w:t>
            </w:r>
          </w:p>
        </w:tc>
        <w:tc>
          <w:tcPr>
            <w:tcW w:w="807" w:type="dxa"/>
            <w:vAlign w:val="center"/>
          </w:tcPr>
          <w:p w14:paraId="252E0C75">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54%</w:t>
            </w:r>
          </w:p>
        </w:tc>
        <w:tc>
          <w:tcPr>
            <w:tcW w:w="723" w:type="dxa"/>
            <w:vAlign w:val="center"/>
          </w:tcPr>
          <w:p w14:paraId="72A0B772">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(23)</w:t>
            </w:r>
          </w:p>
        </w:tc>
        <w:tc>
          <w:tcPr>
            <w:tcW w:w="668" w:type="dxa"/>
            <w:vAlign w:val="center"/>
          </w:tcPr>
          <w:p w14:paraId="1AAA938B">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46%</w:t>
            </w:r>
          </w:p>
        </w:tc>
      </w:tr>
      <w:tr w14:paraId="592A3B1F">
        <w:tblPrEx>
          <w:tblBorders>
            <w:top w:val="none" w:color="auto" w:sz="0"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25" w:type="dxa"/>
            <w:vAlign w:val="center"/>
          </w:tcPr>
          <w:p w14:paraId="7B26A067">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5.</w:t>
            </w:r>
          </w:p>
        </w:tc>
        <w:tc>
          <w:tcPr>
            <w:tcW w:w="4590" w:type="dxa"/>
            <w:vAlign w:val="center"/>
          </w:tcPr>
          <w:p w14:paraId="13E48A61">
            <w:pPr>
              <w:spacing w:after="0" w:line="360" w:lineRule="auto"/>
              <w:rPr>
                <w:rFonts w:asciiTheme="majorBidi" w:hAnsiTheme="majorBidi" w:cstheme="majorBidi"/>
                <w:bCs/>
                <w:sz w:val="24"/>
                <w:szCs w:val="24"/>
              </w:rPr>
            </w:pPr>
            <w:r>
              <w:rPr>
                <w:rFonts w:asciiTheme="majorBidi" w:hAnsiTheme="majorBidi" w:cstheme="majorBidi"/>
                <w:bCs/>
                <w:sz w:val="24"/>
                <w:szCs w:val="24"/>
              </w:rPr>
              <w:t>Do you have access to credit or financial support for poultry farming?</w:t>
            </w:r>
          </w:p>
        </w:tc>
        <w:tc>
          <w:tcPr>
            <w:tcW w:w="900" w:type="dxa"/>
            <w:vAlign w:val="center"/>
          </w:tcPr>
          <w:p w14:paraId="419D6190">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(17)</w:t>
            </w:r>
          </w:p>
        </w:tc>
        <w:tc>
          <w:tcPr>
            <w:tcW w:w="807" w:type="dxa"/>
            <w:vAlign w:val="center"/>
          </w:tcPr>
          <w:p w14:paraId="4DB49F3D">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34%</w:t>
            </w:r>
          </w:p>
        </w:tc>
        <w:tc>
          <w:tcPr>
            <w:tcW w:w="723" w:type="dxa"/>
            <w:vAlign w:val="center"/>
          </w:tcPr>
          <w:p w14:paraId="254DBD68">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 xml:space="preserve">(33)  </w:t>
            </w:r>
          </w:p>
        </w:tc>
        <w:tc>
          <w:tcPr>
            <w:tcW w:w="668" w:type="dxa"/>
            <w:vAlign w:val="center"/>
          </w:tcPr>
          <w:p w14:paraId="3267F4E1">
            <w:pPr>
              <w:spacing w:after="0" w:line="360" w:lineRule="auto"/>
              <w:jc w:val="center"/>
              <w:rPr>
                <w:rFonts w:asciiTheme="majorBidi" w:hAnsiTheme="majorBidi" w:cstheme="majorBidi"/>
                <w:bCs/>
                <w:sz w:val="24"/>
                <w:szCs w:val="24"/>
              </w:rPr>
            </w:pPr>
            <w:r>
              <w:rPr>
                <w:rFonts w:asciiTheme="majorBidi" w:hAnsiTheme="majorBidi" w:cstheme="majorBidi"/>
                <w:bCs/>
                <w:sz w:val="24"/>
                <w:szCs w:val="24"/>
              </w:rPr>
              <w:t>66%</w:t>
            </w:r>
          </w:p>
        </w:tc>
      </w:tr>
    </w:tbl>
    <w:p w14:paraId="123DEB67">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Average= YES 30.4          NO 19.6</w:t>
      </w:r>
    </w:p>
    <w:p w14:paraId="6C7C7D52">
      <w:pPr>
        <w:spacing w:after="0" w:line="480" w:lineRule="auto"/>
        <w:jc w:val="both"/>
        <w:rPr>
          <w:rFonts w:asciiTheme="majorBidi" w:hAnsiTheme="majorBidi" w:cstheme="majorBidi"/>
          <w:bCs/>
          <w:sz w:val="24"/>
          <w:szCs w:val="24"/>
        </w:rPr>
      </w:pPr>
      <w:r>
        <w:rPr>
          <w:rFonts w:asciiTheme="majorBidi" w:hAnsiTheme="majorBidi" w:cstheme="majorBidi"/>
          <w:color w:val="000000"/>
          <w:sz w:val="24"/>
          <w:szCs w:val="24"/>
        </w:rPr>
        <w:t>Interpretation: The result shows that the main problems in poultry farming are disease outbreaks (86%) and high feed costs (84%), which are the most pressing issues. In addition, farmers face challenges such as limited veterinary services (54% lack access), insufficient technical knowledge (54%), and inadequate financial support (66%). Overall, disease and feed cost stand out as the most significant problems, with technical, veterinary, and financial gaps also limiting poultry productivity.</w:t>
      </w:r>
    </w:p>
    <w:p w14:paraId="154ED089">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4.7: R.Q 2 What are the Marketing Challenges in Poultry Farming?</w:t>
      </w:r>
    </w:p>
    <w:tbl>
      <w:tblPr>
        <w:tblStyle w:val="15"/>
        <w:tblW w:w="0" w:type="auto"/>
        <w:jc w:val="center"/>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05"/>
        <w:gridCol w:w="4140"/>
        <w:gridCol w:w="966"/>
        <w:gridCol w:w="656"/>
        <w:gridCol w:w="899"/>
        <w:gridCol w:w="847"/>
      </w:tblGrid>
      <w:tr w14:paraId="31EBF79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tcBorders>
              <w:top w:val="single" w:color="auto" w:sz="4" w:space="0"/>
              <w:bottom w:val="single" w:color="auto" w:sz="4" w:space="0"/>
            </w:tcBorders>
            <w:vAlign w:val="center"/>
          </w:tcPr>
          <w:p w14:paraId="13016FB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S/N</w:t>
            </w:r>
          </w:p>
        </w:tc>
        <w:tc>
          <w:tcPr>
            <w:tcW w:w="4140" w:type="dxa"/>
            <w:tcBorders>
              <w:top w:val="single" w:color="auto" w:sz="4" w:space="0"/>
              <w:bottom w:val="single" w:color="auto" w:sz="4" w:space="0"/>
            </w:tcBorders>
            <w:vAlign w:val="center"/>
          </w:tcPr>
          <w:p w14:paraId="3927F316">
            <w:pPr>
              <w:spacing w:after="0" w:line="240" w:lineRule="auto"/>
              <w:rPr>
                <w:rFonts w:asciiTheme="majorBidi" w:hAnsiTheme="majorBidi" w:cstheme="majorBidi"/>
                <w:bCs/>
                <w:sz w:val="24"/>
                <w:szCs w:val="24"/>
              </w:rPr>
            </w:pPr>
            <w:r>
              <w:rPr>
                <w:rFonts w:asciiTheme="majorBidi" w:hAnsiTheme="majorBidi" w:cstheme="majorBidi"/>
                <w:bCs/>
                <w:sz w:val="24"/>
                <w:szCs w:val="24"/>
              </w:rPr>
              <w:t>Statement</w:t>
            </w:r>
          </w:p>
        </w:tc>
        <w:tc>
          <w:tcPr>
            <w:tcW w:w="966" w:type="dxa"/>
            <w:tcBorders>
              <w:top w:val="single" w:color="auto" w:sz="4" w:space="0"/>
              <w:bottom w:val="single" w:color="auto" w:sz="4" w:space="0"/>
            </w:tcBorders>
            <w:vAlign w:val="center"/>
          </w:tcPr>
          <w:p w14:paraId="4CA5558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(YES)</w:t>
            </w:r>
          </w:p>
        </w:tc>
        <w:tc>
          <w:tcPr>
            <w:tcW w:w="656" w:type="dxa"/>
            <w:tcBorders>
              <w:top w:val="single" w:color="auto" w:sz="4" w:space="0"/>
              <w:bottom w:val="single" w:color="auto" w:sz="4" w:space="0"/>
            </w:tcBorders>
            <w:vAlign w:val="center"/>
          </w:tcPr>
          <w:p w14:paraId="7DCF014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c>
          <w:tcPr>
            <w:tcW w:w="899" w:type="dxa"/>
            <w:tcBorders>
              <w:top w:val="single" w:color="auto" w:sz="4" w:space="0"/>
              <w:bottom w:val="single" w:color="auto" w:sz="4" w:space="0"/>
            </w:tcBorders>
            <w:vAlign w:val="center"/>
          </w:tcPr>
          <w:p w14:paraId="09709D1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(NO)</w:t>
            </w:r>
          </w:p>
        </w:tc>
        <w:tc>
          <w:tcPr>
            <w:tcW w:w="847" w:type="dxa"/>
            <w:tcBorders>
              <w:top w:val="single" w:color="auto" w:sz="4" w:space="0"/>
              <w:bottom w:val="single" w:color="auto" w:sz="4" w:space="0"/>
            </w:tcBorders>
            <w:vAlign w:val="center"/>
          </w:tcPr>
          <w:p w14:paraId="404854D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r>
      <w:tr w14:paraId="6D524F0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tcBorders>
              <w:top w:val="single" w:color="auto" w:sz="4" w:space="0"/>
            </w:tcBorders>
            <w:vAlign w:val="center"/>
          </w:tcPr>
          <w:p w14:paraId="4485AE1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w:t>
            </w:r>
          </w:p>
        </w:tc>
        <w:tc>
          <w:tcPr>
            <w:tcW w:w="4140" w:type="dxa"/>
            <w:tcBorders>
              <w:top w:val="single" w:color="auto" w:sz="4" w:space="0"/>
            </w:tcBorders>
            <w:vAlign w:val="center"/>
          </w:tcPr>
          <w:p w14:paraId="5773E96A">
            <w:pPr>
              <w:spacing w:after="0" w:line="240" w:lineRule="auto"/>
              <w:rPr>
                <w:rFonts w:asciiTheme="majorBidi" w:hAnsiTheme="majorBidi" w:cstheme="majorBidi"/>
                <w:bCs/>
                <w:sz w:val="24"/>
                <w:szCs w:val="24"/>
              </w:rPr>
            </w:pPr>
            <w:r>
              <w:rPr>
                <w:rFonts w:asciiTheme="majorBidi" w:hAnsiTheme="majorBidi" w:cstheme="majorBidi"/>
                <w:bCs/>
                <w:sz w:val="24"/>
                <w:szCs w:val="24"/>
              </w:rPr>
              <w:t>Do you find it difficult to sell your   Poultry products at profitable price?</w:t>
            </w:r>
          </w:p>
        </w:tc>
        <w:tc>
          <w:tcPr>
            <w:tcW w:w="966" w:type="dxa"/>
            <w:tcBorders>
              <w:top w:val="single" w:color="auto" w:sz="4" w:space="0"/>
            </w:tcBorders>
            <w:vAlign w:val="center"/>
          </w:tcPr>
          <w:p w14:paraId="14CE7189">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(24)</w:t>
            </w:r>
          </w:p>
        </w:tc>
        <w:tc>
          <w:tcPr>
            <w:tcW w:w="656" w:type="dxa"/>
            <w:tcBorders>
              <w:top w:val="single" w:color="auto" w:sz="4" w:space="0"/>
            </w:tcBorders>
            <w:vAlign w:val="center"/>
          </w:tcPr>
          <w:p w14:paraId="4EE6491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48%</w:t>
            </w:r>
          </w:p>
        </w:tc>
        <w:tc>
          <w:tcPr>
            <w:tcW w:w="899" w:type="dxa"/>
            <w:tcBorders>
              <w:top w:val="single" w:color="auto" w:sz="4" w:space="0"/>
            </w:tcBorders>
            <w:vAlign w:val="center"/>
          </w:tcPr>
          <w:p w14:paraId="738E092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(26)</w:t>
            </w:r>
          </w:p>
        </w:tc>
        <w:tc>
          <w:tcPr>
            <w:tcW w:w="847" w:type="dxa"/>
            <w:tcBorders>
              <w:top w:val="single" w:color="auto" w:sz="4" w:space="0"/>
            </w:tcBorders>
            <w:vAlign w:val="center"/>
          </w:tcPr>
          <w:p w14:paraId="2B01562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52%</w:t>
            </w:r>
          </w:p>
        </w:tc>
      </w:tr>
      <w:tr w14:paraId="7FCD4EB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vAlign w:val="center"/>
          </w:tcPr>
          <w:p w14:paraId="09AFE43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w:t>
            </w:r>
          </w:p>
        </w:tc>
        <w:tc>
          <w:tcPr>
            <w:tcW w:w="4140" w:type="dxa"/>
            <w:vAlign w:val="center"/>
          </w:tcPr>
          <w:p w14:paraId="3BD1FB73">
            <w:pPr>
              <w:spacing w:after="0" w:line="240" w:lineRule="auto"/>
              <w:rPr>
                <w:rFonts w:asciiTheme="majorBidi" w:hAnsiTheme="majorBidi" w:cstheme="majorBidi"/>
                <w:bCs/>
                <w:sz w:val="24"/>
                <w:szCs w:val="24"/>
              </w:rPr>
            </w:pPr>
            <w:r>
              <w:rPr>
                <w:rFonts w:asciiTheme="majorBidi" w:hAnsiTheme="majorBidi" w:cstheme="majorBidi"/>
                <w:bCs/>
                <w:sz w:val="24"/>
                <w:szCs w:val="24"/>
              </w:rPr>
              <w:t>Is distance to market centers a      Challenge for you?</w:t>
            </w:r>
          </w:p>
        </w:tc>
        <w:tc>
          <w:tcPr>
            <w:tcW w:w="966" w:type="dxa"/>
            <w:vAlign w:val="center"/>
          </w:tcPr>
          <w:p w14:paraId="01A847D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(28)</w:t>
            </w:r>
          </w:p>
        </w:tc>
        <w:tc>
          <w:tcPr>
            <w:tcW w:w="656" w:type="dxa"/>
            <w:vAlign w:val="center"/>
          </w:tcPr>
          <w:p w14:paraId="2FD8CD8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56%</w:t>
            </w:r>
          </w:p>
        </w:tc>
        <w:tc>
          <w:tcPr>
            <w:tcW w:w="899" w:type="dxa"/>
            <w:vAlign w:val="center"/>
          </w:tcPr>
          <w:p w14:paraId="2B50DC3B">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(22)</w:t>
            </w:r>
          </w:p>
        </w:tc>
        <w:tc>
          <w:tcPr>
            <w:tcW w:w="847" w:type="dxa"/>
            <w:vAlign w:val="center"/>
          </w:tcPr>
          <w:p w14:paraId="581D86E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44%</w:t>
            </w:r>
          </w:p>
        </w:tc>
      </w:tr>
      <w:tr w14:paraId="5F4625E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vAlign w:val="center"/>
          </w:tcPr>
          <w:p w14:paraId="02513E70">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w:t>
            </w:r>
          </w:p>
        </w:tc>
        <w:tc>
          <w:tcPr>
            <w:tcW w:w="4140" w:type="dxa"/>
            <w:vAlign w:val="center"/>
          </w:tcPr>
          <w:p w14:paraId="01D509A9">
            <w:pPr>
              <w:spacing w:after="0" w:line="240" w:lineRule="auto"/>
              <w:rPr>
                <w:rFonts w:asciiTheme="majorBidi" w:hAnsiTheme="majorBidi" w:cstheme="majorBidi"/>
                <w:bCs/>
                <w:sz w:val="24"/>
                <w:szCs w:val="24"/>
              </w:rPr>
            </w:pPr>
            <w:r>
              <w:rPr>
                <w:rFonts w:asciiTheme="majorBidi" w:hAnsiTheme="majorBidi" w:cstheme="majorBidi"/>
                <w:bCs/>
                <w:sz w:val="24"/>
                <w:szCs w:val="24"/>
              </w:rPr>
              <w:t>Are you satisfied with the current     Infrastructure (roads storage etc) Supporting poultry marketing?</w:t>
            </w:r>
          </w:p>
        </w:tc>
        <w:tc>
          <w:tcPr>
            <w:tcW w:w="966" w:type="dxa"/>
            <w:vAlign w:val="center"/>
          </w:tcPr>
          <w:p w14:paraId="64E049F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(19)</w:t>
            </w:r>
          </w:p>
        </w:tc>
        <w:tc>
          <w:tcPr>
            <w:tcW w:w="656" w:type="dxa"/>
            <w:vAlign w:val="center"/>
          </w:tcPr>
          <w:p w14:paraId="0B83B5EB">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38%</w:t>
            </w:r>
          </w:p>
        </w:tc>
        <w:tc>
          <w:tcPr>
            <w:tcW w:w="899" w:type="dxa"/>
            <w:vAlign w:val="center"/>
          </w:tcPr>
          <w:p w14:paraId="56E6B4FD">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(31)</w:t>
            </w:r>
          </w:p>
        </w:tc>
        <w:tc>
          <w:tcPr>
            <w:tcW w:w="847" w:type="dxa"/>
            <w:vAlign w:val="center"/>
          </w:tcPr>
          <w:p w14:paraId="6BBA25B9">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62%</w:t>
            </w:r>
          </w:p>
        </w:tc>
      </w:tr>
      <w:tr w14:paraId="3AB327A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vAlign w:val="center"/>
          </w:tcPr>
          <w:p w14:paraId="212957A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4140" w:type="dxa"/>
            <w:vAlign w:val="center"/>
          </w:tcPr>
          <w:p w14:paraId="4A146CBF">
            <w:pPr>
              <w:spacing w:after="0" w:line="240" w:lineRule="auto"/>
              <w:rPr>
                <w:rFonts w:asciiTheme="majorBidi" w:hAnsiTheme="majorBidi" w:cstheme="majorBidi"/>
                <w:bCs/>
                <w:sz w:val="24"/>
                <w:szCs w:val="24"/>
              </w:rPr>
            </w:pPr>
            <w:r>
              <w:rPr>
                <w:rFonts w:asciiTheme="majorBidi" w:hAnsiTheme="majorBidi" w:cstheme="majorBidi"/>
                <w:bCs/>
                <w:sz w:val="24"/>
                <w:szCs w:val="24"/>
              </w:rPr>
              <w:t>Do middlemen affect your profit        negatively?</w:t>
            </w:r>
          </w:p>
        </w:tc>
        <w:tc>
          <w:tcPr>
            <w:tcW w:w="966" w:type="dxa"/>
            <w:vAlign w:val="center"/>
          </w:tcPr>
          <w:p w14:paraId="0C9CB561">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(29)</w:t>
            </w:r>
          </w:p>
        </w:tc>
        <w:tc>
          <w:tcPr>
            <w:tcW w:w="656" w:type="dxa"/>
            <w:vAlign w:val="center"/>
          </w:tcPr>
          <w:p w14:paraId="72E7037B">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58%</w:t>
            </w:r>
          </w:p>
        </w:tc>
        <w:tc>
          <w:tcPr>
            <w:tcW w:w="899" w:type="dxa"/>
            <w:vAlign w:val="center"/>
          </w:tcPr>
          <w:p w14:paraId="237D7D3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 xml:space="preserve">(21)     </w:t>
            </w:r>
          </w:p>
        </w:tc>
        <w:tc>
          <w:tcPr>
            <w:tcW w:w="847" w:type="dxa"/>
            <w:vAlign w:val="center"/>
          </w:tcPr>
          <w:p w14:paraId="2038B63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42%</w:t>
            </w:r>
          </w:p>
        </w:tc>
      </w:tr>
      <w:tr w14:paraId="18ACBB2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05" w:type="dxa"/>
            <w:vAlign w:val="center"/>
          </w:tcPr>
          <w:p w14:paraId="0605436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w:t>
            </w:r>
          </w:p>
        </w:tc>
        <w:tc>
          <w:tcPr>
            <w:tcW w:w="4140" w:type="dxa"/>
            <w:vAlign w:val="center"/>
          </w:tcPr>
          <w:p w14:paraId="12F7AB6D">
            <w:pPr>
              <w:spacing w:after="0" w:line="240" w:lineRule="auto"/>
              <w:rPr>
                <w:rFonts w:asciiTheme="majorBidi" w:hAnsiTheme="majorBidi" w:cstheme="majorBidi"/>
                <w:bCs/>
                <w:sz w:val="24"/>
                <w:szCs w:val="24"/>
              </w:rPr>
            </w:pPr>
            <w:r>
              <w:rPr>
                <w:rFonts w:asciiTheme="majorBidi" w:hAnsiTheme="majorBidi" w:cstheme="majorBidi"/>
                <w:bCs/>
                <w:sz w:val="24"/>
                <w:szCs w:val="24"/>
              </w:rPr>
              <w:t>Do you find it difficult to access reliable   market for selling your poultry products?</w:t>
            </w:r>
          </w:p>
        </w:tc>
        <w:tc>
          <w:tcPr>
            <w:tcW w:w="966" w:type="dxa"/>
            <w:vAlign w:val="center"/>
          </w:tcPr>
          <w:p w14:paraId="42782261">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(28)</w:t>
            </w:r>
          </w:p>
        </w:tc>
        <w:tc>
          <w:tcPr>
            <w:tcW w:w="656" w:type="dxa"/>
            <w:vAlign w:val="center"/>
          </w:tcPr>
          <w:p w14:paraId="15CBBC6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56%</w:t>
            </w:r>
          </w:p>
        </w:tc>
        <w:tc>
          <w:tcPr>
            <w:tcW w:w="899" w:type="dxa"/>
            <w:vAlign w:val="center"/>
          </w:tcPr>
          <w:p w14:paraId="44079B1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(22)</w:t>
            </w:r>
          </w:p>
        </w:tc>
        <w:tc>
          <w:tcPr>
            <w:tcW w:w="847" w:type="dxa"/>
            <w:vAlign w:val="center"/>
          </w:tcPr>
          <w:p w14:paraId="72D60C8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44%</w:t>
            </w:r>
          </w:p>
        </w:tc>
      </w:tr>
    </w:tbl>
    <w:p w14:paraId="5C63CF83">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Average= YES 25.6          NO 24.4</w:t>
      </w:r>
    </w:p>
    <w:p w14:paraId="7C1CB59E">
      <w:pPr>
        <w:spacing w:after="0" w:line="480" w:lineRule="auto"/>
        <w:jc w:val="both"/>
        <w:rPr>
          <w:rFonts w:asciiTheme="majorBidi" w:hAnsiTheme="majorBidi" w:cstheme="majorBidi"/>
          <w:bCs/>
          <w:sz w:val="24"/>
          <w:szCs w:val="24"/>
        </w:rPr>
      </w:pPr>
      <w:r>
        <w:rPr>
          <w:rFonts w:asciiTheme="majorBidi" w:hAnsiTheme="majorBidi" w:cstheme="majorBidi"/>
          <w:color w:val="000000"/>
          <w:sz w:val="24"/>
          <w:szCs w:val="24"/>
        </w:rPr>
        <w:t>Interpretation: The findings reveal that poultry farmers face considerable marketing difficulties. Many reported challenges such as distance to markets (56%), negative effects of middlemen (58%), and difficulty accessing reliable markets (56%). Furthermore, a large proportion (62%) expressed dissatisfaction with existing infrastructure supporting poultry marketing. Although fewer farmers (48%) struggled to sell at profitable prices, the overall result highlights that poor infrastructure, middlemen exploitation, and limited market access remain key marketing challenges.</w:t>
      </w:r>
    </w:p>
    <w:p w14:paraId="3C0ED61F">
      <w:pPr>
        <w:spacing w:after="0" w:line="480" w:lineRule="auto"/>
        <w:jc w:val="both"/>
        <w:rPr>
          <w:rFonts w:asciiTheme="majorBidi" w:hAnsiTheme="majorBidi" w:cstheme="majorBidi"/>
          <w:bCs/>
          <w:sz w:val="24"/>
          <w:szCs w:val="24"/>
        </w:rPr>
      </w:pPr>
    </w:p>
    <w:p w14:paraId="74707737">
      <w:pPr>
        <w:spacing w:after="0" w:line="480" w:lineRule="auto"/>
        <w:jc w:val="both"/>
        <w:rPr>
          <w:rFonts w:asciiTheme="majorBidi" w:hAnsiTheme="majorBidi" w:cstheme="majorBidi"/>
          <w:b/>
          <w:sz w:val="24"/>
          <w:szCs w:val="24"/>
        </w:rPr>
      </w:pPr>
      <w:r>
        <w:rPr>
          <w:rFonts w:asciiTheme="majorBidi" w:hAnsiTheme="majorBidi" w:cstheme="majorBidi"/>
          <w:b/>
          <w:sz w:val="24"/>
          <w:szCs w:val="24"/>
        </w:rPr>
        <w:t>Table 4.8: R.Q 3 What are the Prospects and Opportunities in Poultry Farming?</w:t>
      </w:r>
    </w:p>
    <w:tbl>
      <w:tblPr>
        <w:tblStyle w:val="15"/>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05"/>
        <w:gridCol w:w="4230"/>
        <w:gridCol w:w="900"/>
        <w:gridCol w:w="810"/>
        <w:gridCol w:w="810"/>
        <w:gridCol w:w="758"/>
      </w:tblGrid>
      <w:tr w14:paraId="126E3F0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4" w:space="0"/>
              <w:bottom w:val="single" w:color="auto" w:sz="4" w:space="0"/>
            </w:tcBorders>
            <w:vAlign w:val="center"/>
          </w:tcPr>
          <w:p w14:paraId="0AA20B1C">
            <w:pPr>
              <w:spacing w:after="0" w:line="240" w:lineRule="auto"/>
              <w:jc w:val="center"/>
              <w:rPr>
                <w:rFonts w:asciiTheme="majorBidi" w:hAnsiTheme="majorBidi" w:cstheme="majorBidi"/>
                <w:bCs/>
                <w:sz w:val="24"/>
                <w:szCs w:val="24"/>
              </w:rPr>
            </w:pPr>
            <w:r>
              <w:rPr>
                <w:rFonts w:asciiTheme="majorBidi" w:hAnsiTheme="majorBidi" w:cstheme="majorBidi"/>
                <w:sz w:val="24"/>
                <w:szCs w:val="24"/>
              </w:rPr>
              <w:t>S/N</w:t>
            </w:r>
          </w:p>
        </w:tc>
        <w:tc>
          <w:tcPr>
            <w:tcW w:w="4230" w:type="dxa"/>
            <w:tcBorders>
              <w:top w:val="single" w:color="auto" w:sz="4" w:space="0"/>
              <w:bottom w:val="single" w:color="auto" w:sz="4" w:space="0"/>
            </w:tcBorders>
            <w:vAlign w:val="center"/>
          </w:tcPr>
          <w:p w14:paraId="0590E600">
            <w:pPr>
              <w:spacing w:after="0" w:line="240" w:lineRule="auto"/>
              <w:rPr>
                <w:rFonts w:asciiTheme="majorBidi" w:hAnsiTheme="majorBidi" w:cstheme="majorBidi"/>
                <w:bCs/>
                <w:sz w:val="24"/>
                <w:szCs w:val="24"/>
              </w:rPr>
            </w:pPr>
            <w:r>
              <w:rPr>
                <w:rFonts w:asciiTheme="majorBidi" w:hAnsiTheme="majorBidi" w:cstheme="majorBidi"/>
                <w:bCs/>
                <w:sz w:val="24"/>
                <w:szCs w:val="24"/>
              </w:rPr>
              <w:t>Statement</w:t>
            </w:r>
          </w:p>
        </w:tc>
        <w:tc>
          <w:tcPr>
            <w:tcW w:w="900" w:type="dxa"/>
            <w:tcBorders>
              <w:top w:val="single" w:color="auto" w:sz="4" w:space="0"/>
              <w:bottom w:val="single" w:color="auto" w:sz="4" w:space="0"/>
            </w:tcBorders>
            <w:vAlign w:val="center"/>
          </w:tcPr>
          <w:p w14:paraId="22D443A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(YES)</w:t>
            </w:r>
          </w:p>
        </w:tc>
        <w:tc>
          <w:tcPr>
            <w:tcW w:w="810" w:type="dxa"/>
            <w:tcBorders>
              <w:top w:val="single" w:color="auto" w:sz="4" w:space="0"/>
              <w:bottom w:val="single" w:color="auto" w:sz="4" w:space="0"/>
            </w:tcBorders>
            <w:vAlign w:val="center"/>
          </w:tcPr>
          <w:p w14:paraId="4434133E">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c>
          <w:tcPr>
            <w:tcW w:w="810" w:type="dxa"/>
            <w:tcBorders>
              <w:top w:val="single" w:color="auto" w:sz="4" w:space="0"/>
              <w:bottom w:val="single" w:color="auto" w:sz="4" w:space="0"/>
            </w:tcBorders>
            <w:vAlign w:val="center"/>
          </w:tcPr>
          <w:p w14:paraId="1CD3067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(NO)</w:t>
            </w:r>
          </w:p>
        </w:tc>
        <w:tc>
          <w:tcPr>
            <w:tcW w:w="758" w:type="dxa"/>
            <w:tcBorders>
              <w:top w:val="single" w:color="auto" w:sz="4" w:space="0"/>
              <w:bottom w:val="single" w:color="auto" w:sz="4" w:space="0"/>
            </w:tcBorders>
            <w:vAlign w:val="center"/>
          </w:tcPr>
          <w:p w14:paraId="66ACE8D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r>
      <w:tr w14:paraId="2CDA2E3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4" w:space="0"/>
            </w:tcBorders>
            <w:vAlign w:val="center"/>
          </w:tcPr>
          <w:p w14:paraId="2A73BF3D">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w:t>
            </w:r>
          </w:p>
        </w:tc>
        <w:tc>
          <w:tcPr>
            <w:tcW w:w="4230" w:type="dxa"/>
            <w:tcBorders>
              <w:top w:val="single" w:color="auto" w:sz="4" w:space="0"/>
            </w:tcBorders>
            <w:vAlign w:val="center"/>
          </w:tcPr>
          <w:p w14:paraId="357C51A4">
            <w:pPr>
              <w:spacing w:after="0" w:line="240" w:lineRule="auto"/>
              <w:rPr>
                <w:rFonts w:asciiTheme="majorBidi" w:hAnsiTheme="majorBidi" w:cstheme="majorBidi"/>
                <w:bCs/>
                <w:sz w:val="24"/>
                <w:szCs w:val="24"/>
              </w:rPr>
            </w:pPr>
            <w:r>
              <w:rPr>
                <w:rFonts w:asciiTheme="majorBidi" w:hAnsiTheme="majorBidi" w:cstheme="majorBidi"/>
                <w:bCs/>
                <w:sz w:val="24"/>
                <w:szCs w:val="24"/>
              </w:rPr>
              <w:t>Do you believe poultry farming has the Potential to grow in Sokoto state?</w:t>
            </w:r>
          </w:p>
        </w:tc>
        <w:tc>
          <w:tcPr>
            <w:tcW w:w="900" w:type="dxa"/>
            <w:tcBorders>
              <w:top w:val="single" w:color="auto" w:sz="4" w:space="0"/>
            </w:tcBorders>
            <w:vAlign w:val="center"/>
          </w:tcPr>
          <w:p w14:paraId="7D54C92E">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(44)</w:t>
            </w:r>
          </w:p>
        </w:tc>
        <w:tc>
          <w:tcPr>
            <w:tcW w:w="810" w:type="dxa"/>
            <w:tcBorders>
              <w:top w:val="single" w:color="auto" w:sz="4" w:space="0"/>
            </w:tcBorders>
            <w:vAlign w:val="center"/>
          </w:tcPr>
          <w:p w14:paraId="38B6EA4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88%</w:t>
            </w:r>
          </w:p>
        </w:tc>
        <w:tc>
          <w:tcPr>
            <w:tcW w:w="810" w:type="dxa"/>
            <w:tcBorders>
              <w:top w:val="single" w:color="auto" w:sz="4" w:space="0"/>
            </w:tcBorders>
            <w:vAlign w:val="center"/>
          </w:tcPr>
          <w:p w14:paraId="5C46E70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(6)</w:t>
            </w:r>
          </w:p>
        </w:tc>
        <w:tc>
          <w:tcPr>
            <w:tcW w:w="758" w:type="dxa"/>
            <w:tcBorders>
              <w:top w:val="single" w:color="auto" w:sz="4" w:space="0"/>
            </w:tcBorders>
            <w:vAlign w:val="center"/>
          </w:tcPr>
          <w:p w14:paraId="271A090E">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12%</w:t>
            </w:r>
          </w:p>
        </w:tc>
      </w:tr>
      <w:tr w14:paraId="2CA316D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492AA19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w:t>
            </w:r>
          </w:p>
        </w:tc>
        <w:tc>
          <w:tcPr>
            <w:tcW w:w="4230" w:type="dxa"/>
            <w:vAlign w:val="center"/>
          </w:tcPr>
          <w:p w14:paraId="0385A92C">
            <w:pPr>
              <w:spacing w:after="0" w:line="240" w:lineRule="auto"/>
              <w:rPr>
                <w:rFonts w:asciiTheme="majorBidi" w:hAnsiTheme="majorBidi" w:cstheme="majorBidi"/>
                <w:bCs/>
                <w:sz w:val="24"/>
                <w:szCs w:val="24"/>
              </w:rPr>
            </w:pPr>
            <w:r>
              <w:rPr>
                <w:rFonts w:asciiTheme="majorBidi" w:hAnsiTheme="majorBidi" w:cstheme="majorBidi"/>
                <w:bCs/>
                <w:sz w:val="24"/>
                <w:szCs w:val="24"/>
              </w:rPr>
              <w:t>Have you notice increasing demand     for poultry products in your area?</w:t>
            </w:r>
          </w:p>
        </w:tc>
        <w:tc>
          <w:tcPr>
            <w:tcW w:w="900" w:type="dxa"/>
            <w:vAlign w:val="center"/>
          </w:tcPr>
          <w:p w14:paraId="39B7C0D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(39)</w:t>
            </w:r>
          </w:p>
        </w:tc>
        <w:tc>
          <w:tcPr>
            <w:tcW w:w="810" w:type="dxa"/>
            <w:vAlign w:val="center"/>
          </w:tcPr>
          <w:p w14:paraId="596EF43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78%</w:t>
            </w:r>
          </w:p>
        </w:tc>
        <w:tc>
          <w:tcPr>
            <w:tcW w:w="810" w:type="dxa"/>
            <w:vAlign w:val="center"/>
          </w:tcPr>
          <w:p w14:paraId="109BCD9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(11)</w:t>
            </w:r>
          </w:p>
        </w:tc>
        <w:tc>
          <w:tcPr>
            <w:tcW w:w="758" w:type="dxa"/>
            <w:vAlign w:val="center"/>
          </w:tcPr>
          <w:p w14:paraId="442A7A50">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22%</w:t>
            </w:r>
          </w:p>
        </w:tc>
      </w:tr>
      <w:tr w14:paraId="25B006E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07B036C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w:t>
            </w:r>
          </w:p>
        </w:tc>
        <w:tc>
          <w:tcPr>
            <w:tcW w:w="4230" w:type="dxa"/>
            <w:vAlign w:val="center"/>
          </w:tcPr>
          <w:p w14:paraId="0E318599">
            <w:pPr>
              <w:spacing w:after="0" w:line="240" w:lineRule="auto"/>
              <w:rPr>
                <w:rFonts w:asciiTheme="majorBidi" w:hAnsiTheme="majorBidi" w:cstheme="majorBidi"/>
                <w:bCs/>
                <w:sz w:val="24"/>
                <w:szCs w:val="24"/>
              </w:rPr>
            </w:pPr>
            <w:r>
              <w:rPr>
                <w:rFonts w:asciiTheme="majorBidi" w:hAnsiTheme="majorBidi" w:cstheme="majorBidi"/>
                <w:bCs/>
                <w:sz w:val="24"/>
                <w:szCs w:val="24"/>
              </w:rPr>
              <w:t>Are there training or empowerment programs available to poultry farmers in your area?</w:t>
            </w:r>
          </w:p>
        </w:tc>
        <w:tc>
          <w:tcPr>
            <w:tcW w:w="900" w:type="dxa"/>
            <w:vAlign w:val="center"/>
          </w:tcPr>
          <w:p w14:paraId="1CDEFF3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(21)</w:t>
            </w:r>
          </w:p>
        </w:tc>
        <w:tc>
          <w:tcPr>
            <w:tcW w:w="810" w:type="dxa"/>
            <w:vAlign w:val="center"/>
          </w:tcPr>
          <w:p w14:paraId="31F2E45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42%</w:t>
            </w:r>
          </w:p>
        </w:tc>
        <w:tc>
          <w:tcPr>
            <w:tcW w:w="810" w:type="dxa"/>
            <w:vAlign w:val="center"/>
          </w:tcPr>
          <w:p w14:paraId="4E2F7A6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(29)</w:t>
            </w:r>
          </w:p>
        </w:tc>
        <w:tc>
          <w:tcPr>
            <w:tcW w:w="758" w:type="dxa"/>
            <w:vAlign w:val="center"/>
          </w:tcPr>
          <w:p w14:paraId="0E77D19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58%</w:t>
            </w:r>
          </w:p>
        </w:tc>
      </w:tr>
      <w:tr w14:paraId="2B9BFE9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3A957F0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4230" w:type="dxa"/>
            <w:vAlign w:val="center"/>
          </w:tcPr>
          <w:p w14:paraId="1437CB4D">
            <w:pPr>
              <w:spacing w:after="0" w:line="240" w:lineRule="auto"/>
              <w:rPr>
                <w:rFonts w:asciiTheme="majorBidi" w:hAnsiTheme="majorBidi" w:cstheme="majorBidi"/>
                <w:bCs/>
                <w:sz w:val="24"/>
                <w:szCs w:val="24"/>
              </w:rPr>
            </w:pPr>
            <w:r>
              <w:rPr>
                <w:rFonts w:asciiTheme="majorBidi" w:hAnsiTheme="majorBidi" w:cstheme="majorBidi"/>
                <w:bCs/>
                <w:sz w:val="24"/>
                <w:szCs w:val="24"/>
              </w:rPr>
              <w:t>Would you recommend poultry farming   to others?</w:t>
            </w:r>
          </w:p>
        </w:tc>
        <w:tc>
          <w:tcPr>
            <w:tcW w:w="900" w:type="dxa"/>
            <w:vAlign w:val="center"/>
          </w:tcPr>
          <w:p w14:paraId="3B7EF794">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(44)</w:t>
            </w:r>
          </w:p>
        </w:tc>
        <w:tc>
          <w:tcPr>
            <w:tcW w:w="810" w:type="dxa"/>
            <w:vAlign w:val="center"/>
          </w:tcPr>
          <w:p w14:paraId="10ECC1D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88%</w:t>
            </w:r>
          </w:p>
        </w:tc>
        <w:tc>
          <w:tcPr>
            <w:tcW w:w="810" w:type="dxa"/>
            <w:vAlign w:val="center"/>
          </w:tcPr>
          <w:p w14:paraId="65D5C746">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(6)</w:t>
            </w:r>
          </w:p>
        </w:tc>
        <w:tc>
          <w:tcPr>
            <w:tcW w:w="758" w:type="dxa"/>
            <w:vAlign w:val="center"/>
          </w:tcPr>
          <w:p w14:paraId="554AA4A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12%</w:t>
            </w:r>
          </w:p>
        </w:tc>
      </w:tr>
      <w:tr w14:paraId="5D3C4F4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1A83228E">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w:t>
            </w:r>
          </w:p>
        </w:tc>
        <w:tc>
          <w:tcPr>
            <w:tcW w:w="4230" w:type="dxa"/>
            <w:vAlign w:val="center"/>
          </w:tcPr>
          <w:p w14:paraId="33D15570">
            <w:pPr>
              <w:spacing w:after="0" w:line="240" w:lineRule="auto"/>
              <w:rPr>
                <w:rFonts w:asciiTheme="majorBidi" w:hAnsiTheme="majorBidi" w:cstheme="majorBidi"/>
                <w:bCs/>
                <w:sz w:val="24"/>
                <w:szCs w:val="24"/>
              </w:rPr>
            </w:pPr>
            <w:r>
              <w:rPr>
                <w:rFonts w:asciiTheme="majorBidi" w:hAnsiTheme="majorBidi" w:cstheme="majorBidi"/>
                <w:bCs/>
                <w:sz w:val="24"/>
                <w:szCs w:val="24"/>
              </w:rPr>
              <w:t>Do you believe poultry farming has the Potential to improve your income and livelihood?</w:t>
            </w:r>
          </w:p>
        </w:tc>
        <w:tc>
          <w:tcPr>
            <w:tcW w:w="900" w:type="dxa"/>
            <w:vAlign w:val="center"/>
          </w:tcPr>
          <w:p w14:paraId="00C777D8">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(48)</w:t>
            </w:r>
          </w:p>
        </w:tc>
        <w:tc>
          <w:tcPr>
            <w:tcW w:w="810" w:type="dxa"/>
            <w:vAlign w:val="center"/>
          </w:tcPr>
          <w:p w14:paraId="7F4D37E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96%</w:t>
            </w:r>
          </w:p>
        </w:tc>
        <w:tc>
          <w:tcPr>
            <w:tcW w:w="810" w:type="dxa"/>
            <w:vAlign w:val="center"/>
          </w:tcPr>
          <w:p w14:paraId="5065F5ED">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w:t>
            </w:r>
          </w:p>
        </w:tc>
        <w:tc>
          <w:tcPr>
            <w:tcW w:w="758" w:type="dxa"/>
            <w:vAlign w:val="center"/>
          </w:tcPr>
          <w:p w14:paraId="7298713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r>
    </w:tbl>
    <w:p w14:paraId="3BF4FFAF">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Average= YES 39.2          NO 10.8</w:t>
      </w:r>
    </w:p>
    <w:p w14:paraId="4101AEB2">
      <w:pPr>
        <w:spacing w:after="0" w:line="480" w:lineRule="auto"/>
        <w:jc w:val="both"/>
        <w:rPr>
          <w:rFonts w:asciiTheme="majorBidi" w:hAnsiTheme="majorBidi" w:cstheme="majorBidi"/>
          <w:bCs/>
          <w:sz w:val="24"/>
          <w:szCs w:val="24"/>
        </w:rPr>
      </w:pPr>
      <w:r>
        <w:rPr>
          <w:rFonts w:asciiTheme="majorBidi" w:hAnsiTheme="majorBidi" w:cstheme="majorBidi"/>
          <w:color w:val="000000"/>
          <w:sz w:val="24"/>
          <w:szCs w:val="24"/>
        </w:rPr>
        <w:t>Interpretation: The results suggest that poultry farming has strong opportunities for growth. A vast majority of farmers believe it has the potential to grow in Sokoto State (88%), with 78% noting increased demand for poultry products. Most respondents also expressed optimism, with 88% recommending poultry farming to others and 96% believing it can improve income and livelihoods. However, only 42% reported access to training or empowerment programs, showing a gap in capacity building. Overall, poultry farming is perceived as a promising venture with high income potential, but more training and empowerment programs are needed.</w:t>
      </w:r>
    </w:p>
    <w:p w14:paraId="63F629EA">
      <w:pPr>
        <w:spacing w:after="0" w:line="480" w:lineRule="auto"/>
        <w:jc w:val="both"/>
        <w:rPr>
          <w:rFonts w:asciiTheme="majorBidi" w:hAnsiTheme="majorBidi" w:cstheme="majorBidi"/>
          <w:bCs/>
          <w:sz w:val="24"/>
          <w:szCs w:val="24"/>
        </w:rPr>
      </w:pPr>
    </w:p>
    <w:p w14:paraId="6D6E495B">
      <w:pPr>
        <w:spacing w:after="0" w:line="480" w:lineRule="auto"/>
        <w:jc w:val="both"/>
        <w:rPr>
          <w:rFonts w:asciiTheme="majorBidi" w:hAnsiTheme="majorBidi" w:cstheme="majorBidi"/>
          <w:bCs/>
          <w:sz w:val="24"/>
          <w:szCs w:val="24"/>
        </w:rPr>
      </w:pPr>
    </w:p>
    <w:p w14:paraId="30E4B001">
      <w:pPr>
        <w:spacing w:after="0" w:line="480" w:lineRule="auto"/>
        <w:jc w:val="both"/>
        <w:rPr>
          <w:rFonts w:asciiTheme="majorBidi" w:hAnsiTheme="majorBidi" w:cstheme="majorBidi"/>
          <w:b/>
          <w:sz w:val="24"/>
          <w:szCs w:val="24"/>
        </w:rPr>
      </w:pPr>
      <w:r>
        <w:rPr>
          <w:rFonts w:asciiTheme="majorBidi" w:hAnsiTheme="majorBidi" w:cstheme="majorBidi"/>
          <w:b/>
          <w:sz w:val="24"/>
          <w:szCs w:val="24"/>
        </w:rPr>
        <w:t xml:space="preserve">Table 4.9 What are the Suggestions and Recommendations? </w:t>
      </w:r>
    </w:p>
    <w:tbl>
      <w:tblPr>
        <w:tblStyle w:val="15"/>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05"/>
        <w:gridCol w:w="4410"/>
        <w:gridCol w:w="990"/>
        <w:gridCol w:w="717"/>
        <w:gridCol w:w="723"/>
        <w:gridCol w:w="668"/>
      </w:tblGrid>
      <w:tr w14:paraId="58FC31D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4" w:space="0"/>
              <w:bottom w:val="single" w:color="auto" w:sz="4" w:space="0"/>
            </w:tcBorders>
            <w:vAlign w:val="center"/>
          </w:tcPr>
          <w:p w14:paraId="1C3B3C0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S/N</w:t>
            </w:r>
          </w:p>
        </w:tc>
        <w:tc>
          <w:tcPr>
            <w:tcW w:w="4410" w:type="dxa"/>
            <w:tcBorders>
              <w:top w:val="single" w:color="auto" w:sz="4" w:space="0"/>
              <w:bottom w:val="single" w:color="auto" w:sz="4" w:space="0"/>
            </w:tcBorders>
            <w:vAlign w:val="center"/>
          </w:tcPr>
          <w:p w14:paraId="277BDF2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Statement</w:t>
            </w:r>
          </w:p>
        </w:tc>
        <w:tc>
          <w:tcPr>
            <w:tcW w:w="990" w:type="dxa"/>
            <w:tcBorders>
              <w:top w:val="single" w:color="auto" w:sz="4" w:space="0"/>
              <w:bottom w:val="single" w:color="auto" w:sz="4" w:space="0"/>
            </w:tcBorders>
            <w:vAlign w:val="center"/>
          </w:tcPr>
          <w:p w14:paraId="562C6429">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(YES)</w:t>
            </w:r>
          </w:p>
        </w:tc>
        <w:tc>
          <w:tcPr>
            <w:tcW w:w="717" w:type="dxa"/>
            <w:tcBorders>
              <w:top w:val="single" w:color="auto" w:sz="4" w:space="0"/>
              <w:bottom w:val="single" w:color="auto" w:sz="4" w:space="0"/>
            </w:tcBorders>
            <w:vAlign w:val="center"/>
          </w:tcPr>
          <w:p w14:paraId="000B4AF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c>
          <w:tcPr>
            <w:tcW w:w="723" w:type="dxa"/>
            <w:tcBorders>
              <w:top w:val="single" w:color="auto" w:sz="4" w:space="0"/>
              <w:bottom w:val="single" w:color="auto" w:sz="4" w:space="0"/>
            </w:tcBorders>
            <w:vAlign w:val="center"/>
          </w:tcPr>
          <w:p w14:paraId="4C46D56B">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(NO)</w:t>
            </w:r>
          </w:p>
        </w:tc>
        <w:tc>
          <w:tcPr>
            <w:tcW w:w="668" w:type="dxa"/>
            <w:tcBorders>
              <w:top w:val="single" w:color="auto" w:sz="4" w:space="0"/>
              <w:bottom w:val="single" w:color="auto" w:sz="4" w:space="0"/>
            </w:tcBorders>
            <w:vAlign w:val="center"/>
          </w:tcPr>
          <w:p w14:paraId="547649DB">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w:t>
            </w:r>
          </w:p>
        </w:tc>
      </w:tr>
      <w:tr w14:paraId="14B9755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tcBorders>
              <w:top w:val="single" w:color="auto" w:sz="4" w:space="0"/>
            </w:tcBorders>
            <w:vAlign w:val="center"/>
          </w:tcPr>
          <w:p w14:paraId="5E10284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w:t>
            </w:r>
          </w:p>
        </w:tc>
        <w:tc>
          <w:tcPr>
            <w:tcW w:w="4410" w:type="dxa"/>
            <w:tcBorders>
              <w:top w:val="single" w:color="auto" w:sz="4" w:space="0"/>
            </w:tcBorders>
            <w:vAlign w:val="center"/>
          </w:tcPr>
          <w:p w14:paraId="2CE5B6E2">
            <w:pPr>
              <w:spacing w:after="0" w:line="240" w:lineRule="auto"/>
              <w:rPr>
                <w:rFonts w:asciiTheme="majorBidi" w:hAnsiTheme="majorBidi" w:cstheme="majorBidi"/>
                <w:bCs/>
                <w:sz w:val="24"/>
                <w:szCs w:val="24"/>
              </w:rPr>
            </w:pPr>
            <w:r>
              <w:rPr>
                <w:rFonts w:asciiTheme="majorBidi" w:hAnsiTheme="majorBidi" w:cstheme="majorBidi"/>
                <w:bCs/>
                <w:sz w:val="24"/>
                <w:szCs w:val="24"/>
              </w:rPr>
              <w:t>Do you think government support   (grants subsidies) can improve poultry farming?</w:t>
            </w:r>
          </w:p>
        </w:tc>
        <w:tc>
          <w:tcPr>
            <w:tcW w:w="990" w:type="dxa"/>
            <w:tcBorders>
              <w:top w:val="single" w:color="auto" w:sz="4" w:space="0"/>
            </w:tcBorders>
            <w:vAlign w:val="center"/>
          </w:tcPr>
          <w:p w14:paraId="03A5D17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(43)</w:t>
            </w:r>
          </w:p>
        </w:tc>
        <w:tc>
          <w:tcPr>
            <w:tcW w:w="717" w:type="dxa"/>
            <w:tcBorders>
              <w:top w:val="single" w:color="auto" w:sz="4" w:space="0"/>
            </w:tcBorders>
            <w:vAlign w:val="center"/>
          </w:tcPr>
          <w:p w14:paraId="0B60D7F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86%</w:t>
            </w:r>
          </w:p>
        </w:tc>
        <w:tc>
          <w:tcPr>
            <w:tcW w:w="723" w:type="dxa"/>
            <w:tcBorders>
              <w:top w:val="single" w:color="auto" w:sz="4" w:space="0"/>
            </w:tcBorders>
            <w:vAlign w:val="center"/>
          </w:tcPr>
          <w:p w14:paraId="1D4AA2A9">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(7)</w:t>
            </w:r>
          </w:p>
        </w:tc>
        <w:tc>
          <w:tcPr>
            <w:tcW w:w="668" w:type="dxa"/>
            <w:tcBorders>
              <w:top w:val="single" w:color="auto" w:sz="4" w:space="0"/>
            </w:tcBorders>
            <w:vAlign w:val="center"/>
          </w:tcPr>
          <w:p w14:paraId="534EE524">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14%</w:t>
            </w:r>
          </w:p>
        </w:tc>
      </w:tr>
      <w:tr w14:paraId="7B9E42E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29D652B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2.</w:t>
            </w:r>
          </w:p>
        </w:tc>
        <w:tc>
          <w:tcPr>
            <w:tcW w:w="4410" w:type="dxa"/>
            <w:vAlign w:val="center"/>
          </w:tcPr>
          <w:p w14:paraId="1E30B384">
            <w:pPr>
              <w:spacing w:after="0" w:line="240" w:lineRule="auto"/>
              <w:rPr>
                <w:rFonts w:asciiTheme="majorBidi" w:hAnsiTheme="majorBidi" w:cstheme="majorBidi"/>
                <w:bCs/>
                <w:sz w:val="24"/>
                <w:szCs w:val="24"/>
              </w:rPr>
            </w:pPr>
            <w:r>
              <w:rPr>
                <w:rFonts w:asciiTheme="majorBidi" w:hAnsiTheme="majorBidi" w:cstheme="majorBidi"/>
                <w:bCs/>
                <w:sz w:val="24"/>
                <w:szCs w:val="24"/>
              </w:rPr>
              <w:t>Should farmer cooperatives be encouraged   to improve poultry marketing?</w:t>
            </w:r>
          </w:p>
        </w:tc>
        <w:tc>
          <w:tcPr>
            <w:tcW w:w="990" w:type="dxa"/>
            <w:vAlign w:val="center"/>
          </w:tcPr>
          <w:p w14:paraId="4D6391CA">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(44)</w:t>
            </w:r>
          </w:p>
        </w:tc>
        <w:tc>
          <w:tcPr>
            <w:tcW w:w="717" w:type="dxa"/>
            <w:vAlign w:val="center"/>
          </w:tcPr>
          <w:p w14:paraId="7FDCCD1E">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88%</w:t>
            </w:r>
          </w:p>
        </w:tc>
        <w:tc>
          <w:tcPr>
            <w:tcW w:w="723" w:type="dxa"/>
            <w:vAlign w:val="center"/>
          </w:tcPr>
          <w:p w14:paraId="54B5F6D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(6)</w:t>
            </w:r>
          </w:p>
        </w:tc>
        <w:tc>
          <w:tcPr>
            <w:tcW w:w="668" w:type="dxa"/>
            <w:vAlign w:val="center"/>
          </w:tcPr>
          <w:p w14:paraId="63CAF17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12%</w:t>
            </w:r>
          </w:p>
        </w:tc>
      </w:tr>
      <w:tr w14:paraId="25D2AFD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0178E47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w:t>
            </w:r>
          </w:p>
        </w:tc>
        <w:tc>
          <w:tcPr>
            <w:tcW w:w="4410" w:type="dxa"/>
            <w:vAlign w:val="center"/>
          </w:tcPr>
          <w:p w14:paraId="15E0A523">
            <w:pPr>
              <w:spacing w:after="0" w:line="240" w:lineRule="auto"/>
              <w:rPr>
                <w:rFonts w:asciiTheme="majorBidi" w:hAnsiTheme="majorBidi" w:cstheme="majorBidi"/>
                <w:bCs/>
                <w:sz w:val="24"/>
                <w:szCs w:val="24"/>
              </w:rPr>
            </w:pPr>
            <w:r>
              <w:rPr>
                <w:rFonts w:asciiTheme="majorBidi" w:hAnsiTheme="majorBidi" w:cstheme="majorBidi"/>
                <w:bCs/>
                <w:sz w:val="24"/>
                <w:szCs w:val="24"/>
              </w:rPr>
              <w:t>Do you support the establishment of more Veterinary centers in rural areas?</w:t>
            </w:r>
          </w:p>
        </w:tc>
        <w:tc>
          <w:tcPr>
            <w:tcW w:w="990" w:type="dxa"/>
            <w:vAlign w:val="center"/>
          </w:tcPr>
          <w:p w14:paraId="662BDA46">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(46)</w:t>
            </w:r>
          </w:p>
        </w:tc>
        <w:tc>
          <w:tcPr>
            <w:tcW w:w="717" w:type="dxa"/>
            <w:vAlign w:val="center"/>
          </w:tcPr>
          <w:p w14:paraId="3B619B5D">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92%</w:t>
            </w:r>
          </w:p>
        </w:tc>
        <w:tc>
          <w:tcPr>
            <w:tcW w:w="723" w:type="dxa"/>
            <w:vAlign w:val="center"/>
          </w:tcPr>
          <w:p w14:paraId="2A921E8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668" w:type="dxa"/>
            <w:vAlign w:val="center"/>
          </w:tcPr>
          <w:p w14:paraId="42AA9995">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w:t>
            </w:r>
          </w:p>
        </w:tc>
      </w:tr>
      <w:tr w14:paraId="6448998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17C7BC06">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4410" w:type="dxa"/>
            <w:vAlign w:val="center"/>
          </w:tcPr>
          <w:p w14:paraId="6484FA7C">
            <w:pPr>
              <w:spacing w:after="0" w:line="240" w:lineRule="auto"/>
              <w:rPr>
                <w:rFonts w:asciiTheme="majorBidi" w:hAnsiTheme="majorBidi" w:cstheme="majorBidi"/>
                <w:bCs/>
                <w:sz w:val="24"/>
                <w:szCs w:val="24"/>
              </w:rPr>
            </w:pPr>
            <w:r>
              <w:rPr>
                <w:rFonts w:asciiTheme="majorBidi" w:hAnsiTheme="majorBidi" w:cstheme="majorBidi"/>
                <w:bCs/>
                <w:sz w:val="24"/>
                <w:szCs w:val="24"/>
              </w:rPr>
              <w:t>Would training on modern poultry farming   Techniques be helpful?</w:t>
            </w:r>
          </w:p>
        </w:tc>
        <w:tc>
          <w:tcPr>
            <w:tcW w:w="990" w:type="dxa"/>
            <w:vAlign w:val="center"/>
          </w:tcPr>
          <w:p w14:paraId="5C8A4BC0">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(47)</w:t>
            </w:r>
          </w:p>
        </w:tc>
        <w:tc>
          <w:tcPr>
            <w:tcW w:w="717" w:type="dxa"/>
            <w:vAlign w:val="center"/>
          </w:tcPr>
          <w:p w14:paraId="4088E362">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94%</w:t>
            </w:r>
          </w:p>
        </w:tc>
        <w:tc>
          <w:tcPr>
            <w:tcW w:w="723" w:type="dxa"/>
            <w:vAlign w:val="center"/>
          </w:tcPr>
          <w:p w14:paraId="5E881040">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(3)</w:t>
            </w:r>
          </w:p>
        </w:tc>
        <w:tc>
          <w:tcPr>
            <w:tcW w:w="668" w:type="dxa"/>
            <w:vAlign w:val="center"/>
          </w:tcPr>
          <w:p w14:paraId="24E44570">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6%</w:t>
            </w:r>
          </w:p>
        </w:tc>
      </w:tr>
      <w:tr w14:paraId="5304ABD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805" w:type="dxa"/>
            <w:vAlign w:val="center"/>
          </w:tcPr>
          <w:p w14:paraId="1441187C">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5.</w:t>
            </w:r>
          </w:p>
        </w:tc>
        <w:tc>
          <w:tcPr>
            <w:tcW w:w="4410" w:type="dxa"/>
            <w:vAlign w:val="center"/>
          </w:tcPr>
          <w:p w14:paraId="2054FCA1">
            <w:pPr>
              <w:spacing w:after="0" w:line="240" w:lineRule="auto"/>
              <w:rPr>
                <w:rFonts w:asciiTheme="majorBidi" w:hAnsiTheme="majorBidi" w:cstheme="majorBidi"/>
                <w:bCs/>
                <w:sz w:val="24"/>
                <w:szCs w:val="24"/>
              </w:rPr>
            </w:pPr>
            <w:r>
              <w:rPr>
                <w:rFonts w:asciiTheme="majorBidi" w:hAnsiTheme="majorBidi" w:cstheme="majorBidi"/>
                <w:bCs/>
                <w:sz w:val="24"/>
                <w:szCs w:val="24"/>
              </w:rPr>
              <w:t>Would you support government intervention To improve poultry farming and marketing in Your area?</w:t>
            </w:r>
          </w:p>
        </w:tc>
        <w:tc>
          <w:tcPr>
            <w:tcW w:w="990" w:type="dxa"/>
            <w:vAlign w:val="center"/>
          </w:tcPr>
          <w:p w14:paraId="776C6D13">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(46)</w:t>
            </w:r>
          </w:p>
        </w:tc>
        <w:tc>
          <w:tcPr>
            <w:tcW w:w="717" w:type="dxa"/>
            <w:vAlign w:val="center"/>
          </w:tcPr>
          <w:p w14:paraId="15A161C6">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92%</w:t>
            </w:r>
          </w:p>
        </w:tc>
        <w:tc>
          <w:tcPr>
            <w:tcW w:w="723" w:type="dxa"/>
            <w:vAlign w:val="center"/>
          </w:tcPr>
          <w:p w14:paraId="6B30A3BF">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(4)</w:t>
            </w:r>
          </w:p>
        </w:tc>
        <w:tc>
          <w:tcPr>
            <w:tcW w:w="668" w:type="dxa"/>
            <w:vAlign w:val="center"/>
          </w:tcPr>
          <w:p w14:paraId="4406C6C7">
            <w:pPr>
              <w:spacing w:after="0" w:line="240" w:lineRule="auto"/>
              <w:jc w:val="center"/>
              <w:rPr>
                <w:rFonts w:asciiTheme="majorBidi" w:hAnsiTheme="majorBidi" w:cstheme="majorBidi"/>
                <w:bCs/>
                <w:sz w:val="24"/>
                <w:szCs w:val="24"/>
              </w:rPr>
            </w:pPr>
            <w:r>
              <w:rPr>
                <w:rFonts w:asciiTheme="majorBidi" w:hAnsiTheme="majorBidi" w:cstheme="majorBidi"/>
                <w:bCs/>
                <w:sz w:val="24"/>
                <w:szCs w:val="24"/>
              </w:rPr>
              <w:t>8%</w:t>
            </w:r>
          </w:p>
        </w:tc>
      </w:tr>
    </w:tbl>
    <w:p w14:paraId="4F6F046A">
      <w:pPr>
        <w:spacing w:after="0" w:line="480" w:lineRule="auto"/>
        <w:jc w:val="both"/>
        <w:rPr>
          <w:rFonts w:asciiTheme="majorBidi" w:hAnsiTheme="majorBidi" w:cstheme="majorBidi"/>
          <w:bCs/>
          <w:sz w:val="24"/>
          <w:szCs w:val="24"/>
        </w:rPr>
      </w:pPr>
      <w:r>
        <w:rPr>
          <w:rFonts w:asciiTheme="majorBidi" w:hAnsiTheme="majorBidi" w:cstheme="majorBidi"/>
          <w:bCs/>
          <w:sz w:val="24"/>
          <w:szCs w:val="24"/>
        </w:rPr>
        <w:t xml:space="preserve"> Average= YES 45.2          NO 4.8</w:t>
      </w:r>
    </w:p>
    <w:p w14:paraId="710940AE">
      <w:pPr>
        <w:spacing w:after="0" w:line="480" w:lineRule="auto"/>
        <w:ind w:firstLine="720"/>
        <w:jc w:val="both"/>
        <w:rPr>
          <w:rFonts w:asciiTheme="majorBidi" w:hAnsiTheme="majorBidi" w:cstheme="majorBidi"/>
          <w:bCs/>
          <w:sz w:val="24"/>
          <w:szCs w:val="24"/>
        </w:rPr>
      </w:pPr>
      <w:r>
        <w:rPr>
          <w:rFonts w:asciiTheme="majorBidi" w:hAnsiTheme="majorBidi" w:cstheme="majorBidi"/>
          <w:color w:val="000000"/>
          <w:sz w:val="24"/>
          <w:szCs w:val="24"/>
        </w:rPr>
        <w:t>Interpretation: The results highlight strong farmer support for measures to improve poultry farming. A vast majority agreed on the need for government support through grants and subsidies (86%), the promotion of farmer cooperatives (88%), and the establishment of more veterinary centers in rural areas (92%). Similarly, almost all respondents (94%) supported training on modern poultry farming techniques, while 92% backed government interventions in farming and marketing. Overall, the findings emphasize that policy support, cooperative structures, veterinary expansion, and training programs are widely seen as essential solutions for advancing poultry farming.</w:t>
      </w:r>
    </w:p>
    <w:p w14:paraId="0B033BD0">
      <w:pPr>
        <w:pStyle w:val="11"/>
        <w:spacing w:line="480" w:lineRule="auto"/>
        <w:jc w:val="both"/>
        <w:rPr>
          <w:rFonts w:asciiTheme="majorBidi" w:hAnsiTheme="majorBidi" w:cstheme="majorBidi"/>
          <w:sz w:val="24"/>
          <w:szCs w:val="24"/>
        </w:rPr>
      </w:pPr>
    </w:p>
    <w:p w14:paraId="65FEA578">
      <w:pPr>
        <w:pStyle w:val="11"/>
        <w:spacing w:line="480" w:lineRule="auto"/>
        <w:jc w:val="both"/>
        <w:rPr>
          <w:rFonts w:asciiTheme="majorBidi" w:hAnsiTheme="majorBidi" w:cstheme="majorBidi"/>
          <w:b/>
          <w:bCs/>
          <w:sz w:val="24"/>
          <w:szCs w:val="24"/>
        </w:rPr>
      </w:pPr>
    </w:p>
    <w:p w14:paraId="161A63EC">
      <w:pPr>
        <w:pStyle w:val="2"/>
      </w:pPr>
      <w:bookmarkStart w:id="35" w:name="_Toc209388003"/>
      <w:r>
        <w:t>4.3 Summary of Major Findings</w:t>
      </w:r>
      <w:bookmarkEnd w:id="35"/>
    </w:p>
    <w:p w14:paraId="0D78018B">
      <w:pPr>
        <w:pStyle w:val="11"/>
        <w:spacing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1.Major Problems Faced in Poultry Farming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study found that the most serious problems faced by poultry farmers are disease outbreaks (86%) and the high cost of poultry feed (84%). Other notable challenges include limited veterinary services (54%), lack of technical knowledge (54%), and lack of financial support (66%).</w:t>
      </w:r>
    </w:p>
    <w:p w14:paraId="4E6FD14F">
      <w:pPr>
        <w:pStyle w:val="11"/>
        <w:spacing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2.Marketing Challenges in Poultry Farming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findings revealed that marketing difficulties are common, with distance to markets (56%), middlemen exploitation (58%), and poor access to reliable markets (56%) identified as major challenges. In addition, 62% of farmers expressed dissatisfaction with infrastructure, while 48% struggle to sell at profitable prices.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Prospects and Opportunities in Poultry Farming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results showed strong prospects for poultry farming, as most respondents believe it has the potential to grow in Sokoto State (88%) and observed increasing demand (78%). A large proportion would recommend poultry farming (88%), and nearly all agreed that it can improve income and livelihoods (96%). However, access to training and empowerment programs remains low (42%).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4.Suggestions and Recommendations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study revealed overwhelming support for interventions to strengthen poultry farming. Farmers emphasized the need for government support (86%), cooperatives (88%), veterinary centers in rural areas (92%), and training on modern techniques (94%). Likewise, 92% favored stronger government intervention in farming and marketing.</w:t>
      </w:r>
    </w:p>
    <w:p w14:paraId="28B55937">
      <w:pPr>
        <w:pStyle w:val="2"/>
      </w:pPr>
      <w:bookmarkStart w:id="36" w:name="_Toc209388004"/>
      <w:r>
        <w:t>4.4 Discussion of Findings</w:t>
      </w:r>
      <w:bookmarkEnd w:id="36"/>
    </w:p>
    <w:p w14:paraId="4FDFFCCC">
      <w:pPr>
        <w:pStyle w:val="11"/>
        <w:spacing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1.Problems Faced in Poultry Farming</w:t>
      </w:r>
    </w:p>
    <w:p w14:paraId="1BBE4A7C">
      <w:pPr>
        <w:pStyle w:val="11"/>
        <w:spacing w:line="480" w:lineRule="auto"/>
        <w:ind w:firstLine="720"/>
        <w:jc w:val="both"/>
        <w:rPr>
          <w:rFonts w:asciiTheme="majorBidi" w:hAnsiTheme="majorBidi" w:cstheme="majorBidi"/>
          <w:b/>
          <w:color w:val="000000"/>
          <w:sz w:val="24"/>
          <w:szCs w:val="24"/>
        </w:rPr>
      </w:pPr>
      <w:r>
        <w:rPr>
          <w:rFonts w:asciiTheme="majorBidi" w:hAnsiTheme="majorBidi" w:cstheme="majorBidi"/>
          <w:color w:val="000000"/>
          <w:sz w:val="24"/>
          <w:szCs w:val="24"/>
        </w:rPr>
        <w:t>The findings showed that poultry farmers face serious production challenges, particularly disease outbreaks (86%) and the high cost of feed (84%). These two factors are the most significant because they directly affect flock survival and profitability. Limited access to veterinary services (54%) worsens the situation, as farmers are unable to properly manage or prevent outbreaks. In addition, the lack of technical knowledge (54%) and limited financial support (66%) restrict farmers from adopting modern practices or expanding production. The implication is that poultry production in Sokoto is constrained by health, financial, and technical issues, which must be addressed for sustainable growth.</w:t>
      </w:r>
      <w:r>
        <w:rPr>
          <w:rFonts w:asciiTheme="majorBidi" w:hAnsiTheme="majorBidi" w:cstheme="majorBidi"/>
          <w:color w:val="000000"/>
          <w:sz w:val="24"/>
          <w:szCs w:val="24"/>
        </w:rPr>
        <w:br w:type="textWrapping"/>
      </w:r>
    </w:p>
    <w:p w14:paraId="399D8C8D">
      <w:pPr>
        <w:pStyle w:val="11"/>
        <w:spacing w:line="480" w:lineRule="auto"/>
        <w:jc w:val="both"/>
        <w:rPr>
          <w:rFonts w:asciiTheme="majorBidi" w:hAnsiTheme="majorBidi" w:cstheme="majorBidi"/>
          <w:b/>
          <w:color w:val="000000"/>
          <w:sz w:val="24"/>
          <w:szCs w:val="24"/>
        </w:rPr>
      </w:pPr>
    </w:p>
    <w:p w14:paraId="5770744A">
      <w:pPr>
        <w:pStyle w:val="11"/>
        <w:spacing w:line="480" w:lineRule="auto"/>
        <w:jc w:val="both"/>
        <w:rPr>
          <w:rFonts w:asciiTheme="majorBidi" w:hAnsiTheme="majorBidi" w:cstheme="majorBidi"/>
          <w:color w:val="000000"/>
          <w:sz w:val="24"/>
          <w:szCs w:val="24"/>
        </w:rPr>
      </w:pPr>
      <w:r>
        <w:rPr>
          <w:rFonts w:asciiTheme="majorBidi" w:hAnsiTheme="majorBidi" w:cstheme="majorBidi"/>
          <w:b/>
          <w:color w:val="000000"/>
          <w:sz w:val="24"/>
          <w:szCs w:val="24"/>
        </w:rPr>
        <w:t>2. Marketing Challenges in Poultry Farming</w:t>
      </w:r>
    </w:p>
    <w:p w14:paraId="03F4CD87">
      <w:pPr>
        <w:pStyle w:val="11"/>
        <w:spacing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results indicated that marketing is another major obstacle to poultry farming. Farmers identified middlemen exploitation (58%), distance to markets (56%), and poor access to reliable markets (56%) as key challenges. Dissatisfaction with infrastructure (62%), such as poor roads and lack of storage facilities, further limits profitable marketing. While fewer farmers (48%) reported difficulty selling at profitable prices, the dominance of middlemen in the marketing chain reduces income for producers. This suggests that poultry marketing in Sokoto is inefficient and unfavorable to farmers, highlighting the need for better infrastructure, cooperatives, and market linkages.</w:t>
      </w:r>
      <w:r>
        <w:rPr>
          <w:rFonts w:asciiTheme="majorBidi" w:hAnsiTheme="majorBidi" w:cstheme="majorBidi"/>
          <w:color w:val="000000"/>
          <w:sz w:val="24"/>
          <w:szCs w:val="24"/>
        </w:rPr>
        <w:br w:type="textWrapping"/>
      </w:r>
      <w:r>
        <w:rPr>
          <w:rFonts w:asciiTheme="majorBidi" w:hAnsiTheme="majorBidi" w:cstheme="majorBidi"/>
          <w:b/>
          <w:color w:val="000000"/>
          <w:sz w:val="24"/>
          <w:szCs w:val="24"/>
        </w:rPr>
        <w:t>3. Prospects and Opportunities in Poultry Farming</w:t>
      </w:r>
    </w:p>
    <w:p w14:paraId="1E1C0A17">
      <w:pPr>
        <w:pStyle w:val="11"/>
        <w:spacing w:line="480" w:lineRule="auto"/>
        <w:ind w:firstLine="720"/>
        <w:jc w:val="both"/>
        <w:rPr>
          <w:rFonts w:asciiTheme="majorBidi" w:hAnsiTheme="majorBidi" w:cstheme="majorBidi"/>
          <w:b/>
          <w:color w:val="000000"/>
          <w:sz w:val="24"/>
          <w:szCs w:val="24"/>
        </w:rPr>
      </w:pPr>
      <w:r>
        <w:rPr>
          <w:rFonts w:asciiTheme="majorBidi" w:hAnsiTheme="majorBidi" w:cstheme="majorBidi"/>
          <w:color w:val="000000"/>
          <w:sz w:val="24"/>
          <w:szCs w:val="24"/>
        </w:rPr>
        <w:t>Despite the challenges, the study revealed strong prospects for poultry farming in Sokoto State. A majority of respondents agreed that the sector has potential for growth (88%), supported by an increasing demand for poultry products (78%). Most farmers also expressed optimism about its economic benefits, with 88% recommending poultry farming to others and 96% acknowledging its potential to improve income and livelihoods. However, only 42% had access to training or empowerment programs, which is a limitation to fully realizing these opportunities. This shows that poultry farming has a bright future, but requires greater investment in training and extension services to maximize its potential.</w:t>
      </w:r>
      <w:r>
        <w:rPr>
          <w:rFonts w:asciiTheme="majorBidi" w:hAnsiTheme="majorBidi" w:cstheme="majorBidi"/>
          <w:color w:val="000000"/>
          <w:sz w:val="24"/>
          <w:szCs w:val="24"/>
        </w:rPr>
        <w:br w:type="textWrapping"/>
      </w:r>
      <w:r>
        <w:rPr>
          <w:rFonts w:asciiTheme="majorBidi" w:hAnsiTheme="majorBidi" w:cstheme="majorBidi"/>
          <w:b/>
          <w:color w:val="000000"/>
          <w:sz w:val="24"/>
          <w:szCs w:val="24"/>
        </w:rPr>
        <w:t>4. Suggestions and Recommendations</w:t>
      </w:r>
    </w:p>
    <w:p w14:paraId="5EF20D00">
      <w:pPr>
        <w:pStyle w:val="11"/>
        <w:spacing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The findings highlighted strong farmer support for interventions to improve poultry production and marketing. A vast majority supported government assistance through grants and subsidies (86%), promotion of farmer cooperatives (88%), and establishment of veterinary centers in rural areas (92%). Additionally, 94% of respondents supported training on modern poultry techniques, while 92% supported broader government interventions in farming and marketing. These results demonstrate that farmers are open to adopting innovations and working in organized groups if given the necessary institutional and policy support. This implies that effective government and community-level interventions could transform poultry farming into a more productive and profitable enterprise.</w:t>
      </w:r>
    </w:p>
    <w:p w14:paraId="06E9B29D">
      <w:pPr>
        <w:pStyle w:val="11"/>
        <w:spacing w:line="480" w:lineRule="auto"/>
        <w:jc w:val="both"/>
        <w:rPr>
          <w:rFonts w:asciiTheme="majorBidi" w:hAnsiTheme="majorBidi" w:cstheme="majorBidi"/>
          <w:color w:val="000000"/>
          <w:sz w:val="24"/>
          <w:szCs w:val="24"/>
        </w:rPr>
      </w:pPr>
    </w:p>
    <w:p w14:paraId="4E75DCF1">
      <w:pPr>
        <w:pStyle w:val="11"/>
        <w:spacing w:line="480" w:lineRule="auto"/>
        <w:jc w:val="both"/>
        <w:rPr>
          <w:rFonts w:asciiTheme="majorBidi" w:hAnsiTheme="majorBidi" w:cstheme="majorBidi"/>
          <w:color w:val="000000"/>
          <w:sz w:val="24"/>
          <w:szCs w:val="24"/>
        </w:rPr>
      </w:pPr>
    </w:p>
    <w:p w14:paraId="1AA9F454">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                                                                   </w:t>
      </w:r>
    </w:p>
    <w:p w14:paraId="050EE7C7">
      <w:pPr>
        <w:spacing w:after="0" w:line="480" w:lineRule="auto"/>
        <w:jc w:val="both"/>
        <w:rPr>
          <w:rFonts w:asciiTheme="majorBidi" w:hAnsiTheme="majorBidi" w:cstheme="majorBidi"/>
          <w:sz w:val="24"/>
          <w:szCs w:val="24"/>
        </w:rPr>
      </w:pPr>
    </w:p>
    <w:p w14:paraId="27DE65AE">
      <w:pPr>
        <w:spacing w:after="0" w:line="480" w:lineRule="auto"/>
        <w:jc w:val="both"/>
        <w:rPr>
          <w:rFonts w:asciiTheme="majorBidi" w:hAnsiTheme="majorBidi" w:cstheme="majorBidi"/>
          <w:sz w:val="24"/>
          <w:szCs w:val="24"/>
        </w:rPr>
      </w:pPr>
    </w:p>
    <w:p w14:paraId="22FE44AB">
      <w:pPr>
        <w:pStyle w:val="2"/>
        <w:jc w:val="center"/>
      </w:pPr>
      <w:bookmarkStart w:id="37" w:name="_Toc209388005"/>
      <w:r>
        <w:t>CHAPTER FIVE</w:t>
      </w:r>
      <w:bookmarkEnd w:id="37"/>
    </w:p>
    <w:p w14:paraId="0F9D0EDE">
      <w:pPr>
        <w:spacing w:after="0" w:line="480" w:lineRule="auto"/>
        <w:jc w:val="center"/>
        <w:rPr>
          <w:rFonts w:asciiTheme="majorBidi" w:hAnsiTheme="majorBidi" w:cstheme="majorBidi"/>
          <w:b/>
          <w:bCs/>
          <w:sz w:val="24"/>
          <w:szCs w:val="24"/>
        </w:rPr>
      </w:pPr>
      <w:r>
        <w:rPr>
          <w:rFonts w:asciiTheme="majorBidi" w:hAnsiTheme="majorBidi" w:cstheme="majorBidi"/>
          <w:b/>
          <w:bCs/>
          <w:sz w:val="24"/>
          <w:szCs w:val="24"/>
        </w:rPr>
        <w:t>SUMMARY, CONCLUSION AND RECOMMENDATIONS</w:t>
      </w:r>
    </w:p>
    <w:p w14:paraId="2C049EDA">
      <w:pPr>
        <w:pStyle w:val="2"/>
      </w:pPr>
      <w:bookmarkStart w:id="38" w:name="_Toc209388006"/>
      <w:r>
        <w:t>5.1 Introduction</w:t>
      </w:r>
      <w:bookmarkEnd w:id="38"/>
    </w:p>
    <w:p w14:paraId="77909865">
      <w:pPr>
        <w:spacing w:after="0" w:line="480" w:lineRule="auto"/>
        <w:ind w:firstLine="720"/>
        <w:jc w:val="both"/>
        <w:rPr>
          <w:rFonts w:asciiTheme="majorBidi" w:hAnsiTheme="majorBidi" w:cstheme="majorBidi"/>
          <w:sz w:val="24"/>
          <w:szCs w:val="24"/>
        </w:rPr>
      </w:pPr>
      <w:r>
        <w:rPr>
          <w:rFonts w:asciiTheme="majorBidi" w:hAnsiTheme="majorBidi" w:cstheme="majorBidi"/>
          <w:color w:val="000000"/>
          <w:sz w:val="24"/>
          <w:szCs w:val="24"/>
        </w:rPr>
        <w:t>This chapter provides a summary of the major findings from the study on the problems and prospects of poultry farming and marketing in Sokoto State, Nigeria.</w:t>
      </w:r>
    </w:p>
    <w:p w14:paraId="34C739BE">
      <w:pPr>
        <w:pStyle w:val="2"/>
      </w:pPr>
      <w:bookmarkStart w:id="39" w:name="_Toc209388007"/>
      <w:r>
        <w:t>5.2 Summary of Findings</w:t>
      </w:r>
      <w:bookmarkEnd w:id="39"/>
    </w:p>
    <w:p w14:paraId="3516A036">
      <w:pPr>
        <w:spacing w:after="0" w:line="480" w:lineRule="auto"/>
        <w:jc w:val="both"/>
        <w:rPr>
          <w:rFonts w:asciiTheme="majorBidi" w:hAnsiTheme="majorBidi" w:cstheme="majorBidi"/>
          <w:color w:val="000000"/>
          <w:sz w:val="24"/>
          <w:szCs w:val="24"/>
        </w:rPr>
      </w:pPr>
      <w:r>
        <w:fldChar w:fldCharType="begin"/>
      </w:r>
      <w:r>
        <w:instrText xml:space="preserve"> HYPERLINK "http://1.Chapter" </w:instrText>
      </w:r>
      <w:r>
        <w:fldChar w:fldCharType="separate"/>
      </w:r>
      <w:r>
        <w:rPr>
          <w:rStyle w:val="7"/>
          <w:rFonts w:asciiTheme="majorBidi" w:hAnsiTheme="majorBidi" w:cstheme="majorBidi"/>
          <w:sz w:val="24"/>
          <w:szCs w:val="24"/>
          <w:u w:val="none"/>
        </w:rPr>
        <w:t>1.Chapter</w:t>
      </w:r>
      <w:r>
        <w:rPr>
          <w:rStyle w:val="7"/>
          <w:rFonts w:asciiTheme="majorBidi" w:hAnsiTheme="majorBidi" w:cstheme="majorBidi"/>
          <w:sz w:val="24"/>
          <w:szCs w:val="24"/>
          <w:u w:val="none"/>
        </w:rPr>
        <w:fldChar w:fldCharType="end"/>
      </w:r>
      <w:r>
        <w:rPr>
          <w:rFonts w:asciiTheme="majorBidi" w:hAnsiTheme="majorBidi" w:cstheme="majorBidi"/>
          <w:color w:val="000000"/>
          <w:sz w:val="24"/>
          <w:szCs w:val="24"/>
        </w:rPr>
        <w:t> One: This chapter introduced the study on the problems and prospects of poultry farming and marketing in Sokoto State, Nigeria. It provided the background of the study, emphasizing the importance of poultry farming as a source of food, income, and employment, while also highlighting the major challenges confronting the sector such as high feed costs, disease outbreaks, inadequate infrastructure, and weak marketing systems. The problem statement was clearly outlined, pointing to the need for a systematic investigation into both the constraints and opportunities of poultry production and marketing in the study area.</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The chapter also stated the objectives of the study, formulated the research questions, and presented the justification for carrying out the research. The significance of the study was discussed in relation to farmers, policymakers, government, researchers, and other stakeholders in the agricultural sector. Finally, the scope and limitations of the study were outlined to define its coverage and focus.</w:t>
      </w:r>
      <w:r>
        <w:rPr>
          <w:rFonts w:asciiTheme="majorBidi" w:hAnsiTheme="majorBidi" w:cstheme="majorBidi"/>
          <w:color w:val="000000"/>
          <w:sz w:val="24"/>
          <w:szCs w:val="24"/>
        </w:rPr>
        <w:br w:type="textWrapping"/>
      </w:r>
      <w:r>
        <w:fldChar w:fldCharType="begin"/>
      </w:r>
      <w:r>
        <w:instrText xml:space="preserve"> HYPERLINK "http://2.Chapter" </w:instrText>
      </w:r>
      <w:r>
        <w:fldChar w:fldCharType="separate"/>
      </w:r>
      <w:r>
        <w:rPr>
          <w:rStyle w:val="7"/>
          <w:rFonts w:asciiTheme="majorBidi" w:hAnsiTheme="majorBidi" w:cstheme="majorBidi"/>
          <w:sz w:val="24"/>
          <w:szCs w:val="24"/>
          <w:u w:val="none"/>
        </w:rPr>
        <w:t>2. Chapter</w:t>
      </w:r>
      <w:r>
        <w:rPr>
          <w:rStyle w:val="7"/>
          <w:rFonts w:asciiTheme="majorBidi" w:hAnsiTheme="majorBidi" w:cstheme="majorBidi"/>
          <w:sz w:val="24"/>
          <w:szCs w:val="24"/>
          <w:u w:val="none"/>
        </w:rPr>
        <w:fldChar w:fldCharType="end"/>
      </w:r>
      <w:r>
        <w:rPr>
          <w:rFonts w:asciiTheme="majorBidi" w:hAnsiTheme="majorBidi" w:cstheme="majorBidi"/>
          <w:color w:val="000000"/>
          <w:sz w:val="24"/>
          <w:szCs w:val="24"/>
        </w:rPr>
        <w:t> Two: This chapter reviewed relevant literature on the problems and prospects of poultry farming and marketing in Nigeria, with particular attention to Sokoto State. The conceptual framework clarified the meaning of poultry farming and marketing, while highlighting their importance as a source of food, employment, and income generation. The theoretical framework drew insights from the Sustainable Livelihood Framework and Agricultural Value Chain Theory, both of which explain how resources, constraints, and marketing systems influence poultry production outcomes. The empirical framework reviewed past studies carried out within and outside Nigeria, showing evidence of the challenges and opportunities in the sector.</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From the literature reviewed, it is evident that poultry farming faces numerous problems such as high feed costs, disease outbreaks, poor access to finance, inadequate infrastructure, and marketing inefficiencies dominated by middlemen. However, prospects also exist in the form of increasing consumer demand, quick turnover of poultry enterprises, government support programs, cooperative associations, and access to modern marketing channels.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Overall, the review of related literature provided a foundation for the study by identifying the gaps that this research seeks to fill, especially in the context of Sokoto State. The next chapter focuses on the research methodology adopted for carrying out the study.</w:t>
      </w:r>
      <w:r>
        <w:rPr>
          <w:rFonts w:asciiTheme="majorBidi" w:hAnsiTheme="majorBidi" w:cstheme="majorBidi"/>
          <w:color w:val="000000"/>
          <w:sz w:val="24"/>
          <w:szCs w:val="24"/>
        </w:rPr>
        <w:br w:type="textWrapping"/>
      </w:r>
      <w:r>
        <w:fldChar w:fldCharType="begin"/>
      </w:r>
      <w:r>
        <w:instrText xml:space="preserve"> HYPERLINK "http://3.Chapter" </w:instrText>
      </w:r>
      <w:r>
        <w:fldChar w:fldCharType="separate"/>
      </w:r>
      <w:r>
        <w:rPr>
          <w:rStyle w:val="7"/>
          <w:rFonts w:asciiTheme="majorBidi" w:hAnsiTheme="majorBidi" w:cstheme="majorBidi"/>
          <w:sz w:val="24"/>
          <w:szCs w:val="24"/>
          <w:u w:val="none"/>
        </w:rPr>
        <w:t>3.Chapter</w:t>
      </w:r>
      <w:r>
        <w:rPr>
          <w:rStyle w:val="7"/>
          <w:rFonts w:asciiTheme="majorBidi" w:hAnsiTheme="majorBidi" w:cstheme="majorBidi"/>
          <w:sz w:val="24"/>
          <w:szCs w:val="24"/>
          <w:u w:val="none"/>
        </w:rPr>
        <w:fldChar w:fldCharType="end"/>
      </w:r>
      <w:r>
        <w:rPr>
          <w:rFonts w:asciiTheme="majorBidi" w:hAnsiTheme="majorBidi" w:cstheme="majorBidi"/>
          <w:color w:val="000000"/>
          <w:sz w:val="24"/>
          <w:szCs w:val="24"/>
        </w:rPr>
        <w:t> Three: This chapter discussed the methodology adopted for the study on the problems and prospects of poultry farming and marketing in Sokoto State, Nigeria. It presented the research design, which was descriptive in nature, and explained the population of the study, sampling procedure, and sample size. The chapter also described the instruments used for data collection, such as questionnaires and interviews, and highlighted their validity and reliability.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Furthermore, the methods of data presentation and analysis were explained, with emphasis on the use of tables, percentages, and descriptive statistics to address the research questions. Ethical considerations guiding the study, including confidentiality and informed consent, were also outlined.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 summary, the methodology provided a clear framework that ensured the research was carried out systematically, reliably, and in line with the stated objectives. The next chapter presents the data collected, as well as its analysis and discussion.</w:t>
      </w:r>
      <w:r>
        <w:rPr>
          <w:rFonts w:asciiTheme="majorBidi" w:hAnsiTheme="majorBidi" w:cstheme="majorBidi"/>
          <w:color w:val="000000"/>
          <w:sz w:val="24"/>
          <w:szCs w:val="24"/>
        </w:rPr>
        <w:br w:type="textWrapping"/>
      </w:r>
      <w:r>
        <w:fldChar w:fldCharType="begin"/>
      </w:r>
      <w:r>
        <w:instrText xml:space="preserve"> HYPERLINK "http://4.Chapter" </w:instrText>
      </w:r>
      <w:r>
        <w:fldChar w:fldCharType="separate"/>
      </w:r>
      <w:r>
        <w:rPr>
          <w:rStyle w:val="7"/>
          <w:rFonts w:asciiTheme="majorBidi" w:hAnsiTheme="majorBidi" w:cstheme="majorBidi"/>
          <w:sz w:val="24"/>
          <w:szCs w:val="24"/>
          <w:u w:val="none"/>
        </w:rPr>
        <w:t>4.Chapter</w:t>
      </w:r>
      <w:r>
        <w:rPr>
          <w:rStyle w:val="7"/>
          <w:rFonts w:asciiTheme="majorBidi" w:hAnsiTheme="majorBidi" w:cstheme="majorBidi"/>
          <w:sz w:val="24"/>
          <w:szCs w:val="24"/>
          <w:u w:val="none"/>
        </w:rPr>
        <w:fldChar w:fldCharType="end"/>
      </w:r>
      <w:r>
        <w:rPr>
          <w:rFonts w:asciiTheme="majorBidi" w:hAnsiTheme="majorBidi" w:cstheme="majorBidi"/>
          <w:color w:val="000000"/>
          <w:sz w:val="24"/>
          <w:szCs w:val="24"/>
        </w:rPr>
        <w:t> Four: This chapter presented, analyzed, and discussed the data collected on the problems and prospects of poultry farming and marketing in Sokoto State, Nigeria. The findings revealed several important issues: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 High cost of poultry feed was identified as the most serious challenge, accounting for the largest share of production costs and reducing farmers’ profit margins.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Disease outbreaks and inadequate veterinary services were reported as major causes of high mortality among birds, with Newcastle disease being the most common.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Climatic conditions, especially excessive heat in Sokoto, were found to negatively affect poultry growth, egg production, and overall productivity.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 Limited access to credit and financial support constrained many farmers from expanding their enterprises or adopting improved technologies.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Marketing challenges, including poor infrastructure, bad roads, lack of cold storage facilities, and middlemen exploitation, reduced farmers’ efficiency and earnings.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 Despite these challenges, the study also found that poultry farming has strong prospects, as demand for chicken and eggs continues to grow due to population increase, urbanization, and changing dietary habits.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7. Opportunities were identified in modern marketing channels, cooperative societies, and government interventions, which could improve production and marketing if well harnessed.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 general, the findings show that poultry farming and marketing in Sokoto State are constrained by multiple problems, but significant prospects exist if the identified challenges are adequately addressed.</w:t>
      </w:r>
      <w:r>
        <w:rPr>
          <w:rFonts w:asciiTheme="majorBidi" w:hAnsiTheme="majorBidi" w:cstheme="majorBidi"/>
          <w:color w:val="000000"/>
          <w:sz w:val="24"/>
          <w:szCs w:val="24"/>
        </w:rPr>
        <w:br w:type="textWrapping"/>
      </w:r>
      <w:r>
        <w:fldChar w:fldCharType="begin"/>
      </w:r>
      <w:r>
        <w:instrText xml:space="preserve"> HYPERLINK "http://5.Chapter" </w:instrText>
      </w:r>
      <w:r>
        <w:fldChar w:fldCharType="separate"/>
      </w:r>
      <w:r>
        <w:rPr>
          <w:rStyle w:val="7"/>
          <w:rFonts w:asciiTheme="majorBidi" w:hAnsiTheme="majorBidi" w:cstheme="majorBidi"/>
          <w:sz w:val="24"/>
          <w:szCs w:val="24"/>
          <w:u w:val="none"/>
        </w:rPr>
        <w:t>5.Chapter</w:t>
      </w:r>
      <w:r>
        <w:rPr>
          <w:rStyle w:val="7"/>
          <w:rFonts w:asciiTheme="majorBidi" w:hAnsiTheme="majorBidi" w:cstheme="majorBidi"/>
          <w:sz w:val="24"/>
          <w:szCs w:val="24"/>
          <w:u w:val="none"/>
        </w:rPr>
        <w:fldChar w:fldCharType="end"/>
      </w:r>
      <w:r>
        <w:rPr>
          <w:rFonts w:asciiTheme="majorBidi" w:hAnsiTheme="majorBidi" w:cstheme="majorBidi"/>
          <w:color w:val="000000"/>
          <w:sz w:val="24"/>
          <w:szCs w:val="24"/>
        </w:rPr>
        <w:t> Five: This study examined the problems and prospects of poultry farming and marketing in Sokoto State, Nigeria. The major findings are as follows: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 High cost of feed remains the greatest challenge to poultry farmers, as it accounts for the largest portion of production costs and reduces profitability.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Disease outbreaks such as Newcastle disease and inadequate veterinary services contribute to high mortality rates among poultry birds.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Climatic conditions, especially extreme heat in Sokoto, negatively affect the productivity, survival, and egg-laying capacity of poultry.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 Limited access to credit and financial support prevents many farmers from expanding their farms, improving housing, or adopting modern production technologies.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Marketing problems, including poor infrastructure, lack of cold storage facilities, and the dominance of middlemen, hinder efficient distribution and reduce farmers’ profit margins.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 Despite these constraints, the study revealed strong prospects for poultry farming, particularly due to increasing population, urbanization, and rising demand for poultry products.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7. Opportunities exist in developing modern marketing channels such as supermarkets, hotels, and restaurants, as well as strengthening farmer cooperatives to enhance collective bargaining power.</w:t>
      </w:r>
      <w:r>
        <w:rPr>
          <w:rFonts w:asciiTheme="majorBidi" w:hAnsiTheme="majorBidi" w:cstheme="majorBidi"/>
          <w:color w:val="000000"/>
          <w:sz w:val="24"/>
          <w:szCs w:val="24"/>
        </w:rPr>
        <w:br w:type="textWrapping"/>
      </w:r>
      <w:r>
        <w:rPr>
          <w:rFonts w:asciiTheme="majorBidi" w:hAnsiTheme="majorBidi" w:cstheme="majorBidi"/>
          <w:color w:val="000000"/>
          <w:sz w:val="24"/>
          <w:szCs w:val="24"/>
        </w:rPr>
        <w:t>8. Government interventions through credit schemes, extension services, and subsidies, if properly implemented, can significantly improve poultry farming and marketing in the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 summary, the study established that while poultry farming and marketing in Sokoto State face multiple challenges, there are significant prospects that can be harnessed to boost food security, create employment, and improve farmers’ livelihoods.</w:t>
      </w:r>
    </w:p>
    <w:p w14:paraId="5830CE70">
      <w:pPr>
        <w:pStyle w:val="2"/>
      </w:pPr>
      <w:bookmarkStart w:id="40" w:name="_Toc209388008"/>
      <w:r>
        <w:t>5.3 Conclusion</w:t>
      </w:r>
      <w:bookmarkEnd w:id="40"/>
    </w:p>
    <w:p w14:paraId="22287369">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This study has shown that poultry farming and marketing in Sokoto State are faced with numerous challenges, including high feed costs, frequent disease outbreaks, limited access to credit, poor infrastructure, and the dominance of middlemen in the marketing chain. These problems have significantly reduced productivity and profit margins for farmers.</w:t>
      </w:r>
    </w:p>
    <w:p w14:paraId="3C52FFFF">
      <w:pPr>
        <w:spacing w:after="0" w:line="480" w:lineRule="auto"/>
        <w:jc w:val="both"/>
        <w:rPr>
          <w:rFonts w:asciiTheme="majorBidi" w:hAnsiTheme="majorBidi" w:cstheme="majorBidi"/>
          <w:color w:val="000000"/>
          <w:sz w:val="24"/>
          <w:szCs w:val="24"/>
        </w:rPr>
      </w:pPr>
      <w:r>
        <w:rPr>
          <w:rFonts w:asciiTheme="majorBidi" w:hAnsiTheme="majorBidi" w:cstheme="majorBidi"/>
          <w:b/>
          <w:color w:val="000000"/>
          <w:sz w:val="24"/>
          <w:szCs w:val="24"/>
        </w:rPr>
        <w:t>5.4 Recommendations</w:t>
      </w:r>
    </w:p>
    <w:p w14:paraId="0ADB8D06">
      <w:pPr>
        <w:spacing w:after="0" w:line="480" w:lineRule="auto"/>
        <w:ind w:firstLine="720"/>
        <w:jc w:val="both"/>
        <w:rPr>
          <w:rFonts w:asciiTheme="majorBidi" w:hAnsiTheme="majorBidi" w:cstheme="majorBidi"/>
          <w:color w:val="000000"/>
          <w:sz w:val="24"/>
          <w:szCs w:val="24"/>
        </w:rPr>
      </w:pPr>
      <w:r>
        <w:rPr>
          <w:rFonts w:asciiTheme="majorBidi" w:hAnsiTheme="majorBidi" w:cstheme="majorBidi"/>
          <w:color w:val="000000"/>
          <w:sz w:val="24"/>
          <w:szCs w:val="24"/>
        </w:rPr>
        <w:t>Based on the findings of this study on the problems and prospects of poultry farming and marketing in Sokoto State, the following recommendations are made: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 Subsidize and support feed production: Government and private investors should establish feed mills and support local production of maize, soybeans, and other feed ingredients to reduce the high cost of poultry feed.</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Strengthen veterinary and extension services: Farmers should be given regular training on poultry management and disease prevention, while veterinary services and vaccination programs should be made more accessible and affordable.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Improve access to finance: Credit facilities and soft loans should be provided to small- and medium-scale poultry farmers through agricultural banks, cooperatives, and microfinance institutions to enable them expand their operations.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 Develop infrastructure and market facilities: Investments in rural roads, cold storage systems, and processing facilities should be prioritized to reduce post-harvest losses and improve marketing efficiency.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Promote modern marketing channels: Farmers should be encouraged to form cooperatives that can help them access supermarkets, hotels, restaurants, and other formal markets, thereby reducing exploitation by middlemen.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 Policy consistency and government support: The government should ensure consistent policies that protect local poultry farmers from importation of frozen poultry products while supporting domestic production through subsidies, training, and input distribution.</w:t>
      </w:r>
    </w:p>
    <w:p w14:paraId="28092A96">
      <w:pPr>
        <w:pStyle w:val="2"/>
      </w:pPr>
      <w:bookmarkStart w:id="41" w:name="_Toc209388009"/>
      <w:r>
        <w:t>5.5 Suggestions for Further Study</w:t>
      </w:r>
      <w:bookmarkEnd w:id="41"/>
    </w:p>
    <w:p w14:paraId="01334D43">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 Future studies could focus on the impact of modern technologies (such as climate-controlled housing, automated feeding, and improved breeds) on poultry productivity in Sokoto State.</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 Research should also be carried out on the role of cooperative societies and farmer associations in improving poultry marketing efficiency and reducing the dominance of middlemen.</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 Further investigations could assess the effects of government policies and interventions on poultry farming sustainability in Sokoto and other states in northern Nigeria.</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 Comparative studies can be conducted between urban and rural poultry farmers to examine differences in challenges and opportunities across different settings.</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 Finally, more research is needed on the value chain analysis of poultry products in Sokoto State, to identify points where income can be maximized and losses minimized.</w:t>
      </w:r>
    </w:p>
    <w:p w14:paraId="26F8D4D0">
      <w:pPr>
        <w:spacing w:after="0" w:line="240" w:lineRule="auto"/>
        <w:rPr>
          <w:rFonts w:asciiTheme="majorBidi" w:hAnsiTheme="majorBidi" w:cstheme="majorBidi"/>
          <w:color w:val="000000"/>
          <w:sz w:val="24"/>
          <w:szCs w:val="24"/>
        </w:rPr>
      </w:pPr>
      <w:r>
        <w:rPr>
          <w:rFonts w:asciiTheme="majorBidi" w:hAnsiTheme="majorBidi" w:cstheme="majorBidi"/>
          <w:color w:val="000000"/>
          <w:sz w:val="24"/>
          <w:szCs w:val="24"/>
        </w:rPr>
        <w:br w:type="page"/>
      </w:r>
    </w:p>
    <w:p w14:paraId="747EAF01">
      <w:pPr>
        <w:pStyle w:val="2"/>
      </w:pPr>
      <w:bookmarkStart w:id="42" w:name="_Toc209388010"/>
      <w:r>
        <w:t>References</w:t>
      </w:r>
      <w:bookmarkEnd w:id="42"/>
    </w:p>
    <w:p w14:paraId="61722812">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Abubakar, S., Bukar, A. I., Bislava, M. B., Kolo, U. M., Abdullahi, A. U., Garba, S., &amp; Bello, A. (n.d.). Assessment of farmer’s usage of antibiotics for poultry production in Sokoto Metropolis. </w:t>
      </w:r>
      <w:r>
        <w:rPr>
          <w:rFonts w:asciiTheme="majorBidi" w:hAnsiTheme="majorBidi" w:cstheme="majorBidi"/>
          <w:i/>
          <w:iCs/>
          <w:color w:val="000000"/>
          <w:sz w:val="24"/>
          <w:szCs w:val="24"/>
        </w:rPr>
        <w:t>Nigerian Journal of Animal Production.</w:t>
      </w:r>
    </w:p>
    <w:p w14:paraId="73782EE6">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AgroCentric. (2025). Poultry farming in Nigeria: Challenges and opportunities.</w:t>
      </w:r>
    </w:p>
    <w:p w14:paraId="64AC3120">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Maikasuwa, M. A., &amp; Jabo, M. S. M. (2011). Profitability of backyard poultry farming in Sokoto Metropolis, Sokoto State, North-West Nigeria. </w:t>
      </w:r>
      <w:r>
        <w:rPr>
          <w:rFonts w:asciiTheme="majorBidi" w:hAnsiTheme="majorBidi" w:cstheme="majorBidi"/>
          <w:i/>
          <w:iCs/>
          <w:color w:val="000000"/>
          <w:sz w:val="24"/>
          <w:szCs w:val="24"/>
        </w:rPr>
        <w:t>Nigerian Journal of Basic and Applied Sciences, 19</w:t>
      </w:r>
      <w:r>
        <w:rPr>
          <w:rFonts w:asciiTheme="majorBidi" w:hAnsiTheme="majorBidi" w:cstheme="majorBidi"/>
          <w:color w:val="000000"/>
          <w:sz w:val="24"/>
          <w:szCs w:val="24"/>
        </w:rPr>
        <w:t>(1).</w:t>
      </w:r>
    </w:p>
    <w:p w14:paraId="3CE59754">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Nairametrics. (2025). Nigerian poultry farmers struggle to make profit as rising cost of feed threatens livelihood.</w:t>
      </w:r>
    </w:p>
    <w:p w14:paraId="4EEB5146">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Poultry News Africa. (2025). Major challenges affecting poultry production in Nigeria.</w:t>
      </w:r>
    </w:p>
    <w:p w14:paraId="3499C984">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Salihu, M. D., Junaidu, A. U., Magaji, A. A., Abubakar, M. B., Adamu, A. Y., &amp; Yakubu, A. S. (2024). Investigating the presence of </w:t>
      </w:r>
      <w:r>
        <w:rPr>
          <w:rFonts w:asciiTheme="majorBidi" w:hAnsiTheme="majorBidi" w:cstheme="majorBidi"/>
          <w:i/>
          <w:iCs/>
          <w:color w:val="000000"/>
          <w:sz w:val="24"/>
          <w:szCs w:val="24"/>
        </w:rPr>
        <w:t>Campylobacter</w:t>
      </w:r>
      <w:r>
        <w:rPr>
          <w:rFonts w:asciiTheme="majorBidi" w:hAnsiTheme="majorBidi" w:cstheme="majorBidi"/>
          <w:color w:val="000000"/>
          <w:sz w:val="24"/>
          <w:szCs w:val="24"/>
        </w:rPr>
        <w:t xml:space="preserve"> in poultry products in Sokoto State, Nigeria. </w:t>
      </w:r>
      <w:r>
        <w:rPr>
          <w:rFonts w:asciiTheme="majorBidi" w:hAnsiTheme="majorBidi" w:cstheme="majorBidi"/>
          <w:i/>
          <w:iCs/>
          <w:color w:val="000000"/>
          <w:sz w:val="24"/>
          <w:szCs w:val="24"/>
        </w:rPr>
        <w:t>International Journal of Public Health and Epidemiology, 13</w:t>
      </w:r>
      <w:r>
        <w:rPr>
          <w:rFonts w:asciiTheme="majorBidi" w:hAnsiTheme="majorBidi" w:cstheme="majorBidi"/>
          <w:color w:val="000000"/>
          <w:sz w:val="24"/>
          <w:szCs w:val="24"/>
        </w:rPr>
        <w:t>(7).</w:t>
      </w:r>
    </w:p>
    <w:p w14:paraId="0AD493B0">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SME Guide. (n.d.). Poultry farming in Nigeria: Opportunities, challenges, and success stories.</w:t>
      </w:r>
    </w:p>
    <w:p w14:paraId="18328C66">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Tribune Online. (n.d.). Major challenges affecting poultry production in Nigeria.</w:t>
      </w:r>
    </w:p>
    <w:p w14:paraId="6640E724">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Umar, I. M., Hassan, W. A., Abdulrahman, M., Umar, A. U., &amp; Hussaini, M. (n.d.). The channels of supply of smallholder village poultry flocks in Sokoto State. </w:t>
      </w:r>
      <w:r>
        <w:rPr>
          <w:rFonts w:asciiTheme="majorBidi" w:hAnsiTheme="majorBidi" w:cstheme="majorBidi"/>
          <w:i/>
          <w:iCs/>
          <w:color w:val="000000"/>
          <w:sz w:val="24"/>
          <w:szCs w:val="24"/>
        </w:rPr>
        <w:t>Nigerian Journal of Animal Production.</w:t>
      </w:r>
    </w:p>
    <w:p w14:paraId="62F031DC">
      <w:pPr>
        <w:spacing w:before="240" w:after="0" w:line="240" w:lineRule="auto"/>
        <w:ind w:left="720" w:hanging="720"/>
        <w:jc w:val="both"/>
        <w:rPr>
          <w:rFonts w:asciiTheme="majorBidi" w:hAnsiTheme="majorBidi" w:cstheme="majorBidi"/>
          <w:color w:val="000000"/>
          <w:sz w:val="24"/>
          <w:szCs w:val="24"/>
        </w:rPr>
      </w:pPr>
      <w:r>
        <w:rPr>
          <w:rFonts w:asciiTheme="majorBidi" w:hAnsiTheme="majorBidi" w:cstheme="majorBidi"/>
          <w:color w:val="000000"/>
          <w:sz w:val="24"/>
          <w:szCs w:val="24"/>
        </w:rPr>
        <w:t>Wigmore Trading. (n.d.). Poultry farming services in Nigeria: Benefits and challenges of raising poultry.</w:t>
      </w:r>
    </w:p>
    <w:p w14:paraId="5AA015D9">
      <w:pPr>
        <w:spacing w:after="0" w:line="480" w:lineRule="auto"/>
        <w:jc w:val="both"/>
        <w:rPr>
          <w:rFonts w:asciiTheme="majorBidi" w:hAnsiTheme="majorBidi" w:cstheme="majorBidi"/>
          <w:color w:val="000000"/>
          <w:sz w:val="24"/>
          <w:szCs w:val="24"/>
        </w:rPr>
      </w:pPr>
    </w:p>
    <w:p w14:paraId="4A730B96">
      <w:pPr>
        <w:pStyle w:val="11"/>
        <w:spacing w:line="480" w:lineRule="auto"/>
        <w:jc w:val="both"/>
        <w:rPr>
          <w:rFonts w:asciiTheme="majorBidi" w:hAnsiTheme="majorBidi" w:cstheme="majorBidi"/>
          <w:color w:val="000000"/>
          <w:sz w:val="24"/>
          <w:szCs w:val="24"/>
        </w:rPr>
      </w:pPr>
    </w:p>
    <w:p w14:paraId="6FED053E">
      <w:pPr>
        <w:spacing w:after="0" w:line="240" w:lineRule="auto"/>
        <w:rPr>
          <w:rFonts w:asciiTheme="majorBidi" w:hAnsiTheme="majorBidi" w:cstheme="majorBidi"/>
          <w:color w:val="000000"/>
          <w:sz w:val="24"/>
          <w:szCs w:val="24"/>
        </w:rPr>
      </w:pPr>
    </w:p>
    <w:p w14:paraId="2330DAD5">
      <w:pPr>
        <w:pStyle w:val="2"/>
      </w:pPr>
      <w:bookmarkStart w:id="43" w:name="_Toc209388011"/>
      <w:r>
        <w:t>APPENDICES</w:t>
      </w:r>
      <w:bookmarkEnd w:id="43"/>
    </w:p>
    <w:p w14:paraId="4BF10B89">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Appendix I: Gender of Respondents (Table </w:t>
      </w:r>
      <w:r>
        <w:fldChar w:fldCharType="begin"/>
      </w:r>
      <w:r>
        <w:instrText xml:space="preserve"> HYPERLINK "tel:4.1" </w:instrText>
      </w:r>
      <w:r>
        <w:fldChar w:fldCharType="separate"/>
      </w:r>
      <w:r>
        <w:rPr>
          <w:rStyle w:val="7"/>
          <w:rFonts w:asciiTheme="majorBidi" w:hAnsiTheme="majorBidi" w:cstheme="majorBidi"/>
          <w:sz w:val="24"/>
          <w:szCs w:val="24"/>
        </w:rPr>
        <w:t>4.1</w:t>
      </w:r>
      <w:r>
        <w:rPr>
          <w:rStyle w:val="7"/>
          <w:rFonts w:asciiTheme="majorBidi" w:hAnsiTheme="majorBidi" w:cstheme="majorBidi"/>
          <w:sz w:val="24"/>
          <w:szCs w:val="24"/>
        </w:rPr>
        <w:fldChar w:fldCharType="end"/>
      </w:r>
      <w:r>
        <w:rPr>
          <w:rFonts w:asciiTheme="majorBidi" w:hAnsiTheme="majorBidi" w:cstheme="majorBidi"/>
          <w:color w:val="000000"/>
          <w:sz w:val="24"/>
          <w:szCs w:val="24"/>
        </w:rPr>
        <w: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Gender                 Number Percentage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Male                           29            58%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Female                       21            42%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Poultry farming and marketing in Sokoto State is dominated by men (58%), though women (42%) also participate significantly, showing its importance for both genders.</w:t>
      </w:r>
    </w:p>
    <w:p w14:paraId="140291D7">
      <w:pPr>
        <w:spacing w:after="0" w:line="48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Appendix II: Age Range of Respondents (Table </w:t>
      </w:r>
      <w:r>
        <w:fldChar w:fldCharType="begin"/>
      </w:r>
      <w:r>
        <w:instrText xml:space="preserve"> HYPERLINK "tel:4.2" </w:instrText>
      </w:r>
      <w:r>
        <w:fldChar w:fldCharType="separate"/>
      </w:r>
      <w:r>
        <w:rPr>
          <w:rStyle w:val="7"/>
          <w:rFonts w:asciiTheme="majorBidi" w:hAnsiTheme="majorBidi" w:cstheme="majorBidi"/>
          <w:b/>
          <w:bCs/>
          <w:sz w:val="24"/>
          <w:szCs w:val="24"/>
        </w:rPr>
        <w:t>4.2</w:t>
      </w:r>
      <w:r>
        <w:rPr>
          <w:rStyle w:val="7"/>
          <w:rFonts w:asciiTheme="majorBidi" w:hAnsiTheme="majorBidi" w:cstheme="majorBidi"/>
          <w:b/>
          <w:bCs/>
          <w:sz w:val="24"/>
          <w:szCs w:val="24"/>
        </w:rPr>
        <w:fldChar w:fldCharType="end"/>
      </w:r>
      <w:r>
        <w:rPr>
          <w:rFonts w:asciiTheme="majorBidi" w:hAnsiTheme="majorBidi" w:cstheme="majorBidi"/>
          <w:b/>
          <w:bCs/>
          <w:color w:val="000000"/>
          <w:sz w:val="24"/>
          <w:szCs w:val="24"/>
        </w:rPr>
        <w: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Age Range Number Percentage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16–25            33                66%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26–35            10                20%</w:t>
      </w:r>
      <w:r>
        <w:rPr>
          <w:rFonts w:asciiTheme="majorBidi" w:hAnsiTheme="majorBidi" w:cstheme="majorBidi"/>
          <w:color w:val="000000"/>
          <w:sz w:val="24"/>
          <w:szCs w:val="24"/>
        </w:rPr>
        <w:br w:type="textWrapping"/>
      </w:r>
      <w:r>
        <w:rPr>
          <w:rFonts w:asciiTheme="majorBidi" w:hAnsiTheme="majorBidi" w:cstheme="majorBidi"/>
          <w:color w:val="000000"/>
          <w:sz w:val="24"/>
          <w:szCs w:val="24"/>
        </w:rPr>
        <w:t>36–45             4                  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46–55             1                  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56+                 2                  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Majority (66%) of poultry farmers are youths (16–25 years), indicating the enterprise is youth-driven, with low involvement from older age groups.</w:t>
      </w:r>
      <w:r>
        <w:rPr>
          <w:rFonts w:asciiTheme="majorBidi" w:hAnsiTheme="majorBidi" w:cstheme="majorBidi"/>
          <w:color w:val="000000"/>
          <w:sz w:val="24"/>
          <w:szCs w:val="24"/>
        </w:rPr>
        <w:br w:type="textWrapping"/>
      </w:r>
    </w:p>
    <w:p w14:paraId="367B01CA">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Appendix III: Educational Level of Respondents (Table </w:t>
      </w:r>
      <w:r>
        <w:fldChar w:fldCharType="begin"/>
      </w:r>
      <w:r>
        <w:instrText xml:space="preserve"> HYPERLINK "tel:4.3" </w:instrText>
      </w:r>
      <w:r>
        <w:fldChar w:fldCharType="separate"/>
      </w:r>
      <w:r>
        <w:rPr>
          <w:rStyle w:val="7"/>
          <w:rFonts w:asciiTheme="majorBidi" w:hAnsiTheme="majorBidi" w:cstheme="majorBidi"/>
          <w:sz w:val="24"/>
          <w:szCs w:val="24"/>
        </w:rPr>
        <w:t>4.3</w:t>
      </w:r>
      <w:r>
        <w:rPr>
          <w:rStyle w:val="7"/>
          <w:rFonts w:asciiTheme="majorBidi" w:hAnsiTheme="majorBidi" w:cstheme="majorBidi"/>
          <w:sz w:val="24"/>
          <w:szCs w:val="24"/>
        </w:rPr>
        <w:fldChar w:fldCharType="end"/>
      </w:r>
      <w:r>
        <w:rPr>
          <w:rFonts w:asciiTheme="majorBidi" w:hAnsiTheme="majorBidi" w:cstheme="majorBidi"/>
          <w:color w:val="000000"/>
          <w:sz w:val="24"/>
          <w:szCs w:val="24"/>
        </w:rPr>
        <w: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Educational Level Number Percentage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No Formal Education  3                 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Primary Education       1                 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Secondary Education 14               28%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Tertiary Education       32             64%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Most respondents (64%) have tertiary education, showing a generally well-educated sample population.</w:t>
      </w:r>
    </w:p>
    <w:p w14:paraId="370ED858">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Appendix IV: Years of Experience in Poultry Farming (Table </w:t>
      </w:r>
      <w:r>
        <w:fldChar w:fldCharType="begin"/>
      </w:r>
      <w:r>
        <w:instrText xml:space="preserve"> HYPERLINK "tel:4.4" </w:instrText>
      </w:r>
      <w:r>
        <w:fldChar w:fldCharType="separate"/>
      </w:r>
      <w:r>
        <w:rPr>
          <w:rStyle w:val="7"/>
          <w:rFonts w:asciiTheme="majorBidi" w:hAnsiTheme="majorBidi" w:cstheme="majorBidi"/>
          <w:sz w:val="24"/>
          <w:szCs w:val="24"/>
        </w:rPr>
        <w:t>4.4</w:t>
      </w:r>
      <w:r>
        <w:rPr>
          <w:rStyle w:val="7"/>
          <w:rFonts w:asciiTheme="majorBidi" w:hAnsiTheme="majorBidi" w:cstheme="majorBidi"/>
          <w:sz w:val="24"/>
          <w:szCs w:val="24"/>
        </w:rPr>
        <w:fldChar w:fldCharType="end"/>
      </w:r>
      <w:r>
        <w:rPr>
          <w:rFonts w:asciiTheme="majorBidi" w:hAnsiTheme="majorBidi" w:cstheme="majorBidi"/>
          <w:color w:val="000000"/>
          <w:sz w:val="24"/>
          <w:szCs w:val="24"/>
        </w:rPr>
        <w: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Years of Experience Number Percentage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Less than 1 year            17             34%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1–5 years                       19             38%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6–10 years 10 20%</w:t>
      </w:r>
      <w:r>
        <w:rPr>
          <w:rFonts w:asciiTheme="majorBidi" w:hAnsiTheme="majorBidi" w:cstheme="majorBidi"/>
          <w:color w:val="000000"/>
          <w:sz w:val="24"/>
          <w:szCs w:val="24"/>
        </w:rPr>
        <w:br w:type="textWrapping"/>
      </w:r>
      <w:r>
        <w:rPr>
          <w:rFonts w:asciiTheme="majorBidi" w:hAnsiTheme="majorBidi" w:cstheme="majorBidi"/>
          <w:color w:val="000000"/>
          <w:sz w:val="24"/>
          <w:szCs w:val="24"/>
        </w:rPr>
        <w:t>More than 10 years     4                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72% of respondents have less than 5 years’ experience, indicating that most farmers are relatively new in poultry farming.</w:t>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color w:val="000000"/>
          <w:sz w:val="24"/>
          <w:szCs w:val="24"/>
        </w:rPr>
        <w:t>Appendix V: Types of Poultry Farming Practiced (Table </w:t>
      </w:r>
      <w:r>
        <w:fldChar w:fldCharType="begin"/>
      </w:r>
      <w:r>
        <w:instrText xml:space="preserve"> HYPERLINK "tel:4.5" </w:instrText>
      </w:r>
      <w:r>
        <w:fldChar w:fldCharType="separate"/>
      </w:r>
      <w:r>
        <w:rPr>
          <w:rStyle w:val="7"/>
          <w:rFonts w:asciiTheme="majorBidi" w:hAnsiTheme="majorBidi" w:cstheme="majorBidi"/>
          <w:sz w:val="24"/>
          <w:szCs w:val="24"/>
        </w:rPr>
        <w:t>4.5</w:t>
      </w:r>
      <w:r>
        <w:rPr>
          <w:rStyle w:val="7"/>
          <w:rFonts w:asciiTheme="majorBidi" w:hAnsiTheme="majorBidi" w:cstheme="majorBidi"/>
          <w:sz w:val="24"/>
          <w:szCs w:val="24"/>
        </w:rPr>
        <w:fldChar w:fldCharType="end"/>
      </w:r>
      <w:r>
        <w:rPr>
          <w:rFonts w:asciiTheme="majorBidi" w:hAnsiTheme="majorBidi" w:cstheme="majorBidi"/>
          <w:color w:val="000000"/>
          <w:sz w:val="24"/>
          <w:szCs w:val="24"/>
        </w:rPr>
        <w:t>)</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Types of Chicks Number Percentage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Broilers                    18             36%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Layers </w:t>
      </w:r>
      <w:r>
        <w:rPr>
          <w:rFonts w:asciiTheme="majorBidi" w:hAnsiTheme="majorBidi" w:cstheme="majorBidi"/>
          <w:color w:val="000000"/>
          <w:sz w:val="24"/>
          <w:szCs w:val="24"/>
        </w:rPr>
        <w:tab/>
      </w:r>
      <w:r>
        <w:rPr>
          <w:rFonts w:asciiTheme="majorBidi" w:hAnsiTheme="majorBidi" w:cstheme="majorBidi"/>
          <w:color w:val="000000"/>
          <w:sz w:val="24"/>
          <w:szCs w:val="24"/>
        </w:rPr>
        <w:tab/>
      </w:r>
      <w:r>
        <w:rPr>
          <w:rFonts w:asciiTheme="majorBidi" w:hAnsiTheme="majorBidi" w:cstheme="majorBidi"/>
          <w:color w:val="000000"/>
          <w:sz w:val="24"/>
          <w:szCs w:val="24"/>
        </w:rPr>
        <w:tab/>
      </w:r>
      <w:r>
        <w:rPr>
          <w:rFonts w:asciiTheme="majorBidi" w:hAnsiTheme="majorBidi" w:cstheme="majorBidi"/>
          <w:color w:val="000000"/>
          <w:sz w:val="24"/>
          <w:szCs w:val="24"/>
        </w:rPr>
        <w:t xml:space="preserve">8 </w:t>
      </w:r>
      <w:r>
        <w:rPr>
          <w:rFonts w:asciiTheme="majorBidi" w:hAnsiTheme="majorBidi" w:cstheme="majorBidi"/>
          <w:color w:val="000000"/>
          <w:sz w:val="24"/>
          <w:szCs w:val="24"/>
        </w:rPr>
        <w:tab/>
      </w:r>
      <w:r>
        <w:rPr>
          <w:rFonts w:asciiTheme="majorBidi" w:hAnsiTheme="majorBidi" w:cstheme="majorBidi"/>
          <w:color w:val="000000"/>
          <w:sz w:val="24"/>
          <w:szCs w:val="24"/>
        </w:rPr>
        <w:t>16%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Both (Broilers &amp; Layers) 19   38%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Local Chicks            5               10%</w:t>
      </w:r>
    </w:p>
    <w:p w14:paraId="4F8E7512">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Interpretation: Majority (38%) rear both broilers and layers, while 36% rear only broilers. This shows preference for mixed production to increase profitability.</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Appendix VI: Major Problems in Poultry Farming (Table </w:t>
      </w:r>
      <w:r>
        <w:fldChar w:fldCharType="begin"/>
      </w:r>
      <w:r>
        <w:instrText xml:space="preserve"> HYPERLINK "tel:4.6" </w:instrText>
      </w:r>
      <w:r>
        <w:fldChar w:fldCharType="separate"/>
      </w:r>
      <w:r>
        <w:rPr>
          <w:rStyle w:val="7"/>
          <w:rFonts w:asciiTheme="majorBidi" w:hAnsiTheme="majorBidi" w:cstheme="majorBidi"/>
          <w:sz w:val="24"/>
          <w:szCs w:val="24"/>
        </w:rPr>
        <w:t>4.6</w:t>
      </w:r>
      <w:r>
        <w:rPr>
          <w:rStyle w:val="7"/>
          <w:rFonts w:asciiTheme="majorBidi" w:hAnsiTheme="majorBidi" w:cstheme="majorBidi"/>
          <w:sz w:val="24"/>
          <w:szCs w:val="24"/>
        </w:rPr>
        <w:fldChar w:fldCharType="end"/>
      </w:r>
      <w:r>
        <w:rPr>
          <w:rFonts w:asciiTheme="majorBidi" w:hAnsiTheme="majorBidi" w:cstheme="majorBidi"/>
          <w:color w:val="000000"/>
          <w:sz w:val="24"/>
          <w:szCs w:val="24"/>
        </w:rPr>
        <w:t> – R.Q 1)</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Problem                                    YES (%) NO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Disease outbreak                    86%       14%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High cost of feed                     84%       16%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Access to vet services            46%        54%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Lack of technical knowledge 54%       46%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Access to credit                       34%       66%</w:t>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The most critical problems are disease outbreaks and high feed costs, alongside limited access to credit, veterinary services, and technical knowledge.</w:t>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color w:val="000000"/>
          <w:sz w:val="24"/>
          <w:szCs w:val="24"/>
        </w:rPr>
        <w:t>Appendix VII: Marketing Challenges (Table </w:t>
      </w:r>
      <w:r>
        <w:fldChar w:fldCharType="begin"/>
      </w:r>
      <w:r>
        <w:instrText xml:space="preserve"> HYPERLINK "tel:4.7" </w:instrText>
      </w:r>
      <w:r>
        <w:fldChar w:fldCharType="separate"/>
      </w:r>
      <w:r>
        <w:rPr>
          <w:rStyle w:val="7"/>
          <w:rFonts w:asciiTheme="majorBidi" w:hAnsiTheme="majorBidi" w:cstheme="majorBidi"/>
          <w:sz w:val="24"/>
          <w:szCs w:val="24"/>
        </w:rPr>
        <w:t>4.7</w:t>
      </w:r>
      <w:r>
        <w:rPr>
          <w:rStyle w:val="7"/>
          <w:rFonts w:asciiTheme="majorBidi" w:hAnsiTheme="majorBidi" w:cstheme="majorBidi"/>
          <w:sz w:val="24"/>
          <w:szCs w:val="24"/>
        </w:rPr>
        <w:fldChar w:fldCharType="end"/>
      </w:r>
      <w:r>
        <w:rPr>
          <w:rFonts w:asciiTheme="majorBidi" w:hAnsiTheme="majorBidi" w:cstheme="majorBidi"/>
          <w:color w:val="000000"/>
          <w:sz w:val="24"/>
          <w:szCs w:val="24"/>
        </w:rPr>
        <w:t> – R.Q 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Challenge                                              YES (%) NO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Selling at profitable price                    48%     52%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Distance to markets                             56%     44%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Poor infrastructure                              38%     62%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Negative effect of middlemen           58%     42%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Access to reliable market                   56%     44%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Major marketing issues include middlemen exploitation (58%), distance to markets (56%), and poor infrastructure (62% dissatisfaction).</w:t>
      </w:r>
    </w:p>
    <w:p w14:paraId="2C3CF9FD">
      <w:pPr>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Appendix VIII: Prospects of Poultry Farming (Table </w:t>
      </w:r>
      <w:r>
        <w:fldChar w:fldCharType="begin"/>
      </w:r>
      <w:r>
        <w:instrText xml:space="preserve"> HYPERLINK "tel:4.8" </w:instrText>
      </w:r>
      <w:r>
        <w:fldChar w:fldCharType="separate"/>
      </w:r>
      <w:r>
        <w:rPr>
          <w:rStyle w:val="7"/>
          <w:rFonts w:asciiTheme="majorBidi" w:hAnsiTheme="majorBidi" w:cstheme="majorBidi"/>
          <w:sz w:val="24"/>
          <w:szCs w:val="24"/>
        </w:rPr>
        <w:t>4.8</w:t>
      </w:r>
      <w:r>
        <w:rPr>
          <w:rStyle w:val="7"/>
          <w:rFonts w:asciiTheme="majorBidi" w:hAnsiTheme="majorBidi" w:cstheme="majorBidi"/>
          <w:sz w:val="24"/>
          <w:szCs w:val="24"/>
        </w:rPr>
        <w:fldChar w:fldCharType="end"/>
      </w:r>
      <w:r>
        <w:rPr>
          <w:rFonts w:asciiTheme="majorBidi" w:hAnsiTheme="majorBidi" w:cstheme="majorBidi"/>
          <w:color w:val="000000"/>
          <w:sz w:val="24"/>
          <w:szCs w:val="24"/>
        </w:rPr>
        <w:t> – R.Q 3)</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Prospect                                                                  YES (%) NO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Potential for growth in Sokoto                               88%   12%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Increasing demand for products                           78%    22%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Training/empowerment programs                       42%    58%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Recommend poultry farming to others               88%    12%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Potential to improve income/livelihood             96%      4%</w:t>
      </w:r>
      <w:r>
        <w:rPr>
          <w:rFonts w:asciiTheme="majorBidi" w:hAnsiTheme="majorBidi" w:cstheme="majorBidi"/>
          <w:color w:val="000000"/>
          <w:sz w:val="24"/>
          <w:szCs w:val="24"/>
        </w:rPr>
        <w:br w:type="textWrapping"/>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Poultry farming is widely seen as promising, with high growth potential and income opportunities. However, access to training remains limited (only 42%).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Appendix IX: Suggestions and Recommendations (Table </w:t>
      </w:r>
      <w:r>
        <w:fldChar w:fldCharType="begin"/>
      </w:r>
      <w:r>
        <w:instrText xml:space="preserve"> HYPERLINK "tel:4.9" </w:instrText>
      </w:r>
      <w:r>
        <w:fldChar w:fldCharType="separate"/>
      </w:r>
      <w:r>
        <w:rPr>
          <w:rStyle w:val="7"/>
          <w:rFonts w:asciiTheme="majorBidi" w:hAnsiTheme="majorBidi" w:cstheme="majorBidi"/>
          <w:sz w:val="24"/>
          <w:szCs w:val="24"/>
        </w:rPr>
        <w:t>4.9</w:t>
      </w:r>
      <w:r>
        <w:rPr>
          <w:rStyle w:val="7"/>
          <w:rFonts w:asciiTheme="majorBidi" w:hAnsiTheme="majorBidi" w:cstheme="majorBidi"/>
          <w:sz w:val="24"/>
          <w:szCs w:val="24"/>
        </w:rPr>
        <w:fldChar w:fldCharType="end"/>
      </w:r>
      <w:r>
        <w:rPr>
          <w:rFonts w:asciiTheme="majorBidi" w:hAnsiTheme="majorBidi" w:cstheme="majorBidi"/>
          <w:color w:val="000000"/>
          <w:sz w:val="24"/>
          <w:szCs w:val="24"/>
        </w:rPr>
        <w:t> – R.Q 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Suggestion                                                                         YES (%) </w:t>
      </w:r>
      <w:r>
        <w:rPr>
          <w:rFonts w:asciiTheme="majorBidi" w:hAnsiTheme="majorBidi" w:cstheme="majorBidi"/>
          <w:color w:val="000000"/>
          <w:sz w:val="24"/>
          <w:szCs w:val="24"/>
        </w:rPr>
        <w:tab/>
      </w:r>
      <w:r>
        <w:rPr>
          <w:rFonts w:asciiTheme="majorBidi" w:hAnsiTheme="majorBidi" w:cstheme="majorBidi"/>
          <w:color w:val="000000"/>
          <w:sz w:val="24"/>
          <w:szCs w:val="24"/>
        </w:rPr>
        <w:t>NO (%)</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Government support (grants/subsidies)                             86%    </w:t>
      </w:r>
      <w:r>
        <w:rPr>
          <w:rFonts w:asciiTheme="majorBidi" w:hAnsiTheme="majorBidi" w:cstheme="majorBidi"/>
          <w:color w:val="000000"/>
          <w:sz w:val="24"/>
          <w:szCs w:val="24"/>
        </w:rPr>
        <w:tab/>
      </w:r>
      <w:r>
        <w:rPr>
          <w:rFonts w:asciiTheme="majorBidi" w:hAnsiTheme="majorBidi" w:cstheme="majorBidi"/>
          <w:color w:val="000000"/>
          <w:sz w:val="24"/>
          <w:szCs w:val="24"/>
        </w:rPr>
        <w:t>14%</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Encourage farmer cooperatives                                         88%    </w:t>
      </w:r>
      <w:r>
        <w:rPr>
          <w:rFonts w:asciiTheme="majorBidi" w:hAnsiTheme="majorBidi" w:cstheme="majorBidi"/>
          <w:color w:val="000000"/>
          <w:sz w:val="24"/>
          <w:szCs w:val="24"/>
        </w:rPr>
        <w:tab/>
      </w:r>
      <w:r>
        <w:rPr>
          <w:rFonts w:asciiTheme="majorBidi" w:hAnsiTheme="majorBidi" w:cstheme="majorBidi"/>
          <w:color w:val="000000"/>
          <w:sz w:val="24"/>
          <w:szCs w:val="24"/>
        </w:rPr>
        <w:t>12%</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More veterinary centers                                                     92%     </w:t>
      </w:r>
      <w:r>
        <w:rPr>
          <w:rFonts w:asciiTheme="majorBidi" w:hAnsiTheme="majorBidi" w:cstheme="majorBidi"/>
          <w:color w:val="000000"/>
          <w:sz w:val="24"/>
          <w:szCs w:val="24"/>
        </w:rPr>
        <w:tab/>
      </w:r>
      <w:r>
        <w:rPr>
          <w:rFonts w:asciiTheme="majorBidi" w:hAnsiTheme="majorBidi" w:cstheme="majorBidi"/>
          <w:color w:val="000000"/>
          <w:sz w:val="24"/>
          <w:szCs w:val="24"/>
        </w:rPr>
        <w:t>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Training on modern techniques                                         94%    </w:t>
      </w:r>
      <w:r>
        <w:rPr>
          <w:rFonts w:asciiTheme="majorBidi" w:hAnsiTheme="majorBidi" w:cstheme="majorBidi"/>
          <w:color w:val="000000"/>
          <w:sz w:val="24"/>
          <w:szCs w:val="24"/>
        </w:rPr>
        <w:tab/>
      </w:r>
      <w:r>
        <w:rPr>
          <w:rFonts w:asciiTheme="majorBidi" w:hAnsiTheme="majorBidi" w:cstheme="majorBidi"/>
          <w:color w:val="000000"/>
          <w:sz w:val="24"/>
          <w:szCs w:val="24"/>
        </w:rPr>
        <w:t>6%</w:t>
      </w:r>
      <w:r>
        <w:rPr>
          <w:rFonts w:asciiTheme="majorBidi" w:hAnsiTheme="majorBidi" w:cstheme="majorBidi"/>
          <w:color w:val="000000"/>
          <w:sz w:val="24"/>
          <w:szCs w:val="24"/>
        </w:rPr>
        <w:br w:type="textWrapping"/>
      </w:r>
      <w:r>
        <w:rPr>
          <w:rFonts w:asciiTheme="majorBidi" w:hAnsiTheme="majorBidi" w:cstheme="majorBidi"/>
          <w:color w:val="000000"/>
          <w:sz w:val="24"/>
          <w:szCs w:val="24"/>
        </w:rPr>
        <w:t xml:space="preserve">Government intervention in farming/marketing                92%    </w:t>
      </w:r>
      <w:r>
        <w:rPr>
          <w:rFonts w:asciiTheme="majorBidi" w:hAnsiTheme="majorBidi" w:cstheme="majorBidi"/>
          <w:color w:val="000000"/>
          <w:sz w:val="24"/>
          <w:szCs w:val="24"/>
        </w:rPr>
        <w:tab/>
      </w:r>
      <w:r>
        <w:rPr>
          <w:rFonts w:asciiTheme="majorBidi" w:hAnsiTheme="majorBidi" w:cstheme="majorBidi"/>
          <w:color w:val="000000"/>
          <w:sz w:val="24"/>
          <w:szCs w:val="24"/>
        </w:rPr>
        <w:t>8%</w:t>
      </w:r>
      <w:r>
        <w:rPr>
          <w:rFonts w:asciiTheme="majorBidi" w:hAnsiTheme="majorBidi" w:cstheme="majorBidi"/>
          <w:color w:val="000000"/>
          <w:sz w:val="24"/>
          <w:szCs w:val="24"/>
        </w:rPr>
        <w:br w:type="textWrapping"/>
      </w:r>
      <w:r>
        <w:rPr>
          <w:rFonts w:asciiTheme="majorBidi" w:hAnsiTheme="majorBidi" w:cstheme="majorBidi"/>
          <w:color w:val="000000"/>
          <w:sz w:val="24"/>
          <w:szCs w:val="24"/>
        </w:rPr>
        <w:t>Interpretation: Respondents strongly support government intervention, training, veterinary services, and cooperatives as solutions to the identified challenges.</w:t>
      </w:r>
    </w:p>
    <w:p w14:paraId="3A4F3A2C">
      <w:pPr>
        <w:spacing w:after="0" w:line="480" w:lineRule="auto"/>
        <w:jc w:val="both"/>
        <w:rPr>
          <w:rFonts w:asciiTheme="majorBidi" w:hAnsiTheme="majorBidi" w:cstheme="majorBidi"/>
          <w:sz w:val="24"/>
          <w:szCs w:val="24"/>
        </w:rPr>
      </w:pPr>
    </w:p>
    <w:p w14:paraId="0C778CF8">
      <w:pPr>
        <w:spacing w:after="0" w:line="480" w:lineRule="auto"/>
        <w:jc w:val="both"/>
        <w:rPr>
          <w:rFonts w:asciiTheme="majorBidi" w:hAnsiTheme="majorBidi" w:cstheme="majorBidi"/>
          <w:color w:val="000000"/>
          <w:sz w:val="24"/>
          <w:szCs w:val="24"/>
        </w:rPr>
      </w:pPr>
    </w:p>
    <w:p w14:paraId="6167B78B">
      <w:pPr>
        <w:spacing w:after="0" w:line="480" w:lineRule="auto"/>
        <w:jc w:val="both"/>
        <w:rPr>
          <w:rFonts w:asciiTheme="majorBidi" w:hAnsiTheme="majorBidi" w:cstheme="majorBidi"/>
          <w:sz w:val="24"/>
          <w:szCs w:val="24"/>
        </w:rPr>
      </w:pPr>
    </w:p>
    <w:sectPr>
      <w:footerReference r:id="rId6" w:type="default"/>
      <w:pgSz w:w="11923" w:h="14400"/>
      <w:pgMar w:top="1440" w:right="1440" w:bottom="2880" w:left="2160" w:header="720" w:footer="216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54505778"/>
      <w:docPartObj>
        <w:docPartGallery w:val="autotext"/>
      </w:docPartObj>
    </w:sdtPr>
    <w:sdtContent>
      <w:p w14:paraId="584B3878">
        <w:pPr>
          <w:pStyle w:val="5"/>
          <w:jc w:val="center"/>
        </w:pPr>
        <w:r>
          <w:fldChar w:fldCharType="begin"/>
        </w:r>
        <w:r>
          <w:instrText xml:space="preserve"> PAGE   \* MERGEFORMAT </w:instrText>
        </w:r>
        <w:r>
          <w:fldChar w:fldCharType="separate"/>
        </w:r>
        <w:r>
          <w:t>2</w:t>
        </w:r>
        <w:r>
          <w:fldChar w:fldCharType="end"/>
        </w:r>
      </w:p>
    </w:sdtContent>
  </w:sdt>
  <w:p w14:paraId="2F999A8E">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A623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87655"/>
              <wp:effectExtent l="0" t="0" r="0" b="0"/>
              <wp:wrapNone/>
              <wp:docPr id="1185765278"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58420" cy="287655"/>
                      </a:xfrm>
                      <a:prstGeom prst="rect">
                        <a:avLst/>
                      </a:prstGeom>
                      <a:noFill/>
                      <a:ln>
                        <a:noFill/>
                      </a:ln>
                    </wps:spPr>
                    <wps:txbx>
                      <w:txbxContent>
                        <w:p w14:paraId="116A65DA">
                          <w:pPr>
                            <w:pStyle w:val="5"/>
                          </w:pPr>
                          <w:r>
                            <w:fldChar w:fldCharType="begin"/>
                          </w:r>
                          <w:r>
                            <w:instrText xml:space="preserve"> PAGE  \* MERGEFORMAT </w:instrText>
                          </w:r>
                          <w:r>
                            <w:fldChar w:fldCharType="separate"/>
                          </w:r>
                          <w:r>
                            <w:t>12</w:t>
                          </w:r>
                          <w: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22.65pt;width:4.6pt;mso-position-horizontal:center;mso-position-horizontal-relative:margin;mso-wrap-style:none;z-index:251659264;mso-width-relative:page;mso-height-relative:page;" filled="f" stroked="f" coordsize="21600,21600" o:gfxdata="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3fpbD0QAAAAIBAAAPAAAAAAAAAAEAIAAAACIAAABkcnMvZG93bnJldi54&#10;bWxQSwECFAAUAAAACACHTuJABjIblwECAAAMBAAADgAAAAAAAAABACAAAAAgAQAAZHJzL2Uyb0Rv&#10;Yy54bWxQSwUGAAAAAAYABgBZAQAAkwUAAAAA&#10;">
              <v:fill on="f" focussize="0,0"/>
              <v:stroke on="f"/>
              <v:imagedata o:title=""/>
              <o:lock v:ext="edit" aspectratio="f"/>
              <v:textbox inset="0mm,0mm,0mm,0mm" style="mso-fit-shape-to-text:t;">
                <w:txbxContent>
                  <w:p w14:paraId="116A65DA">
                    <w:pPr>
                      <w:pStyle w:val="5"/>
                    </w:pPr>
                    <w:r>
                      <w:fldChar w:fldCharType="begin"/>
                    </w:r>
                    <w:r>
                      <w:instrText xml:space="preserve"> PAGE  \* MERGEFORMAT </w:instrText>
                    </w:r>
                    <w:r>
                      <w:fldChar w:fldCharType="separate"/>
                    </w:r>
                    <w:r>
                      <w:t>12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6A4174"/>
    <w:multiLevelType w:val="multilevel"/>
    <w:tmpl w:val="116A417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ED332C1"/>
    <w:multiLevelType w:val="multilevel"/>
    <w:tmpl w:val="4ED332C1"/>
    <w:lvl w:ilvl="0" w:tentative="0">
      <w:start w:val="1"/>
      <w:numFmt w:val="decimal"/>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5F3"/>
    <w:rsid w:val="00022DFE"/>
    <w:rsid w:val="000651FC"/>
    <w:rsid w:val="00075303"/>
    <w:rsid w:val="000D233A"/>
    <w:rsid w:val="000E315E"/>
    <w:rsid w:val="000F058E"/>
    <w:rsid w:val="000F7D6B"/>
    <w:rsid w:val="0018788A"/>
    <w:rsid w:val="001C1C29"/>
    <w:rsid w:val="00213DF1"/>
    <w:rsid w:val="00215DB0"/>
    <w:rsid w:val="00227833"/>
    <w:rsid w:val="00242E39"/>
    <w:rsid w:val="00275B3A"/>
    <w:rsid w:val="002974CB"/>
    <w:rsid w:val="002D72D0"/>
    <w:rsid w:val="002F5662"/>
    <w:rsid w:val="00330550"/>
    <w:rsid w:val="003307A1"/>
    <w:rsid w:val="003A5475"/>
    <w:rsid w:val="004009F6"/>
    <w:rsid w:val="004074FE"/>
    <w:rsid w:val="004314A8"/>
    <w:rsid w:val="00444DC6"/>
    <w:rsid w:val="004522A7"/>
    <w:rsid w:val="00452CF3"/>
    <w:rsid w:val="004937C5"/>
    <w:rsid w:val="004D593F"/>
    <w:rsid w:val="005118F8"/>
    <w:rsid w:val="00524AD8"/>
    <w:rsid w:val="00582929"/>
    <w:rsid w:val="005974AE"/>
    <w:rsid w:val="005A44BE"/>
    <w:rsid w:val="005B32B6"/>
    <w:rsid w:val="005D2041"/>
    <w:rsid w:val="00604556"/>
    <w:rsid w:val="00647D49"/>
    <w:rsid w:val="00684878"/>
    <w:rsid w:val="00684C1B"/>
    <w:rsid w:val="006A02FE"/>
    <w:rsid w:val="006C631D"/>
    <w:rsid w:val="006F20ED"/>
    <w:rsid w:val="007752A9"/>
    <w:rsid w:val="00794CCF"/>
    <w:rsid w:val="00796326"/>
    <w:rsid w:val="007A7D16"/>
    <w:rsid w:val="007C3687"/>
    <w:rsid w:val="007C7793"/>
    <w:rsid w:val="007E0293"/>
    <w:rsid w:val="008154EE"/>
    <w:rsid w:val="00841AC4"/>
    <w:rsid w:val="008526AC"/>
    <w:rsid w:val="00940C7B"/>
    <w:rsid w:val="00941EA0"/>
    <w:rsid w:val="009434E3"/>
    <w:rsid w:val="00946469"/>
    <w:rsid w:val="009538E4"/>
    <w:rsid w:val="00981107"/>
    <w:rsid w:val="00983FD0"/>
    <w:rsid w:val="00985A60"/>
    <w:rsid w:val="009954C8"/>
    <w:rsid w:val="009C0E90"/>
    <w:rsid w:val="00A305C8"/>
    <w:rsid w:val="00A35A22"/>
    <w:rsid w:val="00A70B92"/>
    <w:rsid w:val="00A7622B"/>
    <w:rsid w:val="00A805F3"/>
    <w:rsid w:val="00A84282"/>
    <w:rsid w:val="00A95BFD"/>
    <w:rsid w:val="00AA5085"/>
    <w:rsid w:val="00AC0CFD"/>
    <w:rsid w:val="00AC7A0C"/>
    <w:rsid w:val="00B63A88"/>
    <w:rsid w:val="00BB3D00"/>
    <w:rsid w:val="00BD67DB"/>
    <w:rsid w:val="00BD770C"/>
    <w:rsid w:val="00BE5B6A"/>
    <w:rsid w:val="00C278F1"/>
    <w:rsid w:val="00C32406"/>
    <w:rsid w:val="00C43465"/>
    <w:rsid w:val="00C65605"/>
    <w:rsid w:val="00C8128F"/>
    <w:rsid w:val="00C9153C"/>
    <w:rsid w:val="00CA2FA1"/>
    <w:rsid w:val="00CB6A0F"/>
    <w:rsid w:val="00CD3485"/>
    <w:rsid w:val="00CD515F"/>
    <w:rsid w:val="00CE63F7"/>
    <w:rsid w:val="00CE6EE5"/>
    <w:rsid w:val="00CF0063"/>
    <w:rsid w:val="00D02CD7"/>
    <w:rsid w:val="00D144C0"/>
    <w:rsid w:val="00D57636"/>
    <w:rsid w:val="00D617EB"/>
    <w:rsid w:val="00DA3130"/>
    <w:rsid w:val="00DF73C7"/>
    <w:rsid w:val="00E5690A"/>
    <w:rsid w:val="00E62D27"/>
    <w:rsid w:val="00E746A8"/>
    <w:rsid w:val="00EE0E2F"/>
    <w:rsid w:val="00F3513B"/>
    <w:rsid w:val="00FD52F6"/>
    <w:rsid w:val="00FF5516"/>
    <w:rsid w:val="00FF7539"/>
    <w:rsid w:val="0B254F14"/>
    <w:rsid w:val="0E091008"/>
    <w:rsid w:val="16C55EA7"/>
    <w:rsid w:val="1D8D749A"/>
    <w:rsid w:val="1E0D36BD"/>
    <w:rsid w:val="23B945ED"/>
    <w:rsid w:val="2B24023C"/>
    <w:rsid w:val="2B2D6A8E"/>
    <w:rsid w:val="2C0E0910"/>
    <w:rsid w:val="2FAD2027"/>
    <w:rsid w:val="43B954B3"/>
    <w:rsid w:val="532B2684"/>
    <w:rsid w:val="540B2ED1"/>
    <w:rsid w:val="609B6B82"/>
    <w:rsid w:val="68D31972"/>
    <w:rsid w:val="69E32448"/>
    <w:rsid w:val="6B7D1AE9"/>
    <w:rsid w:val="71920C72"/>
    <w:rsid w:val="790D3528"/>
    <w:rsid w:val="7B1D25A5"/>
    <w:rsid w:val="7C74230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3"/>
    <w:qFormat/>
    <w:uiPriority w:val="9"/>
    <w:pPr>
      <w:spacing w:after="0" w:line="480" w:lineRule="auto"/>
      <w:outlineLvl w:val="0"/>
    </w:pPr>
    <w:rPr>
      <w:rFonts w:asciiTheme="majorBidi" w:hAnsiTheme="majorBidi" w:cstheme="majorBidi"/>
      <w:b/>
      <w:color w:val="000000"/>
      <w:sz w:val="24"/>
      <w:szCs w:val="24"/>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link w:val="12"/>
    <w:unhideWhenUsed/>
    <w:qFormat/>
    <w:uiPriority w:val="99"/>
    <w:pPr>
      <w:tabs>
        <w:tab w:val="center" w:pos="4153"/>
        <w:tab w:val="right" w:pos="8306"/>
      </w:tabs>
      <w:snapToGrid w:val="0"/>
    </w:pPr>
    <w:rPr>
      <w:sz w:val="18"/>
      <w:szCs w:val="18"/>
    </w:rPr>
  </w:style>
  <w:style w:type="paragraph" w:styleId="6">
    <w:name w:val="header"/>
    <w:basedOn w:val="1"/>
    <w:unhideWhenUsed/>
    <w:qFormat/>
    <w:uiPriority w:val="99"/>
    <w:pPr>
      <w:tabs>
        <w:tab w:val="center" w:pos="4153"/>
        <w:tab w:val="right" w:pos="8306"/>
      </w:tabs>
      <w:snapToGrid w:val="0"/>
    </w:pPr>
    <w:rPr>
      <w:sz w:val="18"/>
      <w:szCs w:val="18"/>
    </w:rPr>
  </w:style>
  <w:style w:type="character" w:styleId="7">
    <w:name w:val="Hyperlink"/>
    <w:basedOn w:val="3"/>
    <w:unhideWhenUsed/>
    <w:qFormat/>
    <w:uiPriority w:val="99"/>
    <w:rPr>
      <w:color w:val="0000FF"/>
      <w:u w:val="single"/>
    </w:rPr>
  </w:style>
  <w:style w:type="paragraph" w:styleId="8">
    <w:name w:val="Normal (Web)"/>
    <w:basedOn w:val="1"/>
    <w:semiHidden/>
    <w:unhideWhenUsed/>
    <w:qFormat/>
    <w:uiPriority w:val="99"/>
    <w:rPr>
      <w:rFonts w:ascii="Times New Roman" w:hAnsi="Times New Roman" w:cs="Times New Roman"/>
      <w:sz w:val="24"/>
      <w:szCs w:val="24"/>
    </w:rPr>
  </w:style>
  <w:style w:type="table" w:styleId="9">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0">
    <w:name w:val="toc 1"/>
    <w:basedOn w:val="1"/>
    <w:next w:val="1"/>
    <w:autoRedefine/>
    <w:unhideWhenUsed/>
    <w:qFormat/>
    <w:uiPriority w:val="39"/>
    <w:pPr>
      <w:spacing w:after="100"/>
    </w:pPr>
  </w:style>
  <w:style w:type="paragraph" w:styleId="11">
    <w:name w:val="No Spacing"/>
    <w:qFormat/>
    <w:uiPriority w:val="1"/>
    <w:rPr>
      <w:rFonts w:ascii="Calibri" w:hAnsi="Calibri" w:eastAsia="Calibri" w:cs="SimSun"/>
      <w:sz w:val="22"/>
      <w:szCs w:val="22"/>
      <w:lang w:val="en-US" w:eastAsia="en-US" w:bidi="ar-SA"/>
    </w:rPr>
  </w:style>
  <w:style w:type="character" w:customStyle="1" w:styleId="12">
    <w:name w:val="Footer Char"/>
    <w:basedOn w:val="3"/>
    <w:link w:val="5"/>
    <w:qFormat/>
    <w:uiPriority w:val="99"/>
    <w:rPr>
      <w:rFonts w:asciiTheme="minorHAnsi" w:hAnsiTheme="minorHAnsi" w:eastAsiaTheme="minorHAnsi" w:cstheme="minorBidi"/>
      <w:sz w:val="18"/>
      <w:szCs w:val="18"/>
    </w:rPr>
  </w:style>
  <w:style w:type="character" w:customStyle="1" w:styleId="13">
    <w:name w:val="Heading 1 Char"/>
    <w:basedOn w:val="3"/>
    <w:link w:val="2"/>
    <w:qFormat/>
    <w:uiPriority w:val="9"/>
    <w:rPr>
      <w:rFonts w:asciiTheme="majorBidi" w:hAnsiTheme="majorBidi" w:eastAsiaTheme="minorHAnsi" w:cstheme="majorBidi"/>
      <w:b/>
      <w:color w:val="000000"/>
      <w:sz w:val="24"/>
      <w:szCs w:val="24"/>
    </w:rPr>
  </w:style>
  <w:style w:type="paragraph" w:styleId="14">
    <w:name w:val="List Paragraph"/>
    <w:basedOn w:val="1"/>
    <w:unhideWhenUsed/>
    <w:qFormat/>
    <w:uiPriority w:val="99"/>
    <w:pPr>
      <w:ind w:left="720"/>
      <w:contextualSpacing/>
    </w:pPr>
  </w:style>
  <w:style w:type="table" w:customStyle="1" w:styleId="15">
    <w:name w:val="Grid Table Light"/>
    <w:basedOn w:val="4"/>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table" w:customStyle="1" w:styleId="16">
    <w:name w:val="Plain Table 1"/>
    <w:basedOn w:val="4"/>
    <w:qFormat/>
    <w:uiPriority w:val="41"/>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tblStylePr w:type="firstRow">
      <w:rPr>
        <w:b/>
        <w:bCs/>
      </w:rPr>
    </w:tblStylePr>
    <w:tblStylePr w:type="lastRow">
      <w:rPr>
        <w:b/>
        <w:bCs/>
      </w:rPr>
      <w:tcPr>
        <w:tcBorders>
          <w:top w:val="double" w:color="BEBEBE" w:themeColor="background1" w:themeShade="BF" w:sz="4" w:space="0"/>
        </w:tcBorders>
      </w:tcPr>
    </w:tblStylePr>
    <w:tblStylePr w:type="firstCol">
      <w:rPr>
        <w:b/>
        <w:bCs/>
      </w:rPr>
    </w:tblStylePr>
    <w:tblStylePr w:type="lastCol">
      <w:rPr>
        <w:b/>
        <w:bCs/>
      </w:rPr>
    </w:tblStylePr>
    <w:tblStylePr w:type="band1Vert">
      <w:tcPr>
        <w:shd w:val="clear" w:color="auto" w:fill="F1F1F1" w:themeFill="background1" w:themeFillShade="F2"/>
      </w:tcPr>
    </w:tblStylePr>
    <w:tblStylePr w:type="band1Horz">
      <w:tcPr>
        <w:shd w:val="clear" w:color="auto" w:fill="F1F1F1" w:themeFill="background1" w:themeFillShade="F2"/>
      </w:tcPr>
    </w:tblStylePr>
  </w:style>
  <w:style w:type="paragraph" w:customStyle="1" w:styleId="17">
    <w:name w:val="TOC Heading"/>
    <w:basedOn w:val="2"/>
    <w:next w:val="1"/>
    <w:unhideWhenUsed/>
    <w:qFormat/>
    <w:uiPriority w:val="39"/>
    <w:pPr>
      <w:keepNext/>
      <w:keepLines/>
      <w:spacing w:before="240" w:line="259" w:lineRule="auto"/>
      <w:outlineLvl w:val="9"/>
    </w:pPr>
    <w:rPr>
      <w:rFonts w:asciiTheme="majorHAnsi" w:hAnsiTheme="majorHAnsi" w:eastAsiaTheme="majorEastAsia"/>
      <w:b w:val="0"/>
      <w:color w:val="376092" w:themeColor="accent1" w:themeShade="BF"/>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3F972D-619C-4DA7-926C-73A5C15A23F8}">
  <ds:schemaRefs/>
</ds:datastoreItem>
</file>

<file path=docProps/app.xml><?xml version="1.0" encoding="utf-8"?>
<Properties xmlns="http://schemas.openxmlformats.org/officeDocument/2006/extended-properties" xmlns:vt="http://schemas.openxmlformats.org/officeDocument/2006/docPropsVTypes">
  <Template>Normal.dotm</Template>
  <Pages>90</Pages>
  <Words>15027</Words>
  <Characters>85660</Characters>
  <Lines>713</Lines>
  <Paragraphs>200</Paragraphs>
  <TotalTime>6</TotalTime>
  <ScaleCrop>false</ScaleCrop>
  <LinksUpToDate>false</LinksUpToDate>
  <CharactersWithSpaces>100487</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2025-09-21T19:21:00Z</dcterms:created>
  <dc:creator>Ben 10</dc:creator>
  <cp:lastModifiedBy>libray</cp:lastModifiedBy>
  <cp:lastPrinted>2025-09-21T22:09:00Z</cp:lastPrinted>
  <dcterms:modified xsi:type="dcterms:W3CDTF">2026-03-14T11:30:50Z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105B142D558046CF884E95858FFF36CF_12</vt:lpwstr>
  </property>
</Properties>
</file>