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EA3" w:rsidRPr="00F56502" w:rsidRDefault="003D3EA3" w:rsidP="003D3EA3">
      <w:pPr>
        <w:spacing w:after="254"/>
        <w:jc w:val="center"/>
        <w:rPr>
          <w:rFonts w:asciiTheme="majorBidi" w:hAnsiTheme="majorBidi" w:cstheme="majorBidi"/>
          <w:szCs w:val="24"/>
        </w:rPr>
      </w:pPr>
      <w:r>
        <w:rPr>
          <w:rFonts w:asciiTheme="majorBidi" w:hAnsiTheme="majorBidi" w:cstheme="majorBidi"/>
          <w:b/>
          <w:szCs w:val="24"/>
        </w:rPr>
        <w:t xml:space="preserve">PREVALENCE OF GASTROINTESTINAL PARASITE </w:t>
      </w:r>
      <w:r w:rsidR="008737AF">
        <w:rPr>
          <w:rFonts w:asciiTheme="majorBidi" w:hAnsiTheme="majorBidi" w:cstheme="majorBidi"/>
          <w:b/>
          <w:szCs w:val="24"/>
        </w:rPr>
        <w:t>IN</w:t>
      </w:r>
      <w:r>
        <w:rPr>
          <w:rFonts w:asciiTheme="majorBidi" w:hAnsiTheme="majorBidi" w:cstheme="majorBidi"/>
          <w:b/>
          <w:szCs w:val="24"/>
        </w:rPr>
        <w:t xml:space="preserve"> CHICKEN</w:t>
      </w:r>
      <w:r w:rsidR="008737AF">
        <w:rPr>
          <w:rFonts w:asciiTheme="majorBidi" w:hAnsiTheme="majorBidi" w:cstheme="majorBidi"/>
          <w:b/>
          <w:szCs w:val="24"/>
        </w:rPr>
        <w:t>,</w:t>
      </w:r>
      <w:r w:rsidR="002C17A3">
        <w:rPr>
          <w:rFonts w:asciiTheme="majorBidi" w:hAnsiTheme="majorBidi" w:cstheme="majorBidi"/>
          <w:b/>
          <w:szCs w:val="24"/>
        </w:rPr>
        <w:t xml:space="preserve"> FROM SOKOTO METROPOLIS</w:t>
      </w:r>
    </w:p>
    <w:p w:rsidR="003D3EA3" w:rsidRPr="00F56502" w:rsidRDefault="003D3EA3" w:rsidP="003D3EA3">
      <w:pPr>
        <w:spacing w:after="178"/>
        <w:jc w:val="center"/>
        <w:rPr>
          <w:rFonts w:asciiTheme="majorBidi" w:hAnsiTheme="majorBidi" w:cstheme="majorBidi"/>
          <w:szCs w:val="24"/>
        </w:rPr>
      </w:pPr>
    </w:p>
    <w:p w:rsidR="003D3EA3" w:rsidRPr="00F56502" w:rsidRDefault="003D3EA3" w:rsidP="003D3EA3">
      <w:pPr>
        <w:spacing w:after="178"/>
        <w:jc w:val="center"/>
        <w:rPr>
          <w:rFonts w:asciiTheme="majorBidi" w:hAnsiTheme="majorBidi" w:cstheme="majorBidi"/>
          <w:szCs w:val="24"/>
        </w:rPr>
      </w:pPr>
    </w:p>
    <w:p w:rsidR="003D3EA3" w:rsidRPr="00F56502" w:rsidRDefault="003D3EA3" w:rsidP="003D3EA3">
      <w:pPr>
        <w:spacing w:after="172" w:line="265" w:lineRule="auto"/>
        <w:jc w:val="center"/>
        <w:rPr>
          <w:rFonts w:asciiTheme="majorBidi" w:hAnsiTheme="majorBidi" w:cstheme="majorBidi"/>
          <w:szCs w:val="24"/>
        </w:rPr>
      </w:pPr>
      <w:r w:rsidRPr="00F56502">
        <w:rPr>
          <w:rFonts w:asciiTheme="majorBidi" w:hAnsiTheme="majorBidi" w:cstheme="majorBidi"/>
          <w:b/>
          <w:szCs w:val="24"/>
        </w:rPr>
        <w:t>BY</w:t>
      </w:r>
      <w:r w:rsidRPr="00F56502">
        <w:rPr>
          <w:rFonts w:asciiTheme="majorBidi" w:hAnsiTheme="majorBidi" w:cstheme="majorBidi"/>
          <w:szCs w:val="24"/>
        </w:rPr>
        <w:t xml:space="preserve"> </w:t>
      </w:r>
    </w:p>
    <w:p w:rsidR="003D3EA3" w:rsidRPr="00F56502" w:rsidRDefault="003D3EA3" w:rsidP="003D3EA3">
      <w:pPr>
        <w:spacing w:after="175"/>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177"/>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175"/>
        <w:rPr>
          <w:rFonts w:asciiTheme="majorBidi" w:hAnsiTheme="majorBidi" w:cstheme="majorBidi"/>
          <w:szCs w:val="24"/>
        </w:rPr>
      </w:pPr>
      <w:r w:rsidRPr="00F56502">
        <w:rPr>
          <w:rFonts w:asciiTheme="majorBidi" w:hAnsiTheme="majorBidi" w:cstheme="majorBidi"/>
          <w:b/>
          <w:szCs w:val="24"/>
        </w:rPr>
        <w:t xml:space="preserve"> </w:t>
      </w:r>
    </w:p>
    <w:p w:rsidR="003D3EA3" w:rsidRPr="00F56502" w:rsidRDefault="003D3EA3" w:rsidP="003D3EA3">
      <w:pPr>
        <w:spacing w:after="175"/>
        <w:jc w:val="center"/>
        <w:rPr>
          <w:rFonts w:asciiTheme="majorBidi" w:hAnsiTheme="majorBidi" w:cstheme="majorBidi"/>
          <w:b/>
          <w:bCs/>
          <w:szCs w:val="24"/>
        </w:rPr>
      </w:pPr>
      <w:r>
        <w:rPr>
          <w:rFonts w:asciiTheme="majorBidi" w:hAnsiTheme="majorBidi" w:cstheme="majorBidi"/>
          <w:b/>
          <w:bCs/>
          <w:szCs w:val="24"/>
        </w:rPr>
        <w:t>SALMA LAWAL</w:t>
      </w:r>
    </w:p>
    <w:p w:rsidR="003D3EA3" w:rsidRPr="00F56502" w:rsidRDefault="003D3EA3" w:rsidP="003D3EA3">
      <w:pPr>
        <w:spacing w:after="175"/>
        <w:jc w:val="center"/>
        <w:rPr>
          <w:rFonts w:asciiTheme="majorBidi" w:hAnsiTheme="majorBidi" w:cstheme="majorBidi"/>
          <w:szCs w:val="24"/>
        </w:rPr>
      </w:pPr>
      <w:r>
        <w:rPr>
          <w:rFonts w:asciiTheme="majorBidi" w:hAnsiTheme="majorBidi" w:cstheme="majorBidi"/>
          <w:b/>
          <w:bCs/>
          <w:szCs w:val="24"/>
        </w:rPr>
        <w:t>2010302087</w:t>
      </w:r>
      <w:r w:rsidRPr="00F56502">
        <w:rPr>
          <w:rFonts w:asciiTheme="majorBidi" w:hAnsiTheme="majorBidi" w:cstheme="majorBidi"/>
          <w:szCs w:val="24"/>
        </w:rPr>
        <w:t xml:space="preserve"> </w:t>
      </w:r>
    </w:p>
    <w:p w:rsidR="003D3EA3" w:rsidRPr="00F56502" w:rsidRDefault="003D3EA3" w:rsidP="003D3EA3">
      <w:pPr>
        <w:spacing w:after="175"/>
        <w:jc w:val="center"/>
        <w:rPr>
          <w:rFonts w:asciiTheme="majorBidi" w:hAnsiTheme="majorBidi" w:cstheme="majorBidi"/>
          <w:szCs w:val="24"/>
        </w:rPr>
      </w:pPr>
    </w:p>
    <w:p w:rsidR="003D3EA3" w:rsidRPr="00F56502" w:rsidRDefault="003D3EA3" w:rsidP="003D3EA3">
      <w:pPr>
        <w:spacing w:after="175"/>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177"/>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175"/>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91329C" w:rsidRDefault="003D3EA3" w:rsidP="0091329C">
      <w:pPr>
        <w:jc w:val="center"/>
        <w:rPr>
          <w:rFonts w:ascii="Times New Roman" w:hAnsi="Times New Roman" w:cs="Times New Roman"/>
          <w:b/>
          <w:sz w:val="24"/>
        </w:rPr>
      </w:pPr>
      <w:r w:rsidRPr="0091329C">
        <w:rPr>
          <w:rFonts w:ascii="Times New Roman" w:hAnsi="Times New Roman" w:cs="Times New Roman"/>
          <w:b/>
          <w:sz w:val="24"/>
        </w:rPr>
        <w:t>A PROJECT REPORT SUBMITTED TO THE DEPARTMENT OF BIOLOGY, FACULTY OF CHEMICAL AND LIFE SCIENCE, USMANU DANFODIYO UNIVEERSITY SOKOTO,</w:t>
      </w:r>
      <w:r w:rsidR="0091329C" w:rsidRPr="0091329C">
        <w:rPr>
          <w:rFonts w:ascii="Times New Roman" w:hAnsi="Times New Roman" w:cs="Times New Roman"/>
          <w:b/>
          <w:sz w:val="24"/>
        </w:rPr>
        <w:t xml:space="preserve"> </w:t>
      </w:r>
      <w:r w:rsidRPr="0091329C">
        <w:rPr>
          <w:rFonts w:ascii="Times New Roman" w:hAnsi="Times New Roman" w:cs="Times New Roman"/>
          <w:b/>
          <w:sz w:val="24"/>
        </w:rPr>
        <w:t>NIGERIA</w:t>
      </w:r>
    </w:p>
    <w:p w:rsidR="003D3EA3" w:rsidRPr="0091329C" w:rsidRDefault="003D3EA3" w:rsidP="0091329C">
      <w:pPr>
        <w:jc w:val="center"/>
        <w:rPr>
          <w:rFonts w:ascii="Times New Roman" w:hAnsi="Times New Roman" w:cs="Times New Roman"/>
          <w:b/>
          <w:sz w:val="24"/>
        </w:rPr>
      </w:pPr>
      <w:r w:rsidRPr="0091329C">
        <w:rPr>
          <w:rFonts w:ascii="Times New Roman" w:hAnsi="Times New Roman" w:cs="Times New Roman"/>
          <w:b/>
          <w:sz w:val="24"/>
        </w:rPr>
        <w:t>IN PARTIAL FULFILMENT OF THE REQUIREMENTS FOR THE AWA</w:t>
      </w:r>
      <w:r w:rsidR="0007054B" w:rsidRPr="0091329C">
        <w:rPr>
          <w:rFonts w:ascii="Times New Roman" w:hAnsi="Times New Roman" w:cs="Times New Roman"/>
          <w:b/>
          <w:sz w:val="24"/>
        </w:rPr>
        <w:t>RD OF BACHELOR OF SCIENCS (Hons.</w:t>
      </w:r>
      <w:r w:rsidRPr="0091329C">
        <w:rPr>
          <w:rFonts w:ascii="Times New Roman" w:hAnsi="Times New Roman" w:cs="Times New Roman"/>
          <w:b/>
          <w:sz w:val="24"/>
        </w:rPr>
        <w:t>) DEGREE IN BIOLOGY</w:t>
      </w:r>
    </w:p>
    <w:p w:rsidR="003D3EA3" w:rsidRPr="0091329C" w:rsidRDefault="003D3EA3" w:rsidP="0091329C">
      <w:pPr>
        <w:jc w:val="center"/>
        <w:rPr>
          <w:rFonts w:ascii="Times New Roman" w:hAnsi="Times New Roman" w:cs="Times New Roman"/>
          <w:b/>
          <w:sz w:val="24"/>
        </w:rPr>
      </w:pPr>
    </w:p>
    <w:p w:rsidR="003D3EA3" w:rsidRPr="00F56502" w:rsidRDefault="003D3EA3" w:rsidP="003D3EA3">
      <w:pPr>
        <w:spacing w:after="175"/>
        <w:rPr>
          <w:rFonts w:asciiTheme="majorBidi" w:hAnsiTheme="majorBidi" w:cstheme="majorBidi"/>
          <w:szCs w:val="24"/>
        </w:rPr>
      </w:pPr>
      <w:r w:rsidRPr="00F56502">
        <w:rPr>
          <w:rFonts w:asciiTheme="majorBidi" w:hAnsiTheme="majorBidi" w:cstheme="majorBidi"/>
          <w:b/>
          <w:szCs w:val="24"/>
        </w:rPr>
        <w:t xml:space="preserve"> </w:t>
      </w:r>
    </w:p>
    <w:p w:rsidR="003D3EA3" w:rsidRPr="00F56502" w:rsidRDefault="003D3EA3" w:rsidP="003D3EA3">
      <w:pPr>
        <w:spacing w:after="175"/>
        <w:rPr>
          <w:rFonts w:asciiTheme="majorBidi" w:hAnsiTheme="majorBidi" w:cstheme="majorBidi"/>
          <w:szCs w:val="24"/>
        </w:rPr>
      </w:pPr>
      <w:r w:rsidRPr="00F56502">
        <w:rPr>
          <w:rFonts w:asciiTheme="majorBidi" w:hAnsiTheme="majorBidi" w:cstheme="majorBidi"/>
          <w:b/>
          <w:szCs w:val="24"/>
        </w:rPr>
        <w:t xml:space="preserve"> </w:t>
      </w:r>
    </w:p>
    <w:p w:rsidR="003D3EA3" w:rsidRPr="00F56502" w:rsidRDefault="003D3EA3" w:rsidP="003D3EA3">
      <w:pPr>
        <w:spacing w:after="172" w:line="265" w:lineRule="auto"/>
        <w:ind w:right="65"/>
        <w:jc w:val="center"/>
        <w:rPr>
          <w:rFonts w:asciiTheme="majorBidi" w:hAnsiTheme="majorBidi" w:cstheme="majorBidi"/>
          <w:szCs w:val="24"/>
        </w:rPr>
      </w:pPr>
      <w:r w:rsidRPr="00F56502">
        <w:rPr>
          <w:rFonts w:asciiTheme="majorBidi" w:hAnsiTheme="majorBidi" w:cstheme="majorBidi"/>
          <w:b/>
          <w:szCs w:val="24"/>
        </w:rPr>
        <w:t>NOVEMBER, 2025</w:t>
      </w:r>
    </w:p>
    <w:p w:rsidR="003D3EA3" w:rsidRPr="00F56502" w:rsidRDefault="003D3EA3" w:rsidP="003D3EA3">
      <w:pPr>
        <w:spacing w:line="480" w:lineRule="auto"/>
        <w:jc w:val="center"/>
        <w:outlineLvl w:val="0"/>
        <w:rPr>
          <w:rFonts w:asciiTheme="majorBidi" w:eastAsia="DengXian" w:hAnsiTheme="majorBidi" w:cstheme="majorBidi"/>
          <w:b/>
          <w:bCs/>
          <w:szCs w:val="24"/>
        </w:rPr>
      </w:pPr>
      <w:bookmarkStart w:id="0" w:name="_Toc214527770"/>
      <w:bookmarkStart w:id="1" w:name="_Toc215111065"/>
      <w:r w:rsidRPr="00F56502">
        <w:rPr>
          <w:rFonts w:asciiTheme="majorBidi" w:eastAsia="DengXian" w:hAnsiTheme="majorBidi" w:cstheme="majorBidi"/>
          <w:b/>
          <w:bCs/>
          <w:szCs w:val="24"/>
        </w:rPr>
        <w:lastRenderedPageBreak/>
        <w:t>CERTIFICATION</w:t>
      </w:r>
      <w:bookmarkEnd w:id="0"/>
      <w:bookmarkEnd w:id="1"/>
    </w:p>
    <w:p w:rsidR="003D3EA3" w:rsidRPr="007B42A1" w:rsidRDefault="003D3EA3" w:rsidP="003D3EA3">
      <w:pPr>
        <w:spacing w:after="254" w:line="480" w:lineRule="auto"/>
        <w:jc w:val="both"/>
        <w:rPr>
          <w:rFonts w:asciiTheme="majorBidi" w:hAnsiTheme="majorBidi" w:cstheme="majorBidi"/>
          <w:sz w:val="24"/>
          <w:szCs w:val="24"/>
        </w:rPr>
      </w:pPr>
      <w:r w:rsidRPr="007B42A1">
        <w:rPr>
          <w:rFonts w:asciiTheme="majorBidi" w:eastAsia="DengXian" w:hAnsiTheme="majorBidi" w:cstheme="majorBidi"/>
          <w:sz w:val="24"/>
          <w:szCs w:val="24"/>
        </w:rPr>
        <w:t xml:space="preserve">This research project titled </w:t>
      </w:r>
      <w:r w:rsidRPr="007B42A1">
        <w:rPr>
          <w:rFonts w:asciiTheme="majorBidi" w:eastAsia="DengXian" w:hAnsiTheme="majorBidi" w:cstheme="majorBidi"/>
          <w:b/>
          <w:bCs/>
          <w:sz w:val="24"/>
          <w:szCs w:val="24"/>
        </w:rPr>
        <w:t>"</w:t>
      </w:r>
      <w:r w:rsidR="004D5787" w:rsidRPr="007B42A1">
        <w:rPr>
          <w:rFonts w:asciiTheme="majorBidi" w:hAnsiTheme="majorBidi" w:cstheme="majorBidi"/>
          <w:b/>
          <w:sz w:val="24"/>
          <w:szCs w:val="24"/>
        </w:rPr>
        <w:t>Prevalence of Gastrointestinal Parasite o</w:t>
      </w:r>
      <w:r w:rsidRPr="007B42A1">
        <w:rPr>
          <w:rFonts w:asciiTheme="majorBidi" w:hAnsiTheme="majorBidi" w:cstheme="majorBidi"/>
          <w:b/>
          <w:sz w:val="24"/>
          <w:szCs w:val="24"/>
        </w:rPr>
        <w:t>f Chicken</w:t>
      </w:r>
      <w:r w:rsidRPr="007B42A1">
        <w:rPr>
          <w:rFonts w:asciiTheme="majorBidi" w:eastAsia="DengXian" w:hAnsiTheme="majorBidi" w:cstheme="majorBidi"/>
          <w:b/>
          <w:bCs/>
          <w:sz w:val="24"/>
          <w:szCs w:val="24"/>
        </w:rPr>
        <w:t>"</w:t>
      </w:r>
      <w:r w:rsidRPr="007B42A1">
        <w:rPr>
          <w:rFonts w:asciiTheme="majorBidi" w:eastAsia="DengXian" w:hAnsiTheme="majorBidi" w:cstheme="majorBidi"/>
          <w:sz w:val="24"/>
          <w:szCs w:val="24"/>
        </w:rPr>
        <w:t xml:space="preserve"> by </w:t>
      </w:r>
      <w:r w:rsidRPr="007B42A1">
        <w:rPr>
          <w:rFonts w:asciiTheme="majorBidi" w:hAnsiTheme="majorBidi" w:cstheme="majorBidi"/>
          <w:b/>
          <w:bCs/>
          <w:sz w:val="24"/>
          <w:szCs w:val="24"/>
        </w:rPr>
        <w:t>SALMA LAWAL</w:t>
      </w:r>
      <w:r w:rsidRPr="007B42A1">
        <w:rPr>
          <w:rFonts w:asciiTheme="majorBidi" w:eastAsia="DengXian" w:hAnsiTheme="majorBidi" w:cstheme="majorBidi"/>
          <w:sz w:val="24"/>
          <w:szCs w:val="24"/>
        </w:rPr>
        <w:t xml:space="preserve"> </w:t>
      </w:r>
      <w:r w:rsidR="004D5787" w:rsidRPr="007B42A1">
        <w:rPr>
          <w:rFonts w:asciiTheme="majorBidi" w:eastAsia="DengXian" w:hAnsiTheme="majorBidi" w:cstheme="majorBidi"/>
          <w:sz w:val="24"/>
          <w:szCs w:val="24"/>
        </w:rPr>
        <w:t>with Adm. No: 2010302087</w:t>
      </w:r>
      <w:r w:rsidRPr="007B42A1">
        <w:rPr>
          <w:rFonts w:asciiTheme="majorBidi" w:eastAsia="DengXian" w:hAnsiTheme="majorBidi" w:cstheme="majorBidi"/>
          <w:sz w:val="24"/>
          <w:szCs w:val="24"/>
        </w:rPr>
        <w:t xml:space="preserve"> meets the regulation governing the awar</w:t>
      </w:r>
      <w:r w:rsidR="007B42A1" w:rsidRPr="007B42A1">
        <w:rPr>
          <w:rFonts w:asciiTheme="majorBidi" w:eastAsia="DengXian" w:hAnsiTheme="majorBidi" w:cstheme="majorBidi"/>
          <w:sz w:val="24"/>
          <w:szCs w:val="24"/>
        </w:rPr>
        <w:t>d of Bachelor of Science (Hons.</w:t>
      </w:r>
      <w:r w:rsidRPr="007B42A1">
        <w:rPr>
          <w:rFonts w:asciiTheme="majorBidi" w:eastAsia="DengXian" w:hAnsiTheme="majorBidi" w:cstheme="majorBidi"/>
          <w:sz w:val="24"/>
          <w:szCs w:val="24"/>
        </w:rPr>
        <w:t xml:space="preserve">) Degree in BIOLOGY of the </w:t>
      </w:r>
      <w:proofErr w:type="spellStart"/>
      <w:r w:rsidRPr="007B42A1">
        <w:rPr>
          <w:rFonts w:asciiTheme="majorBidi" w:eastAsia="DengXian" w:hAnsiTheme="majorBidi" w:cstheme="majorBidi"/>
          <w:sz w:val="24"/>
          <w:szCs w:val="24"/>
        </w:rPr>
        <w:t>Usmanu</w:t>
      </w:r>
      <w:proofErr w:type="spellEnd"/>
      <w:r w:rsidRPr="007B42A1">
        <w:rPr>
          <w:rFonts w:asciiTheme="majorBidi" w:eastAsia="DengXian" w:hAnsiTheme="majorBidi" w:cstheme="majorBidi"/>
          <w:sz w:val="24"/>
          <w:szCs w:val="24"/>
        </w:rPr>
        <w:t xml:space="preserve"> </w:t>
      </w:r>
      <w:proofErr w:type="spellStart"/>
      <w:r w:rsidRPr="007B42A1">
        <w:rPr>
          <w:rFonts w:asciiTheme="majorBidi" w:eastAsia="DengXian" w:hAnsiTheme="majorBidi" w:cstheme="majorBidi"/>
          <w:sz w:val="24"/>
          <w:szCs w:val="24"/>
        </w:rPr>
        <w:t>Danfodiyo</w:t>
      </w:r>
      <w:proofErr w:type="spellEnd"/>
      <w:r w:rsidRPr="007B42A1">
        <w:rPr>
          <w:rFonts w:asciiTheme="majorBidi" w:eastAsia="DengXian" w:hAnsiTheme="majorBidi" w:cstheme="majorBidi"/>
          <w:sz w:val="24"/>
          <w:szCs w:val="24"/>
        </w:rPr>
        <w:t xml:space="preserve"> University </w:t>
      </w:r>
      <w:proofErr w:type="spellStart"/>
      <w:r w:rsidRPr="007B42A1">
        <w:rPr>
          <w:rFonts w:asciiTheme="majorBidi" w:eastAsia="DengXian" w:hAnsiTheme="majorBidi" w:cstheme="majorBidi"/>
          <w:sz w:val="24"/>
          <w:szCs w:val="24"/>
        </w:rPr>
        <w:t>Sokoto</w:t>
      </w:r>
      <w:proofErr w:type="spellEnd"/>
      <w:r w:rsidRPr="007B42A1">
        <w:rPr>
          <w:rFonts w:asciiTheme="majorBidi" w:eastAsia="DengXian" w:hAnsiTheme="majorBidi" w:cstheme="majorBidi"/>
          <w:sz w:val="24"/>
          <w:szCs w:val="24"/>
        </w:rPr>
        <w:t xml:space="preserve">, and it is approved for its contribution to scientific knowledge and literary presentation. </w:t>
      </w:r>
    </w:p>
    <w:p w:rsidR="003D3EA3" w:rsidRPr="00F56502" w:rsidRDefault="003D3EA3" w:rsidP="00D164BB">
      <w:pPr>
        <w:spacing w:line="480" w:lineRule="auto"/>
        <w:rPr>
          <w:rFonts w:asciiTheme="majorBidi" w:eastAsia="DengXian" w:hAnsiTheme="majorBidi" w:cstheme="majorBidi"/>
          <w:szCs w:val="24"/>
        </w:rPr>
      </w:pPr>
      <w:r w:rsidRPr="00F56502">
        <w:rPr>
          <w:rFonts w:asciiTheme="majorBidi" w:eastAsia="DengXian" w:hAnsiTheme="majorBidi" w:cstheme="majorBidi"/>
          <w:szCs w:val="24"/>
        </w:rPr>
        <w:t xml:space="preserve"> ____________________________                                   </w:t>
      </w:r>
      <w:r w:rsidRPr="00F56502">
        <w:rPr>
          <w:rFonts w:asciiTheme="majorBidi" w:eastAsia="DengXian" w:hAnsiTheme="majorBidi" w:cstheme="majorBidi"/>
          <w:szCs w:val="24"/>
        </w:rPr>
        <w:tab/>
        <w:t xml:space="preserve">    </w:t>
      </w:r>
      <w:r>
        <w:rPr>
          <w:rFonts w:asciiTheme="majorBidi" w:eastAsia="DengXian" w:hAnsiTheme="majorBidi" w:cstheme="majorBidi"/>
          <w:szCs w:val="24"/>
        </w:rPr>
        <w:t xml:space="preserve">          </w:t>
      </w:r>
      <w:r w:rsidRPr="00F56502">
        <w:rPr>
          <w:rFonts w:asciiTheme="majorBidi" w:eastAsia="DengXian" w:hAnsiTheme="majorBidi" w:cstheme="majorBidi"/>
          <w:szCs w:val="24"/>
        </w:rPr>
        <w:t xml:space="preserve">____________________________       </w:t>
      </w:r>
    </w:p>
    <w:p w:rsidR="007B42A1" w:rsidRDefault="007B42A1" w:rsidP="007B42A1">
      <w:pPr>
        <w:spacing w:after="0" w:line="240" w:lineRule="auto"/>
        <w:rPr>
          <w:rFonts w:asciiTheme="majorBidi" w:eastAsia="DengXian" w:hAnsiTheme="majorBidi" w:cstheme="majorBidi"/>
          <w:szCs w:val="24"/>
        </w:rPr>
      </w:pPr>
      <w:r>
        <w:rPr>
          <w:rFonts w:asciiTheme="majorBidi" w:eastAsia="DengXian" w:hAnsiTheme="majorBidi" w:cstheme="majorBidi"/>
          <w:szCs w:val="24"/>
        </w:rPr>
        <w:t xml:space="preserve">Dr. </w:t>
      </w:r>
      <w:proofErr w:type="spellStart"/>
      <w:r>
        <w:rPr>
          <w:rFonts w:asciiTheme="majorBidi" w:eastAsia="DengXian" w:hAnsiTheme="majorBidi" w:cstheme="majorBidi"/>
          <w:szCs w:val="24"/>
        </w:rPr>
        <w:t>Rabiu</w:t>
      </w:r>
      <w:proofErr w:type="spellEnd"/>
      <w:r>
        <w:rPr>
          <w:rFonts w:asciiTheme="majorBidi" w:eastAsia="DengXian" w:hAnsiTheme="majorBidi" w:cstheme="majorBidi"/>
          <w:szCs w:val="24"/>
        </w:rPr>
        <w:t xml:space="preserve"> Sani </w:t>
      </w:r>
      <w:proofErr w:type="spellStart"/>
      <w:r>
        <w:rPr>
          <w:rFonts w:asciiTheme="majorBidi" w:eastAsia="DengXian" w:hAnsiTheme="majorBidi" w:cstheme="majorBidi"/>
          <w:szCs w:val="24"/>
        </w:rPr>
        <w:t>Zurmi</w:t>
      </w:r>
      <w:proofErr w:type="spellEnd"/>
      <w:r>
        <w:rPr>
          <w:rFonts w:asciiTheme="majorBidi" w:eastAsia="DengXian" w:hAnsiTheme="majorBidi" w:cstheme="majorBidi"/>
          <w:szCs w:val="24"/>
        </w:rPr>
        <w:t xml:space="preserve">                                                                                             </w:t>
      </w:r>
      <w:r w:rsidRPr="00F56502">
        <w:rPr>
          <w:rFonts w:asciiTheme="majorBidi" w:eastAsia="DengXian" w:hAnsiTheme="majorBidi" w:cstheme="majorBidi"/>
          <w:szCs w:val="24"/>
        </w:rPr>
        <w:t>Date</w:t>
      </w:r>
    </w:p>
    <w:p w:rsidR="003D3EA3" w:rsidRPr="00F56502" w:rsidRDefault="004D5787" w:rsidP="007B42A1">
      <w:pPr>
        <w:spacing w:after="0" w:line="240" w:lineRule="auto"/>
        <w:rPr>
          <w:rFonts w:asciiTheme="majorBidi" w:eastAsia="DengXian" w:hAnsiTheme="majorBidi" w:cstheme="majorBidi"/>
          <w:szCs w:val="24"/>
        </w:rPr>
      </w:pPr>
      <w:r>
        <w:rPr>
          <w:rFonts w:asciiTheme="majorBidi" w:eastAsia="DengXian" w:hAnsiTheme="majorBidi" w:cstheme="majorBidi"/>
          <w:szCs w:val="24"/>
        </w:rPr>
        <w:t>(</w:t>
      </w:r>
      <w:r w:rsidR="003D3EA3" w:rsidRPr="00F56502">
        <w:rPr>
          <w:rFonts w:asciiTheme="majorBidi" w:eastAsia="DengXian" w:hAnsiTheme="majorBidi" w:cstheme="majorBidi"/>
          <w:szCs w:val="24"/>
        </w:rPr>
        <w:t>External Examiner</w:t>
      </w:r>
      <w:r>
        <w:rPr>
          <w:rFonts w:asciiTheme="majorBidi" w:eastAsia="DengXian" w:hAnsiTheme="majorBidi" w:cstheme="majorBidi"/>
          <w:szCs w:val="24"/>
        </w:rPr>
        <w:t>)</w:t>
      </w:r>
      <w:r w:rsidR="003D3EA3" w:rsidRPr="00F56502">
        <w:rPr>
          <w:rFonts w:asciiTheme="majorBidi" w:eastAsia="DengXian" w:hAnsiTheme="majorBidi" w:cstheme="majorBidi"/>
          <w:szCs w:val="24"/>
        </w:rPr>
        <w:t xml:space="preserve">                                                                                        </w:t>
      </w:r>
    </w:p>
    <w:p w:rsidR="003D3EA3" w:rsidRDefault="003D3EA3" w:rsidP="007B42A1">
      <w:pPr>
        <w:spacing w:after="0" w:line="240" w:lineRule="auto"/>
        <w:rPr>
          <w:rFonts w:asciiTheme="majorBidi" w:eastAsia="DengXian" w:hAnsiTheme="majorBidi" w:cstheme="majorBidi"/>
          <w:szCs w:val="24"/>
        </w:rPr>
      </w:pPr>
    </w:p>
    <w:p w:rsidR="003D3EA3" w:rsidRDefault="003D3EA3" w:rsidP="007B42A1">
      <w:pPr>
        <w:spacing w:after="0" w:line="240" w:lineRule="auto"/>
        <w:rPr>
          <w:rFonts w:asciiTheme="majorBidi" w:eastAsia="DengXian" w:hAnsiTheme="majorBidi" w:cstheme="majorBidi"/>
          <w:szCs w:val="24"/>
        </w:rPr>
      </w:pPr>
    </w:p>
    <w:p w:rsidR="003D3EA3" w:rsidRDefault="003D3EA3" w:rsidP="007B42A1">
      <w:pPr>
        <w:spacing w:after="0" w:line="240" w:lineRule="auto"/>
        <w:rPr>
          <w:rFonts w:asciiTheme="majorBidi" w:eastAsia="DengXian" w:hAnsiTheme="majorBidi" w:cstheme="majorBidi"/>
          <w:szCs w:val="24"/>
        </w:rPr>
      </w:pPr>
    </w:p>
    <w:p w:rsidR="004D5787" w:rsidRPr="00F56502" w:rsidRDefault="004D5787" w:rsidP="007B42A1">
      <w:pPr>
        <w:spacing w:after="0" w:line="240" w:lineRule="auto"/>
        <w:rPr>
          <w:rFonts w:asciiTheme="majorBidi" w:eastAsia="DengXian" w:hAnsiTheme="majorBidi" w:cstheme="majorBidi"/>
          <w:szCs w:val="24"/>
        </w:rPr>
      </w:pPr>
    </w:p>
    <w:p w:rsidR="003D3EA3" w:rsidRPr="00F56502" w:rsidRDefault="003D3EA3" w:rsidP="007B42A1">
      <w:pPr>
        <w:spacing w:after="0" w:line="240" w:lineRule="auto"/>
        <w:rPr>
          <w:rFonts w:asciiTheme="majorBidi" w:eastAsia="DengXian" w:hAnsiTheme="majorBidi" w:cstheme="majorBidi"/>
          <w:szCs w:val="24"/>
        </w:rPr>
      </w:pPr>
      <w:r w:rsidRPr="00F56502">
        <w:rPr>
          <w:rFonts w:asciiTheme="majorBidi" w:eastAsia="DengXian" w:hAnsiTheme="majorBidi" w:cstheme="majorBidi"/>
          <w:szCs w:val="24"/>
        </w:rPr>
        <w:t xml:space="preserve">____________________________       </w:t>
      </w:r>
      <w:r w:rsidRPr="00F56502">
        <w:rPr>
          <w:rFonts w:asciiTheme="majorBidi" w:eastAsia="DengXian" w:hAnsiTheme="majorBidi" w:cstheme="majorBidi"/>
          <w:szCs w:val="24"/>
        </w:rPr>
        <w:tab/>
        <w:t xml:space="preserve">           </w:t>
      </w:r>
      <w:r w:rsidRPr="00F56502">
        <w:rPr>
          <w:rFonts w:asciiTheme="majorBidi" w:eastAsia="DengXian" w:hAnsiTheme="majorBidi" w:cstheme="majorBidi"/>
          <w:szCs w:val="24"/>
        </w:rPr>
        <w:tab/>
      </w:r>
      <w:r w:rsidRPr="00F56502">
        <w:rPr>
          <w:rFonts w:asciiTheme="majorBidi" w:eastAsia="DengXian" w:hAnsiTheme="majorBidi" w:cstheme="majorBidi"/>
          <w:szCs w:val="24"/>
        </w:rPr>
        <w:tab/>
      </w:r>
      <w:r>
        <w:rPr>
          <w:rFonts w:asciiTheme="majorBidi" w:eastAsia="DengXian" w:hAnsiTheme="majorBidi" w:cstheme="majorBidi"/>
          <w:szCs w:val="24"/>
        </w:rPr>
        <w:t xml:space="preserve">         </w:t>
      </w:r>
      <w:r w:rsidRPr="00F56502">
        <w:rPr>
          <w:rFonts w:asciiTheme="majorBidi" w:eastAsia="DengXian" w:hAnsiTheme="majorBidi" w:cstheme="majorBidi"/>
          <w:szCs w:val="24"/>
        </w:rPr>
        <w:t xml:space="preserve">    _______________________ </w:t>
      </w:r>
    </w:p>
    <w:p w:rsidR="003D3EA3" w:rsidRPr="00F56502" w:rsidRDefault="007B42A1" w:rsidP="007B42A1">
      <w:pPr>
        <w:spacing w:after="0" w:line="240" w:lineRule="auto"/>
        <w:rPr>
          <w:rFonts w:asciiTheme="majorBidi" w:eastAsia="DengXian" w:hAnsiTheme="majorBidi" w:cstheme="majorBidi"/>
          <w:szCs w:val="24"/>
        </w:rPr>
      </w:pPr>
      <w:r>
        <w:rPr>
          <w:rFonts w:asciiTheme="majorBidi" w:eastAsia="DengXian" w:hAnsiTheme="majorBidi" w:cstheme="majorBidi"/>
          <w:szCs w:val="24"/>
        </w:rPr>
        <w:t xml:space="preserve">Prof. M. M. </w:t>
      </w:r>
      <w:proofErr w:type="spellStart"/>
      <w:r>
        <w:rPr>
          <w:rFonts w:asciiTheme="majorBidi" w:eastAsia="DengXian" w:hAnsiTheme="majorBidi" w:cstheme="majorBidi"/>
          <w:szCs w:val="24"/>
        </w:rPr>
        <w:t>Yah</w:t>
      </w:r>
      <w:r w:rsidR="004D5787">
        <w:rPr>
          <w:rFonts w:asciiTheme="majorBidi" w:eastAsia="DengXian" w:hAnsiTheme="majorBidi" w:cstheme="majorBidi"/>
          <w:szCs w:val="24"/>
        </w:rPr>
        <w:t>ya</w:t>
      </w:r>
      <w:proofErr w:type="spellEnd"/>
      <w:r w:rsidR="003D3EA3" w:rsidRPr="00F56502">
        <w:rPr>
          <w:rFonts w:asciiTheme="majorBidi" w:eastAsia="DengXian" w:hAnsiTheme="majorBidi" w:cstheme="majorBidi"/>
          <w:szCs w:val="24"/>
        </w:rPr>
        <w:t xml:space="preserve">                                                        </w:t>
      </w:r>
      <w:r w:rsidR="004D5787">
        <w:rPr>
          <w:rFonts w:asciiTheme="majorBidi" w:eastAsia="DengXian" w:hAnsiTheme="majorBidi" w:cstheme="majorBidi"/>
          <w:szCs w:val="24"/>
        </w:rPr>
        <w:t xml:space="preserve">                            </w:t>
      </w:r>
      <w:r>
        <w:rPr>
          <w:rFonts w:asciiTheme="majorBidi" w:eastAsia="DengXian" w:hAnsiTheme="majorBidi" w:cstheme="majorBidi"/>
          <w:szCs w:val="24"/>
        </w:rPr>
        <w:t xml:space="preserve">          </w:t>
      </w:r>
      <w:r w:rsidR="003D3EA3" w:rsidRPr="00F56502">
        <w:rPr>
          <w:rFonts w:asciiTheme="majorBidi" w:eastAsia="DengXian" w:hAnsiTheme="majorBidi" w:cstheme="majorBidi"/>
          <w:szCs w:val="24"/>
        </w:rPr>
        <w:t>Date</w:t>
      </w:r>
    </w:p>
    <w:p w:rsidR="003D3EA3" w:rsidRPr="00F56502" w:rsidRDefault="004D5787" w:rsidP="007B42A1">
      <w:pPr>
        <w:spacing w:after="0" w:line="240" w:lineRule="auto"/>
        <w:rPr>
          <w:rFonts w:asciiTheme="majorBidi" w:eastAsia="DengXian" w:hAnsiTheme="majorBidi" w:cstheme="majorBidi"/>
          <w:szCs w:val="24"/>
        </w:rPr>
      </w:pPr>
      <w:r>
        <w:rPr>
          <w:rFonts w:asciiTheme="majorBidi" w:eastAsia="DengXian" w:hAnsiTheme="majorBidi" w:cstheme="majorBidi"/>
          <w:szCs w:val="24"/>
        </w:rPr>
        <w:t>(</w:t>
      </w:r>
      <w:r w:rsidR="003D3EA3" w:rsidRPr="00F56502">
        <w:rPr>
          <w:rFonts w:asciiTheme="majorBidi" w:eastAsia="DengXian" w:hAnsiTheme="majorBidi" w:cstheme="majorBidi"/>
          <w:szCs w:val="24"/>
        </w:rPr>
        <w:t>Project Supervisor</w:t>
      </w:r>
      <w:r>
        <w:rPr>
          <w:rFonts w:asciiTheme="majorBidi" w:eastAsia="DengXian" w:hAnsiTheme="majorBidi" w:cstheme="majorBidi"/>
          <w:szCs w:val="24"/>
        </w:rPr>
        <w:t>)</w:t>
      </w:r>
      <w:r w:rsidR="003D3EA3" w:rsidRPr="00F56502">
        <w:rPr>
          <w:rFonts w:asciiTheme="majorBidi" w:eastAsia="DengXian" w:hAnsiTheme="majorBidi" w:cstheme="majorBidi"/>
          <w:szCs w:val="24"/>
        </w:rPr>
        <w:t xml:space="preserve"> </w:t>
      </w:r>
      <w:r w:rsidR="003D3EA3" w:rsidRPr="00F56502">
        <w:rPr>
          <w:rFonts w:asciiTheme="majorBidi" w:eastAsia="DengXian" w:hAnsiTheme="majorBidi" w:cstheme="majorBidi"/>
          <w:szCs w:val="24"/>
        </w:rPr>
        <w:tab/>
        <w:t xml:space="preserve"> </w:t>
      </w:r>
      <w:r w:rsidR="003D3EA3" w:rsidRPr="00F56502">
        <w:rPr>
          <w:rFonts w:asciiTheme="majorBidi" w:eastAsia="DengXian" w:hAnsiTheme="majorBidi" w:cstheme="majorBidi"/>
          <w:szCs w:val="24"/>
        </w:rPr>
        <w:tab/>
        <w:t xml:space="preserve"> </w:t>
      </w:r>
      <w:r w:rsidR="003D3EA3" w:rsidRPr="00F56502">
        <w:rPr>
          <w:rFonts w:asciiTheme="majorBidi" w:eastAsia="DengXian" w:hAnsiTheme="majorBidi" w:cstheme="majorBidi"/>
          <w:szCs w:val="24"/>
        </w:rPr>
        <w:tab/>
        <w:t xml:space="preserve">                                                                             </w:t>
      </w:r>
    </w:p>
    <w:p w:rsidR="003D3EA3" w:rsidRDefault="003D3EA3" w:rsidP="007B42A1">
      <w:pPr>
        <w:spacing w:after="0" w:line="240" w:lineRule="auto"/>
        <w:rPr>
          <w:rFonts w:asciiTheme="majorBidi" w:eastAsia="DengXian" w:hAnsiTheme="majorBidi" w:cstheme="majorBidi"/>
          <w:szCs w:val="24"/>
        </w:rPr>
      </w:pPr>
      <w:r w:rsidRPr="00F56502">
        <w:rPr>
          <w:rFonts w:asciiTheme="majorBidi" w:eastAsia="DengXian" w:hAnsiTheme="majorBidi" w:cstheme="majorBidi"/>
          <w:szCs w:val="24"/>
        </w:rPr>
        <w:t xml:space="preserve">  </w:t>
      </w:r>
    </w:p>
    <w:p w:rsidR="003D3EA3" w:rsidRDefault="003D3EA3" w:rsidP="007B42A1">
      <w:pPr>
        <w:spacing w:after="0" w:line="240" w:lineRule="auto"/>
        <w:rPr>
          <w:rFonts w:asciiTheme="majorBidi" w:eastAsia="DengXian" w:hAnsiTheme="majorBidi" w:cstheme="majorBidi"/>
          <w:szCs w:val="24"/>
        </w:rPr>
      </w:pPr>
    </w:p>
    <w:p w:rsidR="004D5787" w:rsidRDefault="004D5787" w:rsidP="007B42A1">
      <w:pPr>
        <w:spacing w:after="0" w:line="240" w:lineRule="auto"/>
        <w:rPr>
          <w:rFonts w:asciiTheme="majorBidi" w:eastAsia="DengXian" w:hAnsiTheme="majorBidi" w:cstheme="majorBidi"/>
          <w:szCs w:val="24"/>
        </w:rPr>
      </w:pPr>
    </w:p>
    <w:p w:rsidR="004D5787" w:rsidRDefault="004D5787" w:rsidP="007B42A1">
      <w:pPr>
        <w:spacing w:after="0" w:line="240" w:lineRule="auto"/>
        <w:rPr>
          <w:rFonts w:asciiTheme="majorBidi" w:eastAsia="DengXian" w:hAnsiTheme="majorBidi" w:cstheme="majorBidi"/>
          <w:szCs w:val="24"/>
        </w:rPr>
      </w:pPr>
    </w:p>
    <w:p w:rsidR="004D5787" w:rsidRPr="00F56502" w:rsidRDefault="004D5787" w:rsidP="007B42A1">
      <w:pPr>
        <w:spacing w:after="0" w:line="240" w:lineRule="auto"/>
        <w:rPr>
          <w:rFonts w:asciiTheme="majorBidi" w:eastAsia="DengXian" w:hAnsiTheme="majorBidi" w:cstheme="majorBidi"/>
          <w:szCs w:val="24"/>
        </w:rPr>
      </w:pPr>
    </w:p>
    <w:p w:rsidR="003D3EA3" w:rsidRPr="00F56502" w:rsidRDefault="003D3EA3" w:rsidP="007B42A1">
      <w:pPr>
        <w:spacing w:after="0" w:line="240" w:lineRule="auto"/>
        <w:rPr>
          <w:rFonts w:asciiTheme="majorBidi" w:eastAsia="DengXian" w:hAnsiTheme="majorBidi" w:cstheme="majorBidi"/>
          <w:szCs w:val="24"/>
        </w:rPr>
      </w:pPr>
      <w:r w:rsidRPr="00F56502">
        <w:rPr>
          <w:rFonts w:asciiTheme="majorBidi" w:eastAsia="DengXian" w:hAnsiTheme="majorBidi" w:cstheme="majorBidi"/>
          <w:szCs w:val="24"/>
        </w:rPr>
        <w:t xml:space="preserve">____________________________ </w:t>
      </w:r>
      <w:r>
        <w:rPr>
          <w:rFonts w:asciiTheme="majorBidi" w:eastAsia="DengXian" w:hAnsiTheme="majorBidi" w:cstheme="majorBidi"/>
          <w:szCs w:val="24"/>
        </w:rPr>
        <w:t xml:space="preserve">                          </w:t>
      </w:r>
      <w:r>
        <w:rPr>
          <w:rFonts w:asciiTheme="majorBidi" w:eastAsia="DengXian" w:hAnsiTheme="majorBidi" w:cstheme="majorBidi"/>
          <w:szCs w:val="24"/>
        </w:rPr>
        <w:tab/>
        <w:t xml:space="preserve">           </w:t>
      </w:r>
      <w:r w:rsidRPr="00F56502">
        <w:rPr>
          <w:rFonts w:asciiTheme="majorBidi" w:eastAsia="DengXian" w:hAnsiTheme="majorBidi" w:cstheme="majorBidi"/>
          <w:szCs w:val="24"/>
        </w:rPr>
        <w:t xml:space="preserve">____________________________ </w:t>
      </w:r>
    </w:p>
    <w:p w:rsidR="003D3EA3" w:rsidRPr="00F56502" w:rsidRDefault="003D3EA3" w:rsidP="007B42A1">
      <w:pPr>
        <w:spacing w:after="0" w:line="240" w:lineRule="auto"/>
        <w:rPr>
          <w:rFonts w:asciiTheme="majorBidi" w:eastAsia="DengXian" w:hAnsiTheme="majorBidi" w:cstheme="majorBidi"/>
          <w:szCs w:val="24"/>
        </w:rPr>
      </w:pPr>
      <w:r w:rsidRPr="00F56502">
        <w:rPr>
          <w:rFonts w:asciiTheme="majorBidi" w:eastAsia="DengXian" w:hAnsiTheme="majorBidi" w:cstheme="majorBidi"/>
          <w:szCs w:val="24"/>
        </w:rPr>
        <w:t>Prof. M.</w:t>
      </w:r>
      <w:r w:rsidR="007B42A1">
        <w:rPr>
          <w:rFonts w:asciiTheme="majorBidi" w:eastAsia="DengXian" w:hAnsiTheme="majorBidi" w:cstheme="majorBidi"/>
          <w:szCs w:val="24"/>
        </w:rPr>
        <w:t xml:space="preserve"> </w:t>
      </w:r>
      <w:r w:rsidRPr="00F56502">
        <w:rPr>
          <w:rFonts w:asciiTheme="majorBidi" w:eastAsia="DengXian" w:hAnsiTheme="majorBidi" w:cstheme="majorBidi"/>
          <w:szCs w:val="24"/>
        </w:rPr>
        <w:t>M</w:t>
      </w:r>
      <w:r w:rsidR="007B42A1">
        <w:rPr>
          <w:rFonts w:asciiTheme="majorBidi" w:eastAsia="DengXian" w:hAnsiTheme="majorBidi" w:cstheme="majorBidi"/>
          <w:szCs w:val="24"/>
        </w:rPr>
        <w:t xml:space="preserve">. </w:t>
      </w:r>
      <w:proofErr w:type="spellStart"/>
      <w:r w:rsidR="007B42A1">
        <w:rPr>
          <w:rFonts w:asciiTheme="majorBidi" w:eastAsia="DengXian" w:hAnsiTheme="majorBidi" w:cstheme="majorBidi"/>
          <w:szCs w:val="24"/>
        </w:rPr>
        <w:t>Yah</w:t>
      </w:r>
      <w:r w:rsidRPr="00F56502">
        <w:rPr>
          <w:rFonts w:asciiTheme="majorBidi" w:eastAsia="DengXian" w:hAnsiTheme="majorBidi" w:cstheme="majorBidi"/>
          <w:szCs w:val="24"/>
        </w:rPr>
        <w:t>ya</w:t>
      </w:r>
      <w:proofErr w:type="spellEnd"/>
      <w:r w:rsidRPr="00F56502">
        <w:rPr>
          <w:rFonts w:asciiTheme="majorBidi" w:eastAsia="DengXian" w:hAnsiTheme="majorBidi" w:cstheme="majorBidi"/>
          <w:szCs w:val="24"/>
        </w:rPr>
        <w:t xml:space="preserve">                                                                                          </w:t>
      </w:r>
      <w:r w:rsidR="007B42A1">
        <w:rPr>
          <w:rFonts w:asciiTheme="majorBidi" w:eastAsia="DengXian" w:hAnsiTheme="majorBidi" w:cstheme="majorBidi"/>
          <w:szCs w:val="24"/>
        </w:rPr>
        <w:t xml:space="preserve">  </w:t>
      </w:r>
      <w:r w:rsidRPr="00F56502">
        <w:rPr>
          <w:rFonts w:asciiTheme="majorBidi" w:eastAsia="DengXian" w:hAnsiTheme="majorBidi" w:cstheme="majorBidi"/>
          <w:szCs w:val="24"/>
        </w:rPr>
        <w:t>Date</w:t>
      </w:r>
    </w:p>
    <w:p w:rsidR="003D3EA3" w:rsidRPr="00F56502" w:rsidRDefault="004D5787" w:rsidP="007B42A1">
      <w:pPr>
        <w:spacing w:after="0" w:line="240" w:lineRule="auto"/>
        <w:rPr>
          <w:rFonts w:asciiTheme="majorBidi" w:eastAsia="DengXian" w:hAnsiTheme="majorBidi" w:cstheme="majorBidi"/>
          <w:szCs w:val="24"/>
        </w:rPr>
      </w:pPr>
      <w:r>
        <w:rPr>
          <w:rFonts w:asciiTheme="majorBidi" w:eastAsia="DengXian" w:hAnsiTheme="majorBidi" w:cstheme="majorBidi"/>
          <w:szCs w:val="24"/>
        </w:rPr>
        <w:t>(Head o</w:t>
      </w:r>
      <w:r w:rsidR="003D3EA3" w:rsidRPr="00F56502">
        <w:rPr>
          <w:rFonts w:asciiTheme="majorBidi" w:eastAsia="DengXian" w:hAnsiTheme="majorBidi" w:cstheme="majorBidi"/>
          <w:szCs w:val="24"/>
        </w:rPr>
        <w:t>f Department</w:t>
      </w:r>
      <w:r>
        <w:rPr>
          <w:rFonts w:asciiTheme="majorBidi" w:eastAsia="DengXian" w:hAnsiTheme="majorBidi" w:cstheme="majorBidi"/>
          <w:szCs w:val="24"/>
        </w:rPr>
        <w:t>)</w:t>
      </w:r>
      <w:r w:rsidR="003D3EA3" w:rsidRPr="00F56502">
        <w:rPr>
          <w:rFonts w:asciiTheme="majorBidi" w:eastAsia="DengXian" w:hAnsiTheme="majorBidi" w:cstheme="majorBidi"/>
          <w:szCs w:val="24"/>
        </w:rPr>
        <w:t xml:space="preserve">                                   </w:t>
      </w:r>
      <w:r w:rsidR="003D3EA3" w:rsidRPr="00F56502">
        <w:rPr>
          <w:rFonts w:asciiTheme="majorBidi" w:eastAsia="DengXian" w:hAnsiTheme="majorBidi" w:cstheme="majorBidi"/>
          <w:szCs w:val="24"/>
        </w:rPr>
        <w:tab/>
        <w:t xml:space="preserve">                              </w:t>
      </w:r>
    </w:p>
    <w:p w:rsidR="003D3EA3" w:rsidRPr="0015780E" w:rsidRDefault="003D3EA3" w:rsidP="00D164BB">
      <w:pPr>
        <w:spacing w:after="0" w:line="480" w:lineRule="auto"/>
        <w:jc w:val="center"/>
        <w:rPr>
          <w:rFonts w:asciiTheme="majorBidi" w:hAnsiTheme="majorBidi"/>
          <w:b/>
          <w:sz w:val="24"/>
          <w:szCs w:val="24"/>
        </w:rPr>
      </w:pPr>
      <w:bookmarkStart w:id="2" w:name="_Toc45038"/>
      <w:bookmarkStart w:id="3" w:name="_Toc214527771"/>
      <w:r w:rsidRPr="0015780E">
        <w:rPr>
          <w:rFonts w:asciiTheme="majorBidi" w:hAnsiTheme="majorBidi"/>
          <w:b/>
          <w:sz w:val="24"/>
          <w:szCs w:val="24"/>
        </w:rPr>
        <w:lastRenderedPageBreak/>
        <w:t>DEDICATION</w:t>
      </w:r>
      <w:bookmarkEnd w:id="2"/>
      <w:bookmarkEnd w:id="3"/>
    </w:p>
    <w:p w:rsidR="003D3EA3" w:rsidRPr="00F56502" w:rsidRDefault="003D3EA3" w:rsidP="00D164BB">
      <w:pPr>
        <w:spacing w:after="453" w:line="480" w:lineRule="auto"/>
        <w:jc w:val="both"/>
        <w:rPr>
          <w:rFonts w:asciiTheme="majorBidi" w:hAnsiTheme="majorBidi" w:cstheme="majorBidi"/>
          <w:szCs w:val="24"/>
        </w:rPr>
      </w:pPr>
      <w:r w:rsidRPr="00F56502">
        <w:rPr>
          <w:rFonts w:asciiTheme="majorBidi" w:hAnsiTheme="majorBidi" w:cstheme="majorBidi"/>
          <w:szCs w:val="24"/>
        </w:rPr>
        <w:t xml:space="preserve">I wholeheartedly dedicate this research project to my </w:t>
      </w:r>
      <w:r w:rsidR="0015780E">
        <w:rPr>
          <w:rFonts w:asciiTheme="majorBidi" w:hAnsiTheme="majorBidi" w:cstheme="majorBidi"/>
          <w:szCs w:val="24"/>
        </w:rPr>
        <w:t>late parent,</w:t>
      </w:r>
      <w:r w:rsidR="00A463D9">
        <w:rPr>
          <w:rFonts w:asciiTheme="majorBidi" w:hAnsiTheme="majorBidi" w:cstheme="majorBidi"/>
          <w:szCs w:val="24"/>
        </w:rPr>
        <w:t xml:space="preserve"> </w:t>
      </w:r>
      <w:proofErr w:type="spellStart"/>
      <w:r w:rsidR="00A463D9">
        <w:rPr>
          <w:rFonts w:asciiTheme="majorBidi" w:hAnsiTheme="majorBidi" w:cstheme="majorBidi"/>
          <w:szCs w:val="24"/>
        </w:rPr>
        <w:t>Alhaji</w:t>
      </w:r>
      <w:proofErr w:type="spellEnd"/>
      <w:r w:rsidR="0015780E">
        <w:rPr>
          <w:rFonts w:asciiTheme="majorBidi" w:hAnsiTheme="majorBidi" w:cstheme="majorBidi"/>
          <w:szCs w:val="24"/>
        </w:rPr>
        <w:t xml:space="preserve"> </w:t>
      </w:r>
      <w:proofErr w:type="spellStart"/>
      <w:r w:rsidR="0015780E">
        <w:rPr>
          <w:rFonts w:asciiTheme="majorBidi" w:hAnsiTheme="majorBidi" w:cstheme="majorBidi"/>
          <w:szCs w:val="24"/>
        </w:rPr>
        <w:t>Lawal</w:t>
      </w:r>
      <w:proofErr w:type="spellEnd"/>
      <w:r w:rsidR="0015780E">
        <w:rPr>
          <w:rFonts w:asciiTheme="majorBidi" w:hAnsiTheme="majorBidi" w:cstheme="majorBidi"/>
          <w:szCs w:val="24"/>
        </w:rPr>
        <w:t xml:space="preserve"> and </w:t>
      </w:r>
      <w:proofErr w:type="spellStart"/>
      <w:r w:rsidR="00A463D9">
        <w:rPr>
          <w:rFonts w:asciiTheme="majorBidi" w:hAnsiTheme="majorBidi" w:cstheme="majorBidi"/>
          <w:szCs w:val="24"/>
        </w:rPr>
        <w:t>Hajiya</w:t>
      </w:r>
      <w:proofErr w:type="spellEnd"/>
      <w:r w:rsidR="00A463D9">
        <w:rPr>
          <w:rFonts w:asciiTheme="majorBidi" w:hAnsiTheme="majorBidi" w:cstheme="majorBidi"/>
          <w:szCs w:val="24"/>
        </w:rPr>
        <w:t xml:space="preserve"> Aisha</w:t>
      </w:r>
      <w:r w:rsidR="0015780E">
        <w:rPr>
          <w:rFonts w:asciiTheme="majorBidi" w:hAnsiTheme="majorBidi" w:cstheme="majorBidi"/>
          <w:szCs w:val="24"/>
        </w:rPr>
        <w:t xml:space="preserve">. May </w:t>
      </w:r>
      <w:proofErr w:type="spellStart"/>
      <w:r w:rsidR="0015780E">
        <w:rPr>
          <w:rFonts w:asciiTheme="majorBidi" w:hAnsiTheme="majorBidi" w:cstheme="majorBidi"/>
          <w:szCs w:val="24"/>
        </w:rPr>
        <w:t>Jannatul-firdausi</w:t>
      </w:r>
      <w:proofErr w:type="spellEnd"/>
      <w:r w:rsidR="0015780E">
        <w:rPr>
          <w:rFonts w:asciiTheme="majorBidi" w:hAnsiTheme="majorBidi" w:cstheme="majorBidi"/>
          <w:szCs w:val="24"/>
        </w:rPr>
        <w:t xml:space="preserve"> be their final </w:t>
      </w:r>
      <w:proofErr w:type="gramStart"/>
      <w:r w:rsidR="0015780E">
        <w:rPr>
          <w:rFonts w:asciiTheme="majorBidi" w:hAnsiTheme="majorBidi" w:cstheme="majorBidi"/>
          <w:szCs w:val="24"/>
        </w:rPr>
        <w:t>destination</w:t>
      </w:r>
      <w:r w:rsidR="00A463D9">
        <w:rPr>
          <w:rFonts w:asciiTheme="majorBidi" w:hAnsiTheme="majorBidi" w:cstheme="majorBidi"/>
          <w:szCs w:val="24"/>
        </w:rPr>
        <w:t>.</w:t>
      </w:r>
      <w:proofErr w:type="gramEnd"/>
      <w:r w:rsidR="00A463D9">
        <w:rPr>
          <w:rFonts w:asciiTheme="majorBidi" w:hAnsiTheme="majorBidi" w:cstheme="majorBidi"/>
          <w:szCs w:val="24"/>
        </w:rPr>
        <w:t xml:space="preserve"> I also dedicate it</w:t>
      </w:r>
      <w:r w:rsidR="00B25E07">
        <w:rPr>
          <w:rFonts w:asciiTheme="majorBidi" w:hAnsiTheme="majorBidi" w:cstheme="majorBidi"/>
          <w:szCs w:val="24"/>
        </w:rPr>
        <w:t xml:space="preserve"> to my grandma</w:t>
      </w:r>
      <w:r w:rsidR="00C53B7F">
        <w:rPr>
          <w:rFonts w:asciiTheme="majorBidi" w:hAnsiTheme="majorBidi" w:cstheme="majorBidi"/>
          <w:szCs w:val="24"/>
        </w:rPr>
        <w:t xml:space="preserve"> </w:t>
      </w:r>
      <w:proofErr w:type="spellStart"/>
      <w:r w:rsidR="00C53B7F">
        <w:rPr>
          <w:rFonts w:asciiTheme="majorBidi" w:hAnsiTheme="majorBidi" w:cstheme="majorBidi"/>
          <w:szCs w:val="24"/>
        </w:rPr>
        <w:t>Hajiya</w:t>
      </w:r>
      <w:proofErr w:type="spellEnd"/>
      <w:r w:rsidR="00C53B7F">
        <w:rPr>
          <w:rFonts w:asciiTheme="majorBidi" w:hAnsiTheme="majorBidi" w:cstheme="majorBidi"/>
          <w:szCs w:val="24"/>
        </w:rPr>
        <w:t xml:space="preserve"> </w:t>
      </w:r>
      <w:proofErr w:type="spellStart"/>
      <w:r w:rsidR="00C53B7F">
        <w:rPr>
          <w:rFonts w:asciiTheme="majorBidi" w:hAnsiTheme="majorBidi" w:cstheme="majorBidi"/>
          <w:szCs w:val="24"/>
        </w:rPr>
        <w:t>balaraba</w:t>
      </w:r>
      <w:proofErr w:type="spellEnd"/>
      <w:r w:rsidR="007D789A">
        <w:rPr>
          <w:rFonts w:asciiTheme="majorBidi" w:hAnsiTheme="majorBidi" w:cstheme="majorBidi"/>
          <w:szCs w:val="24"/>
        </w:rPr>
        <w:t xml:space="preserve"> may Allah reward you</w:t>
      </w:r>
      <w:r w:rsidR="00C53B7F">
        <w:rPr>
          <w:rFonts w:asciiTheme="majorBidi" w:hAnsiTheme="majorBidi" w:cstheme="majorBidi"/>
          <w:szCs w:val="24"/>
        </w:rPr>
        <w:t xml:space="preserve"> with </w:t>
      </w:r>
      <w:proofErr w:type="spellStart"/>
      <w:r w:rsidR="00C53B7F">
        <w:rPr>
          <w:rFonts w:asciiTheme="majorBidi" w:hAnsiTheme="majorBidi" w:cstheme="majorBidi"/>
          <w:szCs w:val="24"/>
        </w:rPr>
        <w:t>jannat</w:t>
      </w:r>
      <w:proofErr w:type="spellEnd"/>
      <w:r w:rsidR="00C53B7F">
        <w:rPr>
          <w:rFonts w:asciiTheme="majorBidi" w:hAnsiTheme="majorBidi" w:cstheme="majorBidi"/>
          <w:szCs w:val="24"/>
        </w:rPr>
        <w:t xml:space="preserve"> </w:t>
      </w:r>
      <w:proofErr w:type="spellStart"/>
      <w:r w:rsidR="00386A0F">
        <w:rPr>
          <w:rFonts w:asciiTheme="majorBidi" w:hAnsiTheme="majorBidi" w:cstheme="majorBidi"/>
          <w:szCs w:val="24"/>
        </w:rPr>
        <w:t>Ameen</w:t>
      </w:r>
      <w:proofErr w:type="spellEnd"/>
      <w:r w:rsidR="00386A0F">
        <w:rPr>
          <w:rFonts w:asciiTheme="majorBidi" w:hAnsiTheme="majorBidi" w:cstheme="majorBidi"/>
          <w:szCs w:val="24"/>
        </w:rPr>
        <w:t>.</w:t>
      </w:r>
    </w:p>
    <w:p w:rsidR="003D3EA3" w:rsidRPr="00F56502" w:rsidRDefault="003D3EA3" w:rsidP="003D3EA3">
      <w:pPr>
        <w:spacing w:after="393"/>
        <w:ind w:left="220"/>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1"/>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1"/>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3"/>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1"/>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1"/>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454"/>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530"/>
        <w:jc w:val="center"/>
        <w:rPr>
          <w:rFonts w:asciiTheme="majorBidi" w:hAnsiTheme="majorBidi" w:cstheme="majorBidi"/>
          <w:szCs w:val="24"/>
        </w:rPr>
      </w:pPr>
      <w:r w:rsidRPr="00F56502">
        <w:rPr>
          <w:rFonts w:asciiTheme="majorBidi" w:hAnsiTheme="majorBidi" w:cstheme="majorBidi"/>
          <w:szCs w:val="24"/>
        </w:rPr>
        <w:t xml:space="preserve"> </w:t>
      </w:r>
    </w:p>
    <w:p w:rsidR="003D3EA3" w:rsidRDefault="003D3EA3" w:rsidP="003D3EA3">
      <w:pPr>
        <w:spacing w:after="237"/>
        <w:jc w:val="center"/>
        <w:rPr>
          <w:rFonts w:asciiTheme="majorBidi" w:hAnsiTheme="majorBidi" w:cstheme="majorBidi"/>
          <w:szCs w:val="24"/>
        </w:rPr>
      </w:pPr>
    </w:p>
    <w:p w:rsidR="003D3EA3" w:rsidRPr="00F56502" w:rsidRDefault="003D3EA3" w:rsidP="003D3EA3">
      <w:pPr>
        <w:spacing w:after="237"/>
        <w:jc w:val="center"/>
        <w:rPr>
          <w:rFonts w:asciiTheme="majorBidi" w:hAnsiTheme="majorBidi" w:cstheme="majorBidi"/>
          <w:szCs w:val="24"/>
        </w:rPr>
      </w:pPr>
      <w:r w:rsidRPr="00F56502">
        <w:rPr>
          <w:rFonts w:asciiTheme="majorBidi" w:hAnsiTheme="majorBidi" w:cstheme="majorBidi"/>
          <w:szCs w:val="24"/>
        </w:rPr>
        <w:t xml:space="preserve"> </w:t>
      </w:r>
    </w:p>
    <w:p w:rsidR="003D3EA3" w:rsidRPr="00F56502" w:rsidRDefault="003D3EA3" w:rsidP="003D3EA3">
      <w:pPr>
        <w:spacing w:after="218"/>
        <w:rPr>
          <w:rFonts w:asciiTheme="majorBidi" w:hAnsiTheme="majorBidi" w:cstheme="majorBidi"/>
          <w:szCs w:val="24"/>
        </w:rPr>
      </w:pPr>
      <w:r w:rsidRPr="00F56502">
        <w:rPr>
          <w:rFonts w:asciiTheme="majorBidi" w:eastAsia="Calibri" w:hAnsiTheme="majorBidi" w:cstheme="majorBidi"/>
          <w:szCs w:val="24"/>
        </w:rPr>
        <w:t xml:space="preserve"> </w:t>
      </w:r>
    </w:p>
    <w:p w:rsidR="003D3EA3" w:rsidRPr="00F56502" w:rsidRDefault="003D3EA3" w:rsidP="00D164BB">
      <w:pPr>
        <w:jc w:val="center"/>
        <w:rPr>
          <w:rFonts w:asciiTheme="majorBidi" w:eastAsia="DengXian" w:hAnsiTheme="majorBidi" w:cstheme="majorBidi"/>
          <w:b/>
          <w:bCs/>
          <w:szCs w:val="24"/>
        </w:rPr>
      </w:pPr>
      <w:bookmarkStart w:id="4" w:name="_Toc214527772"/>
      <w:r w:rsidRPr="00F56502">
        <w:rPr>
          <w:rFonts w:asciiTheme="majorBidi" w:eastAsia="DengXian" w:hAnsiTheme="majorBidi" w:cstheme="majorBidi"/>
          <w:b/>
          <w:bCs/>
          <w:szCs w:val="24"/>
        </w:rPr>
        <w:lastRenderedPageBreak/>
        <w:t>ACKNOWLEDGEMENTS</w:t>
      </w:r>
      <w:bookmarkEnd w:id="4"/>
    </w:p>
    <w:p w:rsidR="00830473" w:rsidRPr="00830473" w:rsidRDefault="00830473" w:rsidP="00830473">
      <w:pPr>
        <w:spacing w:line="480" w:lineRule="auto"/>
        <w:jc w:val="both"/>
        <w:rPr>
          <w:rFonts w:asciiTheme="majorBidi" w:eastAsia="DengXian" w:hAnsiTheme="majorBidi" w:cstheme="majorBidi"/>
          <w:sz w:val="24"/>
          <w:szCs w:val="24"/>
        </w:rPr>
      </w:pPr>
      <w:r w:rsidRPr="00830473">
        <w:rPr>
          <w:rFonts w:asciiTheme="majorBidi" w:eastAsia="DengXian" w:hAnsiTheme="majorBidi" w:cstheme="majorBidi"/>
          <w:sz w:val="24"/>
          <w:szCs w:val="24"/>
        </w:rPr>
        <w:t>All praise and thanks be to Almighty Allah (SWT) for His guidance, mercy, and grace throughout the course of this research.</w:t>
      </w:r>
    </w:p>
    <w:p w:rsidR="00830473" w:rsidRPr="00830473" w:rsidRDefault="00830473" w:rsidP="00830473">
      <w:pPr>
        <w:spacing w:line="480" w:lineRule="auto"/>
        <w:jc w:val="both"/>
        <w:rPr>
          <w:rFonts w:asciiTheme="majorBidi" w:eastAsia="DengXian" w:hAnsiTheme="majorBidi" w:cstheme="majorBidi"/>
          <w:sz w:val="24"/>
          <w:szCs w:val="24"/>
        </w:rPr>
      </w:pPr>
      <w:r w:rsidRPr="00830473">
        <w:rPr>
          <w:rFonts w:asciiTheme="majorBidi" w:eastAsia="DengXian" w:hAnsiTheme="majorBidi" w:cstheme="majorBidi"/>
          <w:sz w:val="24"/>
          <w:szCs w:val="24"/>
        </w:rPr>
        <w:t>My sincere appreciation goes to my supervisor, Prof. M.</w:t>
      </w:r>
      <w:r>
        <w:rPr>
          <w:rFonts w:asciiTheme="majorBidi" w:eastAsia="DengXian" w:hAnsiTheme="majorBidi" w:cstheme="majorBidi"/>
          <w:sz w:val="24"/>
          <w:szCs w:val="24"/>
        </w:rPr>
        <w:t xml:space="preserve"> </w:t>
      </w:r>
      <w:r w:rsidRPr="00830473">
        <w:rPr>
          <w:rFonts w:asciiTheme="majorBidi" w:eastAsia="DengXian" w:hAnsiTheme="majorBidi" w:cstheme="majorBidi"/>
          <w:sz w:val="24"/>
          <w:szCs w:val="24"/>
        </w:rPr>
        <w:t xml:space="preserve">M. </w:t>
      </w:r>
      <w:proofErr w:type="spellStart"/>
      <w:r w:rsidRPr="00830473">
        <w:rPr>
          <w:rFonts w:asciiTheme="majorBidi" w:eastAsia="DengXian" w:hAnsiTheme="majorBidi" w:cstheme="majorBidi"/>
          <w:sz w:val="24"/>
          <w:szCs w:val="24"/>
        </w:rPr>
        <w:t>Yahya</w:t>
      </w:r>
      <w:proofErr w:type="spellEnd"/>
      <w:r w:rsidRPr="00830473">
        <w:rPr>
          <w:rFonts w:asciiTheme="majorBidi" w:eastAsia="DengXian" w:hAnsiTheme="majorBidi" w:cstheme="majorBidi"/>
          <w:sz w:val="24"/>
          <w:szCs w:val="24"/>
        </w:rPr>
        <w:t>, for his invaluable guidance, constructive criticism, and encouragement dur</w:t>
      </w:r>
      <w:r>
        <w:rPr>
          <w:rFonts w:asciiTheme="majorBidi" w:eastAsia="DengXian" w:hAnsiTheme="majorBidi" w:cstheme="majorBidi"/>
          <w:sz w:val="24"/>
          <w:szCs w:val="24"/>
        </w:rPr>
        <w:t>ing the course of this project.</w:t>
      </w:r>
    </w:p>
    <w:p w:rsidR="00830473" w:rsidRPr="00830473" w:rsidRDefault="00830473" w:rsidP="00830473">
      <w:pPr>
        <w:spacing w:line="480" w:lineRule="auto"/>
        <w:jc w:val="both"/>
        <w:rPr>
          <w:rFonts w:asciiTheme="majorBidi" w:eastAsia="DengXian" w:hAnsiTheme="majorBidi" w:cstheme="majorBidi"/>
          <w:sz w:val="24"/>
          <w:szCs w:val="24"/>
        </w:rPr>
      </w:pPr>
      <w:r w:rsidRPr="00830473">
        <w:rPr>
          <w:rFonts w:asciiTheme="majorBidi" w:eastAsia="DengXian" w:hAnsiTheme="majorBidi" w:cstheme="majorBidi"/>
          <w:sz w:val="24"/>
          <w:szCs w:val="24"/>
        </w:rPr>
        <w:t xml:space="preserve">I would also like to thank the entire academic and non-academic staff of the Department of Biology, </w:t>
      </w:r>
      <w:proofErr w:type="spellStart"/>
      <w:r w:rsidRPr="00830473">
        <w:rPr>
          <w:rFonts w:asciiTheme="majorBidi" w:eastAsia="DengXian" w:hAnsiTheme="majorBidi" w:cstheme="majorBidi"/>
          <w:sz w:val="24"/>
          <w:szCs w:val="24"/>
        </w:rPr>
        <w:t>Usmanu</w:t>
      </w:r>
      <w:proofErr w:type="spellEnd"/>
      <w:r w:rsidRPr="00830473">
        <w:rPr>
          <w:rFonts w:asciiTheme="majorBidi" w:eastAsia="DengXian" w:hAnsiTheme="majorBidi" w:cstheme="majorBidi"/>
          <w:sz w:val="24"/>
          <w:szCs w:val="24"/>
        </w:rPr>
        <w:t xml:space="preserve"> </w:t>
      </w:r>
      <w:proofErr w:type="spellStart"/>
      <w:r w:rsidRPr="00830473">
        <w:rPr>
          <w:rFonts w:asciiTheme="majorBidi" w:eastAsia="DengXian" w:hAnsiTheme="majorBidi" w:cstheme="majorBidi"/>
          <w:sz w:val="24"/>
          <w:szCs w:val="24"/>
        </w:rPr>
        <w:t>Danfodiyo</w:t>
      </w:r>
      <w:proofErr w:type="spellEnd"/>
      <w:r w:rsidRPr="00830473">
        <w:rPr>
          <w:rFonts w:asciiTheme="majorBidi" w:eastAsia="DengXian" w:hAnsiTheme="majorBidi" w:cstheme="majorBidi"/>
          <w:sz w:val="24"/>
          <w:szCs w:val="24"/>
        </w:rPr>
        <w:t xml:space="preserve"> University </w:t>
      </w:r>
      <w:proofErr w:type="spellStart"/>
      <w:r w:rsidRPr="00830473">
        <w:rPr>
          <w:rFonts w:asciiTheme="majorBidi" w:eastAsia="DengXian" w:hAnsiTheme="majorBidi" w:cstheme="majorBidi"/>
          <w:sz w:val="24"/>
          <w:szCs w:val="24"/>
        </w:rPr>
        <w:t>Sokoto</w:t>
      </w:r>
      <w:proofErr w:type="spellEnd"/>
      <w:r w:rsidRPr="00830473">
        <w:rPr>
          <w:rFonts w:asciiTheme="majorBidi" w:eastAsia="DengXian" w:hAnsiTheme="majorBidi" w:cstheme="majorBidi"/>
          <w:sz w:val="24"/>
          <w:szCs w:val="24"/>
        </w:rPr>
        <w:t>, for t</w:t>
      </w:r>
      <w:r>
        <w:rPr>
          <w:rFonts w:asciiTheme="majorBidi" w:eastAsia="DengXian" w:hAnsiTheme="majorBidi" w:cstheme="majorBidi"/>
          <w:sz w:val="24"/>
          <w:szCs w:val="24"/>
        </w:rPr>
        <w:t>heir support and contributions.</w:t>
      </w:r>
    </w:p>
    <w:p w:rsidR="003D3EA3" w:rsidRPr="00830473" w:rsidRDefault="00830473" w:rsidP="00830473">
      <w:pPr>
        <w:spacing w:line="480" w:lineRule="auto"/>
        <w:jc w:val="both"/>
        <w:rPr>
          <w:rFonts w:ascii="Times New Roman" w:hAnsi="Times New Roman" w:cs="Times New Roman"/>
          <w:b/>
          <w:sz w:val="28"/>
        </w:rPr>
      </w:pPr>
      <w:r w:rsidRPr="00830473">
        <w:rPr>
          <w:rFonts w:asciiTheme="majorBidi" w:eastAsia="DengXian" w:hAnsiTheme="majorBidi" w:cstheme="majorBidi"/>
          <w:sz w:val="24"/>
          <w:szCs w:val="24"/>
        </w:rPr>
        <w:t xml:space="preserve">Special thanks to my </w:t>
      </w:r>
      <w:r w:rsidR="00A868B2">
        <w:rPr>
          <w:rFonts w:asciiTheme="majorBidi" w:eastAsia="DengXian" w:hAnsiTheme="majorBidi" w:cstheme="majorBidi"/>
          <w:sz w:val="24"/>
          <w:szCs w:val="24"/>
        </w:rPr>
        <w:t>late parents</w:t>
      </w:r>
      <w:r w:rsidR="008E18A6">
        <w:rPr>
          <w:rFonts w:asciiTheme="majorBidi" w:eastAsia="DengXian" w:hAnsiTheme="majorBidi" w:cstheme="majorBidi"/>
          <w:sz w:val="24"/>
          <w:szCs w:val="24"/>
        </w:rPr>
        <w:t xml:space="preserve"> </w:t>
      </w:r>
      <w:proofErr w:type="spellStart"/>
      <w:r w:rsidR="008E18A6">
        <w:rPr>
          <w:rFonts w:asciiTheme="majorBidi" w:eastAsia="DengXian" w:hAnsiTheme="majorBidi" w:cstheme="majorBidi"/>
          <w:sz w:val="24"/>
          <w:szCs w:val="24"/>
        </w:rPr>
        <w:t>Alhaji</w:t>
      </w:r>
      <w:proofErr w:type="spellEnd"/>
      <w:r w:rsidR="008E18A6">
        <w:rPr>
          <w:rFonts w:asciiTheme="majorBidi" w:eastAsia="DengXian" w:hAnsiTheme="majorBidi" w:cstheme="majorBidi"/>
          <w:sz w:val="24"/>
          <w:szCs w:val="24"/>
        </w:rPr>
        <w:t xml:space="preserve"> </w:t>
      </w:r>
      <w:proofErr w:type="spellStart"/>
      <w:r w:rsidR="008E18A6">
        <w:rPr>
          <w:rFonts w:asciiTheme="majorBidi" w:eastAsia="DengXian" w:hAnsiTheme="majorBidi" w:cstheme="majorBidi"/>
          <w:sz w:val="24"/>
          <w:szCs w:val="24"/>
        </w:rPr>
        <w:t>Lawal</w:t>
      </w:r>
      <w:proofErr w:type="spellEnd"/>
      <w:r w:rsidR="008E18A6">
        <w:rPr>
          <w:rFonts w:asciiTheme="majorBidi" w:eastAsia="DengXian" w:hAnsiTheme="majorBidi" w:cstheme="majorBidi"/>
          <w:sz w:val="24"/>
          <w:szCs w:val="24"/>
        </w:rPr>
        <w:t xml:space="preserve"> Umar and </w:t>
      </w:r>
      <w:proofErr w:type="spellStart"/>
      <w:r w:rsidR="008E18A6">
        <w:rPr>
          <w:rFonts w:asciiTheme="majorBidi" w:eastAsia="DengXian" w:hAnsiTheme="majorBidi" w:cstheme="majorBidi"/>
          <w:sz w:val="24"/>
          <w:szCs w:val="24"/>
        </w:rPr>
        <w:t>Hajiya</w:t>
      </w:r>
      <w:proofErr w:type="spellEnd"/>
      <w:r w:rsidR="008E18A6">
        <w:rPr>
          <w:rFonts w:asciiTheme="majorBidi" w:eastAsia="DengXian" w:hAnsiTheme="majorBidi" w:cstheme="majorBidi"/>
          <w:sz w:val="24"/>
          <w:szCs w:val="24"/>
        </w:rPr>
        <w:t xml:space="preserve"> Aisha Muhammad</w:t>
      </w:r>
      <w:r w:rsidRPr="00830473">
        <w:rPr>
          <w:rFonts w:asciiTheme="majorBidi" w:eastAsia="DengXian" w:hAnsiTheme="majorBidi" w:cstheme="majorBidi"/>
          <w:sz w:val="24"/>
          <w:szCs w:val="24"/>
        </w:rPr>
        <w:t>,</w:t>
      </w:r>
      <w:r w:rsidR="00367EB4">
        <w:rPr>
          <w:rFonts w:asciiTheme="majorBidi" w:eastAsia="DengXian" w:hAnsiTheme="majorBidi" w:cstheme="majorBidi"/>
          <w:sz w:val="24"/>
          <w:szCs w:val="24"/>
        </w:rPr>
        <w:t xml:space="preserve"> to</w:t>
      </w:r>
      <w:r w:rsidR="006F666F">
        <w:rPr>
          <w:rFonts w:asciiTheme="majorBidi" w:eastAsia="DengXian" w:hAnsiTheme="majorBidi" w:cstheme="majorBidi"/>
          <w:sz w:val="24"/>
          <w:szCs w:val="24"/>
        </w:rPr>
        <w:t xml:space="preserve"> my</w:t>
      </w:r>
      <w:r w:rsidRPr="00830473">
        <w:rPr>
          <w:rFonts w:asciiTheme="majorBidi" w:eastAsia="DengXian" w:hAnsiTheme="majorBidi" w:cstheme="majorBidi"/>
          <w:sz w:val="24"/>
          <w:szCs w:val="24"/>
        </w:rPr>
        <w:t xml:space="preserve"> family</w:t>
      </w:r>
      <w:r w:rsidR="006F666F">
        <w:rPr>
          <w:rFonts w:asciiTheme="majorBidi" w:eastAsia="DengXian" w:hAnsiTheme="majorBidi" w:cstheme="majorBidi"/>
          <w:sz w:val="24"/>
          <w:szCs w:val="24"/>
        </w:rPr>
        <w:t xml:space="preserve"> especially</w:t>
      </w:r>
      <w:r w:rsidR="00367EB4">
        <w:rPr>
          <w:rFonts w:asciiTheme="majorBidi" w:eastAsia="DengXian" w:hAnsiTheme="majorBidi" w:cstheme="majorBidi"/>
          <w:sz w:val="24"/>
          <w:szCs w:val="24"/>
        </w:rPr>
        <w:t>,</w:t>
      </w:r>
      <w:r w:rsidR="006F666F">
        <w:rPr>
          <w:rFonts w:asciiTheme="majorBidi" w:eastAsia="DengXian" w:hAnsiTheme="majorBidi" w:cstheme="majorBidi"/>
          <w:sz w:val="24"/>
          <w:szCs w:val="24"/>
        </w:rPr>
        <w:t xml:space="preserve"> my grandma</w:t>
      </w:r>
      <w:r w:rsidR="006A213B">
        <w:rPr>
          <w:rFonts w:asciiTheme="majorBidi" w:eastAsia="DengXian" w:hAnsiTheme="majorBidi" w:cstheme="majorBidi"/>
          <w:sz w:val="24"/>
          <w:szCs w:val="24"/>
        </w:rPr>
        <w:t xml:space="preserve"> </w:t>
      </w:r>
      <w:proofErr w:type="spellStart"/>
      <w:r w:rsidR="006A213B">
        <w:rPr>
          <w:rFonts w:asciiTheme="majorBidi" w:eastAsia="DengXian" w:hAnsiTheme="majorBidi" w:cstheme="majorBidi"/>
          <w:sz w:val="24"/>
          <w:szCs w:val="24"/>
        </w:rPr>
        <w:t>Hajiya</w:t>
      </w:r>
      <w:proofErr w:type="spellEnd"/>
      <w:r w:rsidR="006A213B">
        <w:rPr>
          <w:rFonts w:asciiTheme="majorBidi" w:eastAsia="DengXian" w:hAnsiTheme="majorBidi" w:cstheme="majorBidi"/>
          <w:sz w:val="24"/>
          <w:szCs w:val="24"/>
        </w:rPr>
        <w:t xml:space="preserve"> </w:t>
      </w:r>
      <w:proofErr w:type="spellStart"/>
      <w:r w:rsidR="006A213B">
        <w:rPr>
          <w:rFonts w:asciiTheme="majorBidi" w:eastAsia="DengXian" w:hAnsiTheme="majorBidi" w:cstheme="majorBidi"/>
          <w:sz w:val="24"/>
          <w:szCs w:val="24"/>
        </w:rPr>
        <w:t>balaraba</w:t>
      </w:r>
      <w:proofErr w:type="spellEnd"/>
      <w:r w:rsidR="006A213B">
        <w:rPr>
          <w:rFonts w:asciiTheme="majorBidi" w:eastAsia="DengXian" w:hAnsiTheme="majorBidi" w:cstheme="majorBidi"/>
          <w:sz w:val="24"/>
          <w:szCs w:val="24"/>
        </w:rPr>
        <w:t>, my uncles,</w:t>
      </w:r>
      <w:r w:rsidR="004049D5">
        <w:rPr>
          <w:rFonts w:asciiTheme="majorBidi" w:eastAsia="DengXian" w:hAnsiTheme="majorBidi" w:cstheme="majorBidi"/>
          <w:sz w:val="24"/>
          <w:szCs w:val="24"/>
        </w:rPr>
        <w:t xml:space="preserve"> my siblings</w:t>
      </w:r>
      <w:r w:rsidRPr="00830473">
        <w:rPr>
          <w:rFonts w:asciiTheme="majorBidi" w:eastAsia="DengXian" w:hAnsiTheme="majorBidi" w:cstheme="majorBidi"/>
          <w:sz w:val="24"/>
          <w:szCs w:val="24"/>
        </w:rPr>
        <w:t xml:space="preserve"> and</w:t>
      </w:r>
      <w:r w:rsidR="004049D5">
        <w:rPr>
          <w:rFonts w:asciiTheme="majorBidi" w:eastAsia="DengXian" w:hAnsiTheme="majorBidi" w:cstheme="majorBidi"/>
          <w:sz w:val="24"/>
          <w:szCs w:val="24"/>
        </w:rPr>
        <w:t xml:space="preserve"> my</w:t>
      </w:r>
      <w:r w:rsidRPr="00830473">
        <w:rPr>
          <w:rFonts w:asciiTheme="majorBidi" w:eastAsia="DengXian" w:hAnsiTheme="majorBidi" w:cstheme="majorBidi"/>
          <w:sz w:val="24"/>
          <w:szCs w:val="24"/>
        </w:rPr>
        <w:t xml:space="preserve"> friends</w:t>
      </w:r>
      <w:r>
        <w:rPr>
          <w:rFonts w:asciiTheme="majorBidi" w:eastAsia="DengXian" w:hAnsiTheme="majorBidi" w:cstheme="majorBidi"/>
          <w:sz w:val="24"/>
          <w:szCs w:val="24"/>
        </w:rPr>
        <w:t xml:space="preserve"> Shakira Ibrahim, </w:t>
      </w:r>
      <w:proofErr w:type="spellStart"/>
      <w:r>
        <w:rPr>
          <w:rFonts w:asciiTheme="majorBidi" w:eastAsia="DengXian" w:hAnsiTheme="majorBidi" w:cstheme="majorBidi"/>
          <w:sz w:val="24"/>
          <w:szCs w:val="24"/>
        </w:rPr>
        <w:t>Balkisu</w:t>
      </w:r>
      <w:proofErr w:type="spellEnd"/>
      <w:r>
        <w:rPr>
          <w:rFonts w:asciiTheme="majorBidi" w:eastAsia="DengXian" w:hAnsiTheme="majorBidi" w:cstheme="majorBidi"/>
          <w:sz w:val="24"/>
          <w:szCs w:val="24"/>
        </w:rPr>
        <w:t xml:space="preserve"> </w:t>
      </w:r>
      <w:proofErr w:type="spellStart"/>
      <w:r>
        <w:rPr>
          <w:rFonts w:asciiTheme="majorBidi" w:eastAsia="DengXian" w:hAnsiTheme="majorBidi" w:cstheme="majorBidi"/>
          <w:sz w:val="24"/>
          <w:szCs w:val="24"/>
        </w:rPr>
        <w:t>F</w:t>
      </w:r>
      <w:r w:rsidRPr="00830473">
        <w:rPr>
          <w:rFonts w:asciiTheme="majorBidi" w:eastAsia="DengXian" w:hAnsiTheme="majorBidi" w:cstheme="majorBidi"/>
          <w:sz w:val="24"/>
          <w:szCs w:val="24"/>
        </w:rPr>
        <w:t>ar</w:t>
      </w:r>
      <w:r>
        <w:rPr>
          <w:rFonts w:asciiTheme="majorBidi" w:eastAsia="DengXian" w:hAnsiTheme="majorBidi" w:cstheme="majorBidi"/>
          <w:sz w:val="24"/>
          <w:szCs w:val="24"/>
        </w:rPr>
        <w:t>uk</w:t>
      </w:r>
      <w:proofErr w:type="spellEnd"/>
      <w:r>
        <w:rPr>
          <w:rFonts w:asciiTheme="majorBidi" w:eastAsia="DengXian" w:hAnsiTheme="majorBidi" w:cstheme="majorBidi"/>
          <w:sz w:val="24"/>
          <w:szCs w:val="24"/>
        </w:rPr>
        <w:t xml:space="preserve"> </w:t>
      </w:r>
      <w:proofErr w:type="spellStart"/>
      <w:r>
        <w:rPr>
          <w:rFonts w:asciiTheme="majorBidi" w:eastAsia="DengXian" w:hAnsiTheme="majorBidi" w:cstheme="majorBidi"/>
          <w:sz w:val="24"/>
          <w:szCs w:val="24"/>
        </w:rPr>
        <w:t>Yahuza</w:t>
      </w:r>
      <w:proofErr w:type="spellEnd"/>
      <w:r>
        <w:rPr>
          <w:rFonts w:asciiTheme="majorBidi" w:eastAsia="DengXian" w:hAnsiTheme="majorBidi" w:cstheme="majorBidi"/>
          <w:sz w:val="24"/>
          <w:szCs w:val="24"/>
        </w:rPr>
        <w:t xml:space="preserve">, and </w:t>
      </w:r>
      <w:proofErr w:type="spellStart"/>
      <w:r>
        <w:rPr>
          <w:rFonts w:asciiTheme="majorBidi" w:eastAsia="DengXian" w:hAnsiTheme="majorBidi" w:cstheme="majorBidi"/>
          <w:sz w:val="24"/>
          <w:szCs w:val="24"/>
        </w:rPr>
        <w:t>Dahiru</w:t>
      </w:r>
      <w:proofErr w:type="spellEnd"/>
      <w:r>
        <w:rPr>
          <w:rFonts w:asciiTheme="majorBidi" w:eastAsia="DengXian" w:hAnsiTheme="majorBidi" w:cstheme="majorBidi"/>
          <w:sz w:val="24"/>
          <w:szCs w:val="24"/>
        </w:rPr>
        <w:t xml:space="preserve"> </w:t>
      </w:r>
      <w:proofErr w:type="spellStart"/>
      <w:r>
        <w:rPr>
          <w:rFonts w:asciiTheme="majorBidi" w:eastAsia="DengXian" w:hAnsiTheme="majorBidi" w:cstheme="majorBidi"/>
          <w:sz w:val="24"/>
          <w:szCs w:val="24"/>
        </w:rPr>
        <w:t>Abubakar</w:t>
      </w:r>
      <w:proofErr w:type="spellEnd"/>
      <w:r>
        <w:rPr>
          <w:rFonts w:asciiTheme="majorBidi" w:eastAsia="DengXian" w:hAnsiTheme="majorBidi" w:cstheme="majorBidi"/>
          <w:sz w:val="24"/>
          <w:szCs w:val="24"/>
        </w:rPr>
        <w:t xml:space="preserve"> </w:t>
      </w:r>
      <w:r w:rsidR="005A6083">
        <w:rPr>
          <w:rFonts w:asciiTheme="majorBidi" w:eastAsia="DengXian" w:hAnsiTheme="majorBidi" w:cstheme="majorBidi"/>
          <w:sz w:val="24"/>
          <w:szCs w:val="24"/>
        </w:rPr>
        <w:t>,</w:t>
      </w:r>
      <w:r w:rsidR="0066381E">
        <w:rPr>
          <w:rFonts w:asciiTheme="majorBidi" w:eastAsia="DengXian" w:hAnsiTheme="majorBidi" w:cstheme="majorBidi"/>
          <w:sz w:val="24"/>
          <w:szCs w:val="24"/>
        </w:rPr>
        <w:t>t</w:t>
      </w:r>
      <w:r w:rsidR="005A6083">
        <w:rPr>
          <w:rFonts w:asciiTheme="majorBidi" w:eastAsia="DengXian" w:hAnsiTheme="majorBidi" w:cstheme="majorBidi"/>
          <w:sz w:val="24"/>
          <w:szCs w:val="24"/>
        </w:rPr>
        <w:t>o my lovely</w:t>
      </w:r>
      <w:r w:rsidR="0066381E">
        <w:rPr>
          <w:rFonts w:asciiTheme="majorBidi" w:eastAsia="DengXian" w:hAnsiTheme="majorBidi" w:cstheme="majorBidi"/>
          <w:sz w:val="24"/>
          <w:szCs w:val="24"/>
        </w:rPr>
        <w:t xml:space="preserve"> </w:t>
      </w:r>
      <w:r w:rsidR="005A6083">
        <w:rPr>
          <w:rFonts w:asciiTheme="majorBidi" w:eastAsia="DengXian" w:hAnsiTheme="majorBidi" w:cstheme="majorBidi"/>
          <w:sz w:val="24"/>
          <w:szCs w:val="24"/>
        </w:rPr>
        <w:t>whose</w:t>
      </w:r>
      <w:r w:rsidRPr="00830473">
        <w:rPr>
          <w:rFonts w:asciiTheme="majorBidi" w:eastAsia="DengXian" w:hAnsiTheme="majorBidi" w:cstheme="majorBidi"/>
          <w:sz w:val="24"/>
          <w:szCs w:val="24"/>
        </w:rPr>
        <w:t xml:space="preserve"> prayers and motivation have been instrumental in my success. May Allah (SWT) reward you all </w:t>
      </w:r>
      <w:proofErr w:type="gramStart"/>
      <w:r w:rsidRPr="00830473">
        <w:rPr>
          <w:rFonts w:asciiTheme="majorBidi" w:eastAsia="DengXian" w:hAnsiTheme="majorBidi" w:cstheme="majorBidi"/>
          <w:sz w:val="24"/>
          <w:szCs w:val="24"/>
        </w:rPr>
        <w:t>abundantly.</w:t>
      </w:r>
      <w:proofErr w:type="gramEnd"/>
    </w:p>
    <w:p w:rsidR="00830473" w:rsidRPr="00830473" w:rsidRDefault="00830473" w:rsidP="00830473">
      <w:pPr>
        <w:jc w:val="both"/>
        <w:rPr>
          <w:rFonts w:ascii="Times New Roman" w:hAnsi="Times New Roman" w:cs="Times New Roman"/>
          <w:b/>
          <w:sz w:val="28"/>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C742AE">
      <w:pPr>
        <w:jc w:val="center"/>
        <w:outlineLvl w:val="0"/>
        <w:rPr>
          <w:rFonts w:ascii="Times New Roman" w:hAnsi="Times New Roman" w:cs="Times New Roman"/>
          <w:b/>
          <w:sz w:val="24"/>
        </w:rPr>
      </w:pPr>
      <w:bookmarkStart w:id="5" w:name="_Toc215111066"/>
      <w:r>
        <w:rPr>
          <w:rFonts w:ascii="Times New Roman" w:hAnsi="Times New Roman" w:cs="Times New Roman"/>
          <w:b/>
          <w:sz w:val="24"/>
        </w:rPr>
        <w:lastRenderedPageBreak/>
        <w:t>CONTENTS</w:t>
      </w:r>
      <w:bookmarkEnd w:id="5"/>
    </w:p>
    <w:p w:rsidR="002C6AF9" w:rsidRPr="002C6AF9" w:rsidRDefault="002C6AF9" w:rsidP="002C6AF9">
      <w:pPr>
        <w:spacing w:after="0" w:line="360" w:lineRule="auto"/>
        <w:outlineLvl w:val="0"/>
        <w:rPr>
          <w:rFonts w:ascii="Times New Roman" w:hAnsi="Times New Roman" w:cs="Times New Roman"/>
          <w:sz w:val="24"/>
        </w:rPr>
      </w:pPr>
      <w:r w:rsidRPr="002C6AF9">
        <w:rPr>
          <w:rFonts w:ascii="Times New Roman" w:hAnsi="Times New Roman" w:cs="Times New Roman"/>
          <w:sz w:val="24"/>
        </w:rPr>
        <w:t>TITLE PAGE………………………………………………………………………….…</w:t>
      </w:r>
      <w:proofErr w:type="spellStart"/>
      <w:r w:rsidRPr="002C6AF9">
        <w:rPr>
          <w:rFonts w:ascii="Times New Roman" w:hAnsi="Times New Roman" w:cs="Times New Roman"/>
          <w:sz w:val="24"/>
        </w:rPr>
        <w:t>i</w:t>
      </w:r>
      <w:proofErr w:type="spellEnd"/>
    </w:p>
    <w:p w:rsidR="002C6AF9" w:rsidRDefault="00696C45" w:rsidP="002C6AF9">
      <w:pPr>
        <w:pStyle w:val="TOC1"/>
        <w:tabs>
          <w:tab w:val="right" w:leader="dot" w:pos="8450"/>
        </w:tabs>
        <w:spacing w:line="360" w:lineRule="auto"/>
        <w:rPr>
          <w:rStyle w:val="Hyperlink"/>
          <w:noProof/>
          <w:sz w:val="24"/>
        </w:rPr>
      </w:pPr>
      <w:r w:rsidRPr="002C6AF9">
        <w:rPr>
          <w:rFonts w:ascii="Times New Roman" w:hAnsi="Times New Roman" w:cs="Times New Roman"/>
          <w:sz w:val="28"/>
        </w:rPr>
        <w:fldChar w:fldCharType="begin"/>
      </w:r>
      <w:r w:rsidRPr="002C6AF9">
        <w:rPr>
          <w:rFonts w:ascii="Times New Roman" w:hAnsi="Times New Roman" w:cs="Times New Roman"/>
          <w:sz w:val="28"/>
        </w:rPr>
        <w:instrText xml:space="preserve"> TOC \o "1-1" \h \z \u </w:instrText>
      </w:r>
      <w:r w:rsidRPr="002C6AF9">
        <w:rPr>
          <w:rFonts w:ascii="Times New Roman" w:hAnsi="Times New Roman" w:cs="Times New Roman"/>
          <w:sz w:val="28"/>
        </w:rPr>
        <w:fldChar w:fldCharType="separate"/>
      </w:r>
      <w:hyperlink w:anchor="_Toc215111065" w:history="1">
        <w:r w:rsidR="002C6AF9" w:rsidRPr="002C6AF9">
          <w:rPr>
            <w:rStyle w:val="Hyperlink"/>
            <w:rFonts w:asciiTheme="majorBidi" w:eastAsia="DengXian" w:hAnsiTheme="majorBidi" w:cstheme="majorBidi"/>
            <w:bCs/>
            <w:noProof/>
            <w:sz w:val="24"/>
          </w:rPr>
          <w:t>CERTIFICATION</w:t>
        </w:r>
        <w:r w:rsidR="002C6AF9" w:rsidRPr="002C6AF9">
          <w:rPr>
            <w:noProof/>
            <w:webHidden/>
            <w:sz w:val="24"/>
          </w:rPr>
          <w:tab/>
        </w:r>
        <w:r w:rsidR="002C6AF9" w:rsidRPr="002C6AF9">
          <w:rPr>
            <w:noProof/>
            <w:webHidden/>
            <w:sz w:val="24"/>
          </w:rPr>
          <w:fldChar w:fldCharType="begin"/>
        </w:r>
        <w:r w:rsidR="002C6AF9" w:rsidRPr="002C6AF9">
          <w:rPr>
            <w:noProof/>
            <w:webHidden/>
            <w:sz w:val="24"/>
          </w:rPr>
          <w:instrText xml:space="preserve"> PAGEREF _Toc215111065 \h </w:instrText>
        </w:r>
        <w:r w:rsidR="002C6AF9" w:rsidRPr="002C6AF9">
          <w:rPr>
            <w:noProof/>
            <w:webHidden/>
            <w:sz w:val="24"/>
          </w:rPr>
        </w:r>
        <w:r w:rsidR="002C6AF9" w:rsidRPr="002C6AF9">
          <w:rPr>
            <w:noProof/>
            <w:webHidden/>
            <w:sz w:val="24"/>
          </w:rPr>
          <w:fldChar w:fldCharType="separate"/>
        </w:r>
        <w:r w:rsidR="002C6AF9" w:rsidRPr="002C6AF9">
          <w:rPr>
            <w:noProof/>
            <w:webHidden/>
            <w:sz w:val="24"/>
          </w:rPr>
          <w:t>ii</w:t>
        </w:r>
        <w:r w:rsidR="002C6AF9" w:rsidRPr="002C6AF9">
          <w:rPr>
            <w:noProof/>
            <w:webHidden/>
            <w:sz w:val="24"/>
          </w:rPr>
          <w:fldChar w:fldCharType="end"/>
        </w:r>
      </w:hyperlink>
    </w:p>
    <w:p w:rsidR="002C6AF9" w:rsidRPr="002C6AF9" w:rsidRDefault="002C6AF9" w:rsidP="002C6AF9">
      <w:pPr>
        <w:rPr>
          <w:rFonts w:ascii="Times New Roman" w:hAnsi="Times New Roman" w:cs="Times New Roman"/>
          <w:sz w:val="24"/>
        </w:rPr>
      </w:pPr>
      <w:r w:rsidRPr="002C6AF9">
        <w:rPr>
          <w:rFonts w:ascii="Times New Roman" w:hAnsi="Times New Roman" w:cs="Times New Roman"/>
          <w:sz w:val="24"/>
        </w:rPr>
        <w:t>DEDICATION</w:t>
      </w:r>
      <w:r>
        <w:rPr>
          <w:rFonts w:ascii="Times New Roman" w:hAnsi="Times New Roman" w:cs="Times New Roman"/>
          <w:sz w:val="24"/>
        </w:rPr>
        <w:t>………………………………………………………………….………iii</w:t>
      </w:r>
    </w:p>
    <w:p w:rsidR="002C6AF9" w:rsidRPr="002C6AF9" w:rsidRDefault="002C6AF9" w:rsidP="002C6AF9">
      <w:pPr>
        <w:rPr>
          <w:rFonts w:ascii="Times New Roman" w:hAnsi="Times New Roman" w:cs="Times New Roman"/>
          <w:sz w:val="24"/>
        </w:rPr>
      </w:pPr>
      <w:r w:rsidRPr="002C6AF9">
        <w:rPr>
          <w:rFonts w:ascii="Times New Roman" w:hAnsi="Times New Roman" w:cs="Times New Roman"/>
          <w:sz w:val="24"/>
        </w:rPr>
        <w:t>ACKNOWLEDGE</w:t>
      </w:r>
      <w:r>
        <w:rPr>
          <w:rFonts w:ascii="Times New Roman" w:hAnsi="Times New Roman" w:cs="Times New Roman"/>
          <w:sz w:val="24"/>
        </w:rPr>
        <w:t>……………………………………………………………………..</w:t>
      </w:r>
      <w:proofErr w:type="gramStart"/>
      <w:r>
        <w:rPr>
          <w:rFonts w:ascii="Times New Roman" w:hAnsi="Times New Roman" w:cs="Times New Roman"/>
          <w:sz w:val="24"/>
        </w:rPr>
        <w:t>iv</w:t>
      </w:r>
      <w:proofErr w:type="gramEnd"/>
    </w:p>
    <w:p w:rsidR="002C6AF9" w:rsidRDefault="002C6AF9" w:rsidP="002C6AF9">
      <w:pPr>
        <w:pStyle w:val="TOC1"/>
        <w:tabs>
          <w:tab w:val="right" w:leader="dot" w:pos="8450"/>
        </w:tabs>
        <w:spacing w:line="360" w:lineRule="auto"/>
        <w:rPr>
          <w:rStyle w:val="Hyperlink"/>
          <w:noProof/>
          <w:sz w:val="24"/>
        </w:rPr>
      </w:pPr>
      <w:hyperlink w:anchor="_Toc215111066" w:history="1">
        <w:r w:rsidRPr="002C6AF9">
          <w:rPr>
            <w:rStyle w:val="Hyperlink"/>
            <w:rFonts w:ascii="Times New Roman" w:hAnsi="Times New Roman" w:cs="Times New Roman"/>
            <w:noProof/>
            <w:sz w:val="24"/>
          </w:rPr>
          <w:t>CONTENTS</w:t>
        </w:r>
        <w:r>
          <w:rPr>
            <w:noProof/>
            <w:webHidden/>
            <w:sz w:val="24"/>
          </w:rPr>
          <w:t>.</w:t>
        </w:r>
        <w:r>
          <w:rPr>
            <w:noProof/>
            <w:webHidden/>
            <w:sz w:val="24"/>
          </w:rPr>
          <w:tab/>
        </w:r>
        <w:r w:rsidRPr="002C6AF9">
          <w:rPr>
            <w:noProof/>
            <w:webHidden/>
            <w:sz w:val="24"/>
          </w:rPr>
          <w:fldChar w:fldCharType="begin"/>
        </w:r>
        <w:r w:rsidRPr="002C6AF9">
          <w:rPr>
            <w:noProof/>
            <w:webHidden/>
            <w:sz w:val="24"/>
          </w:rPr>
          <w:instrText xml:space="preserve"> PAGEREF _Toc215111066 \h </w:instrText>
        </w:r>
        <w:r w:rsidRPr="002C6AF9">
          <w:rPr>
            <w:noProof/>
            <w:webHidden/>
            <w:sz w:val="24"/>
          </w:rPr>
        </w:r>
        <w:r w:rsidRPr="002C6AF9">
          <w:rPr>
            <w:noProof/>
            <w:webHidden/>
            <w:sz w:val="24"/>
          </w:rPr>
          <w:fldChar w:fldCharType="separate"/>
        </w:r>
        <w:r w:rsidRPr="002C6AF9">
          <w:rPr>
            <w:noProof/>
            <w:webHidden/>
            <w:sz w:val="24"/>
          </w:rPr>
          <w:t>v</w:t>
        </w:r>
        <w:r w:rsidRPr="002C6AF9">
          <w:rPr>
            <w:noProof/>
            <w:webHidden/>
            <w:sz w:val="24"/>
          </w:rPr>
          <w:fldChar w:fldCharType="end"/>
        </w:r>
      </w:hyperlink>
    </w:p>
    <w:p w:rsidR="002C6AF9" w:rsidRPr="002C6AF9" w:rsidRDefault="002C6AF9" w:rsidP="002C6AF9">
      <w:pPr>
        <w:rPr>
          <w:rFonts w:ascii="Times New Roman" w:hAnsi="Times New Roman" w:cs="Times New Roman"/>
          <w:sz w:val="24"/>
        </w:rPr>
      </w:pPr>
      <w:r w:rsidRPr="002C6AF9">
        <w:rPr>
          <w:rFonts w:ascii="Times New Roman" w:hAnsi="Times New Roman" w:cs="Times New Roman"/>
          <w:sz w:val="24"/>
        </w:rPr>
        <w:t>LIST OF TABLE</w:t>
      </w:r>
      <w:r>
        <w:rPr>
          <w:rFonts w:ascii="Times New Roman" w:hAnsi="Times New Roman" w:cs="Times New Roman"/>
          <w:sz w:val="24"/>
        </w:rPr>
        <w:t>……………………………………………………………………...viii</w:t>
      </w:r>
    </w:p>
    <w:p w:rsidR="002C6AF9" w:rsidRPr="002C6AF9" w:rsidRDefault="002C6AF9" w:rsidP="002C6AF9">
      <w:pPr>
        <w:pStyle w:val="TOC1"/>
        <w:tabs>
          <w:tab w:val="right" w:leader="dot" w:pos="8450"/>
        </w:tabs>
        <w:spacing w:line="360" w:lineRule="auto"/>
        <w:rPr>
          <w:noProof/>
          <w:sz w:val="24"/>
        </w:rPr>
      </w:pPr>
      <w:hyperlink w:anchor="_Toc215111067" w:history="1">
        <w:r w:rsidRPr="002C6AF9">
          <w:rPr>
            <w:rStyle w:val="Hyperlink"/>
            <w:rFonts w:ascii="Times New Roman" w:hAnsi="Times New Roman" w:cs="Times New Roman"/>
            <w:noProof/>
            <w:sz w:val="24"/>
          </w:rPr>
          <w:t>ABSTRACT</w:t>
        </w:r>
        <w:r w:rsidRPr="002C6AF9">
          <w:rPr>
            <w:noProof/>
            <w:webHidden/>
            <w:sz w:val="24"/>
          </w:rPr>
          <w:tab/>
        </w:r>
      </w:hyperlink>
      <w:r w:rsidRPr="002C6AF9">
        <w:rPr>
          <w:rStyle w:val="Hyperlink"/>
          <w:rFonts w:ascii="Times New Roman" w:hAnsi="Times New Roman" w:cs="Times New Roman"/>
          <w:noProof/>
          <w:color w:val="auto"/>
          <w:sz w:val="24"/>
          <w:u w:val="none"/>
        </w:rPr>
        <w:t>ix</w:t>
      </w:r>
    </w:p>
    <w:p w:rsidR="002C6AF9" w:rsidRPr="002C6AF9" w:rsidRDefault="002C6AF9" w:rsidP="002C6AF9">
      <w:pPr>
        <w:pStyle w:val="TOC1"/>
        <w:tabs>
          <w:tab w:val="right" w:leader="dot" w:pos="8450"/>
        </w:tabs>
        <w:spacing w:line="360" w:lineRule="auto"/>
        <w:rPr>
          <w:noProof/>
          <w:sz w:val="24"/>
        </w:rPr>
      </w:pPr>
      <w:hyperlink w:anchor="_Toc215111068" w:history="1">
        <w:r w:rsidRPr="002C6AF9">
          <w:rPr>
            <w:rStyle w:val="Hyperlink"/>
            <w:rFonts w:ascii="Times New Roman" w:hAnsi="Times New Roman" w:cs="Times New Roman"/>
            <w:bCs/>
            <w:noProof/>
            <w:sz w:val="24"/>
          </w:rPr>
          <w:t>CHAPTER ONE</w:t>
        </w:r>
        <w:r w:rsidRPr="002C6AF9">
          <w:rPr>
            <w:noProof/>
            <w:webHidden/>
            <w:sz w:val="24"/>
          </w:rPr>
          <w:tab/>
        </w:r>
        <w:r w:rsidRPr="002C6AF9">
          <w:rPr>
            <w:noProof/>
            <w:webHidden/>
            <w:sz w:val="24"/>
          </w:rPr>
          <w:fldChar w:fldCharType="begin"/>
        </w:r>
        <w:r w:rsidRPr="002C6AF9">
          <w:rPr>
            <w:noProof/>
            <w:webHidden/>
            <w:sz w:val="24"/>
          </w:rPr>
          <w:instrText xml:space="preserve"> PAGEREF _Toc215111068 \h </w:instrText>
        </w:r>
        <w:r w:rsidRPr="002C6AF9">
          <w:rPr>
            <w:noProof/>
            <w:webHidden/>
            <w:sz w:val="24"/>
          </w:rPr>
        </w:r>
        <w:r w:rsidRPr="002C6AF9">
          <w:rPr>
            <w:noProof/>
            <w:webHidden/>
            <w:sz w:val="24"/>
          </w:rPr>
          <w:fldChar w:fldCharType="separate"/>
        </w:r>
        <w:r w:rsidRPr="002C6AF9">
          <w:rPr>
            <w:noProof/>
            <w:webHidden/>
            <w:sz w:val="24"/>
          </w:rPr>
          <w:t>1</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69" w:history="1">
        <w:r>
          <w:rPr>
            <w:rStyle w:val="Hyperlink"/>
            <w:rFonts w:ascii="Times New Roman" w:hAnsi="Times New Roman" w:cs="Times New Roman"/>
            <w:bCs/>
            <w:noProof/>
            <w:sz w:val="24"/>
          </w:rPr>
          <w:t xml:space="preserve">1.0 </w:t>
        </w:r>
        <w:r w:rsidRPr="002C6AF9">
          <w:rPr>
            <w:rStyle w:val="Hyperlink"/>
            <w:rFonts w:ascii="Times New Roman" w:hAnsi="Times New Roman" w:cs="Times New Roman"/>
            <w:bCs/>
            <w:noProof/>
            <w:sz w:val="24"/>
          </w:rPr>
          <w:t>Introduction</w:t>
        </w:r>
        <w:r w:rsidRPr="002C6AF9">
          <w:rPr>
            <w:noProof/>
            <w:webHidden/>
            <w:sz w:val="24"/>
          </w:rPr>
          <w:tab/>
        </w:r>
        <w:r w:rsidRPr="002C6AF9">
          <w:rPr>
            <w:noProof/>
            <w:webHidden/>
            <w:sz w:val="24"/>
          </w:rPr>
          <w:fldChar w:fldCharType="begin"/>
        </w:r>
        <w:r w:rsidRPr="002C6AF9">
          <w:rPr>
            <w:noProof/>
            <w:webHidden/>
            <w:sz w:val="24"/>
          </w:rPr>
          <w:instrText xml:space="preserve"> PAGEREF _Toc215111069 \h </w:instrText>
        </w:r>
        <w:r w:rsidRPr="002C6AF9">
          <w:rPr>
            <w:noProof/>
            <w:webHidden/>
            <w:sz w:val="24"/>
          </w:rPr>
        </w:r>
        <w:r w:rsidRPr="002C6AF9">
          <w:rPr>
            <w:noProof/>
            <w:webHidden/>
            <w:sz w:val="24"/>
          </w:rPr>
          <w:fldChar w:fldCharType="separate"/>
        </w:r>
        <w:r w:rsidRPr="002C6AF9">
          <w:rPr>
            <w:noProof/>
            <w:webHidden/>
            <w:sz w:val="24"/>
          </w:rPr>
          <w:t>1</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0" w:history="1">
        <w:r w:rsidRPr="002C6AF9">
          <w:rPr>
            <w:rStyle w:val="Hyperlink"/>
            <w:rFonts w:ascii="Times New Roman" w:hAnsi="Times New Roman" w:cs="Times New Roman"/>
            <w:bCs/>
            <w:noProof/>
            <w:sz w:val="24"/>
          </w:rPr>
          <w:t>1.1 Background of the study</w:t>
        </w:r>
        <w:r w:rsidRPr="002C6AF9">
          <w:rPr>
            <w:noProof/>
            <w:webHidden/>
            <w:sz w:val="24"/>
          </w:rPr>
          <w:tab/>
        </w:r>
        <w:r w:rsidRPr="002C6AF9">
          <w:rPr>
            <w:noProof/>
            <w:webHidden/>
            <w:sz w:val="24"/>
          </w:rPr>
          <w:fldChar w:fldCharType="begin"/>
        </w:r>
        <w:r w:rsidRPr="002C6AF9">
          <w:rPr>
            <w:noProof/>
            <w:webHidden/>
            <w:sz w:val="24"/>
          </w:rPr>
          <w:instrText xml:space="preserve"> PAGEREF _Toc215111070 \h </w:instrText>
        </w:r>
        <w:r w:rsidRPr="002C6AF9">
          <w:rPr>
            <w:noProof/>
            <w:webHidden/>
            <w:sz w:val="24"/>
          </w:rPr>
        </w:r>
        <w:r w:rsidRPr="002C6AF9">
          <w:rPr>
            <w:noProof/>
            <w:webHidden/>
            <w:sz w:val="24"/>
          </w:rPr>
          <w:fldChar w:fldCharType="separate"/>
        </w:r>
        <w:r w:rsidRPr="002C6AF9">
          <w:rPr>
            <w:noProof/>
            <w:webHidden/>
            <w:sz w:val="24"/>
          </w:rPr>
          <w:t>1</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2" w:history="1">
        <w:r w:rsidRPr="002C6AF9">
          <w:rPr>
            <w:rStyle w:val="Hyperlink"/>
            <w:rFonts w:ascii="Times New Roman" w:eastAsia="Times New Roman" w:hAnsi="Times New Roman" w:cs="Times New Roman"/>
            <w:noProof/>
            <w:sz w:val="24"/>
          </w:rPr>
          <w:t>1.2 Statement of the research Problem</w:t>
        </w:r>
        <w:r w:rsidRPr="002C6AF9">
          <w:rPr>
            <w:noProof/>
            <w:webHidden/>
            <w:sz w:val="24"/>
          </w:rPr>
          <w:tab/>
        </w:r>
        <w:r w:rsidRPr="002C6AF9">
          <w:rPr>
            <w:noProof/>
            <w:webHidden/>
            <w:sz w:val="24"/>
          </w:rPr>
          <w:fldChar w:fldCharType="begin"/>
        </w:r>
        <w:r w:rsidRPr="002C6AF9">
          <w:rPr>
            <w:noProof/>
            <w:webHidden/>
            <w:sz w:val="24"/>
          </w:rPr>
          <w:instrText xml:space="preserve"> PAGEREF _Toc215111072 \h </w:instrText>
        </w:r>
        <w:r w:rsidRPr="002C6AF9">
          <w:rPr>
            <w:noProof/>
            <w:webHidden/>
            <w:sz w:val="24"/>
          </w:rPr>
        </w:r>
        <w:r w:rsidRPr="002C6AF9">
          <w:rPr>
            <w:noProof/>
            <w:webHidden/>
            <w:sz w:val="24"/>
          </w:rPr>
          <w:fldChar w:fldCharType="separate"/>
        </w:r>
        <w:r w:rsidRPr="002C6AF9">
          <w:rPr>
            <w:noProof/>
            <w:webHidden/>
            <w:sz w:val="24"/>
          </w:rPr>
          <w:t>3</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3" w:history="1">
        <w:r w:rsidRPr="002C6AF9">
          <w:rPr>
            <w:rStyle w:val="Hyperlink"/>
            <w:rFonts w:ascii="Times New Roman" w:hAnsi="Times New Roman" w:cs="Times New Roman"/>
            <w:bCs/>
            <w:noProof/>
            <w:sz w:val="24"/>
          </w:rPr>
          <w:t>1.3 Justustification of the research</w:t>
        </w:r>
        <w:r w:rsidRPr="002C6AF9">
          <w:rPr>
            <w:noProof/>
            <w:webHidden/>
            <w:sz w:val="24"/>
          </w:rPr>
          <w:tab/>
        </w:r>
        <w:r w:rsidRPr="002C6AF9">
          <w:rPr>
            <w:noProof/>
            <w:webHidden/>
            <w:sz w:val="24"/>
          </w:rPr>
          <w:fldChar w:fldCharType="begin"/>
        </w:r>
        <w:r w:rsidRPr="002C6AF9">
          <w:rPr>
            <w:noProof/>
            <w:webHidden/>
            <w:sz w:val="24"/>
          </w:rPr>
          <w:instrText xml:space="preserve"> PAGEREF _Toc215111073 \h </w:instrText>
        </w:r>
        <w:r w:rsidRPr="002C6AF9">
          <w:rPr>
            <w:noProof/>
            <w:webHidden/>
            <w:sz w:val="24"/>
          </w:rPr>
        </w:r>
        <w:r w:rsidRPr="002C6AF9">
          <w:rPr>
            <w:noProof/>
            <w:webHidden/>
            <w:sz w:val="24"/>
          </w:rPr>
          <w:fldChar w:fldCharType="separate"/>
        </w:r>
        <w:r w:rsidRPr="002C6AF9">
          <w:rPr>
            <w:noProof/>
            <w:webHidden/>
            <w:sz w:val="24"/>
          </w:rPr>
          <w:t>4</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4" w:history="1">
        <w:r w:rsidRPr="002C6AF9">
          <w:rPr>
            <w:rStyle w:val="Hyperlink"/>
            <w:rFonts w:ascii="Times New Roman" w:hAnsi="Times New Roman" w:cs="Times New Roman"/>
            <w:bCs/>
            <w:noProof/>
            <w:sz w:val="24"/>
          </w:rPr>
          <w:t>1.4 Aim and objectives of the study</w:t>
        </w:r>
        <w:r w:rsidRPr="002C6AF9">
          <w:rPr>
            <w:noProof/>
            <w:webHidden/>
            <w:sz w:val="24"/>
          </w:rPr>
          <w:tab/>
        </w:r>
        <w:r w:rsidRPr="002C6AF9">
          <w:rPr>
            <w:noProof/>
            <w:webHidden/>
            <w:sz w:val="24"/>
          </w:rPr>
          <w:fldChar w:fldCharType="begin"/>
        </w:r>
        <w:r w:rsidRPr="002C6AF9">
          <w:rPr>
            <w:noProof/>
            <w:webHidden/>
            <w:sz w:val="24"/>
          </w:rPr>
          <w:instrText xml:space="preserve"> PAGEREF _Toc215111074 \h </w:instrText>
        </w:r>
        <w:r w:rsidRPr="002C6AF9">
          <w:rPr>
            <w:noProof/>
            <w:webHidden/>
            <w:sz w:val="24"/>
          </w:rPr>
        </w:r>
        <w:r w:rsidRPr="002C6AF9">
          <w:rPr>
            <w:noProof/>
            <w:webHidden/>
            <w:sz w:val="24"/>
          </w:rPr>
          <w:fldChar w:fldCharType="separate"/>
        </w:r>
        <w:r w:rsidRPr="002C6AF9">
          <w:rPr>
            <w:noProof/>
            <w:webHidden/>
            <w:sz w:val="24"/>
          </w:rPr>
          <w:t>6</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5" w:history="1">
        <w:r w:rsidRPr="002C6AF9">
          <w:rPr>
            <w:rStyle w:val="Hyperlink"/>
            <w:rFonts w:ascii="Times New Roman" w:hAnsi="Times New Roman" w:cs="Times New Roman"/>
            <w:bCs/>
            <w:noProof/>
            <w:sz w:val="24"/>
          </w:rPr>
          <w:t>CHAPTER TWO</w:t>
        </w:r>
        <w:r w:rsidRPr="002C6AF9">
          <w:rPr>
            <w:noProof/>
            <w:webHidden/>
            <w:sz w:val="24"/>
          </w:rPr>
          <w:tab/>
        </w:r>
        <w:r w:rsidRPr="002C6AF9">
          <w:rPr>
            <w:noProof/>
            <w:webHidden/>
            <w:sz w:val="24"/>
          </w:rPr>
          <w:fldChar w:fldCharType="begin"/>
        </w:r>
        <w:r w:rsidRPr="002C6AF9">
          <w:rPr>
            <w:noProof/>
            <w:webHidden/>
            <w:sz w:val="24"/>
          </w:rPr>
          <w:instrText xml:space="preserve"> PAGEREF _Toc215111075 \h </w:instrText>
        </w:r>
        <w:r w:rsidRPr="002C6AF9">
          <w:rPr>
            <w:noProof/>
            <w:webHidden/>
            <w:sz w:val="24"/>
          </w:rPr>
        </w:r>
        <w:r w:rsidRPr="002C6AF9">
          <w:rPr>
            <w:noProof/>
            <w:webHidden/>
            <w:sz w:val="24"/>
          </w:rPr>
          <w:fldChar w:fldCharType="separate"/>
        </w:r>
        <w:r w:rsidRPr="002C6AF9">
          <w:rPr>
            <w:noProof/>
            <w:webHidden/>
            <w:sz w:val="24"/>
          </w:rPr>
          <w:t>7</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6" w:history="1">
        <w:r>
          <w:rPr>
            <w:rStyle w:val="Hyperlink"/>
            <w:rFonts w:ascii="Times New Roman" w:hAnsi="Times New Roman" w:cs="Times New Roman"/>
            <w:noProof/>
            <w:sz w:val="24"/>
          </w:rPr>
          <w:t xml:space="preserve">2.0 </w:t>
        </w:r>
        <w:r w:rsidRPr="002C6AF9">
          <w:rPr>
            <w:rStyle w:val="Hyperlink"/>
            <w:rFonts w:ascii="Times New Roman" w:hAnsi="Times New Roman" w:cs="Times New Roman"/>
            <w:noProof/>
            <w:sz w:val="24"/>
          </w:rPr>
          <w:t>Literature Review</w:t>
        </w:r>
        <w:r w:rsidRPr="002C6AF9">
          <w:rPr>
            <w:noProof/>
            <w:webHidden/>
            <w:sz w:val="24"/>
          </w:rPr>
          <w:tab/>
        </w:r>
        <w:r w:rsidRPr="002C6AF9">
          <w:rPr>
            <w:noProof/>
            <w:webHidden/>
            <w:sz w:val="24"/>
          </w:rPr>
          <w:fldChar w:fldCharType="begin"/>
        </w:r>
        <w:r w:rsidRPr="002C6AF9">
          <w:rPr>
            <w:noProof/>
            <w:webHidden/>
            <w:sz w:val="24"/>
          </w:rPr>
          <w:instrText xml:space="preserve"> PAGEREF _Toc215111076 \h </w:instrText>
        </w:r>
        <w:r w:rsidRPr="002C6AF9">
          <w:rPr>
            <w:noProof/>
            <w:webHidden/>
            <w:sz w:val="24"/>
          </w:rPr>
        </w:r>
        <w:r w:rsidRPr="002C6AF9">
          <w:rPr>
            <w:noProof/>
            <w:webHidden/>
            <w:sz w:val="24"/>
          </w:rPr>
          <w:fldChar w:fldCharType="separate"/>
        </w:r>
        <w:r w:rsidRPr="002C6AF9">
          <w:rPr>
            <w:noProof/>
            <w:webHidden/>
            <w:sz w:val="24"/>
          </w:rPr>
          <w:t>7</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7" w:history="1">
        <w:r w:rsidRPr="002C6AF9">
          <w:rPr>
            <w:rStyle w:val="Hyperlink"/>
            <w:rFonts w:ascii="Times New Roman" w:hAnsi="Times New Roman" w:cs="Times New Roman"/>
            <w:noProof/>
            <w:sz w:val="24"/>
          </w:rPr>
          <w:t xml:space="preserve">2.1 </w:t>
        </w:r>
        <w:r w:rsidRPr="002C6AF9">
          <w:rPr>
            <w:rStyle w:val="Hyperlink"/>
            <w:rFonts w:ascii="Times New Roman" w:hAnsi="Times New Roman" w:cs="Times New Roman"/>
            <w:bCs/>
            <w:noProof/>
            <w:sz w:val="24"/>
          </w:rPr>
          <w:t>Economic</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Potential</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of</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poultry</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production</w:t>
        </w:r>
        <w:r w:rsidRPr="002C6AF9">
          <w:rPr>
            <w:noProof/>
            <w:webHidden/>
            <w:sz w:val="24"/>
          </w:rPr>
          <w:tab/>
        </w:r>
        <w:r w:rsidRPr="002C6AF9">
          <w:rPr>
            <w:noProof/>
            <w:webHidden/>
            <w:sz w:val="24"/>
          </w:rPr>
          <w:fldChar w:fldCharType="begin"/>
        </w:r>
        <w:r w:rsidRPr="002C6AF9">
          <w:rPr>
            <w:noProof/>
            <w:webHidden/>
            <w:sz w:val="24"/>
          </w:rPr>
          <w:instrText xml:space="preserve"> PAGEREF _Toc215111077 \h </w:instrText>
        </w:r>
        <w:r w:rsidRPr="002C6AF9">
          <w:rPr>
            <w:noProof/>
            <w:webHidden/>
            <w:sz w:val="24"/>
          </w:rPr>
        </w:r>
        <w:r w:rsidRPr="002C6AF9">
          <w:rPr>
            <w:noProof/>
            <w:webHidden/>
            <w:sz w:val="24"/>
          </w:rPr>
          <w:fldChar w:fldCharType="separate"/>
        </w:r>
        <w:r w:rsidRPr="002C6AF9">
          <w:rPr>
            <w:noProof/>
            <w:webHidden/>
            <w:sz w:val="24"/>
          </w:rPr>
          <w:t>7</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79" w:history="1">
        <w:r w:rsidRPr="002C6AF9">
          <w:rPr>
            <w:rStyle w:val="Hyperlink"/>
            <w:rFonts w:ascii="Times New Roman" w:hAnsi="Times New Roman" w:cs="Times New Roman"/>
            <w:noProof/>
            <w:sz w:val="24"/>
          </w:rPr>
          <w:t xml:space="preserve">2.2 </w:t>
        </w:r>
        <w:r w:rsidRPr="002C6AF9">
          <w:rPr>
            <w:rStyle w:val="Hyperlink"/>
            <w:rFonts w:ascii="Times New Roman" w:hAnsi="Times New Roman" w:cs="Times New Roman"/>
            <w:bCs/>
            <w:noProof/>
            <w:sz w:val="24"/>
          </w:rPr>
          <w:t>Constraints</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to</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Poultry</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Production</w:t>
        </w:r>
        <w:r w:rsidRPr="002C6AF9">
          <w:rPr>
            <w:noProof/>
            <w:webHidden/>
            <w:sz w:val="24"/>
          </w:rPr>
          <w:tab/>
        </w:r>
        <w:r w:rsidRPr="002C6AF9">
          <w:rPr>
            <w:noProof/>
            <w:webHidden/>
            <w:sz w:val="24"/>
          </w:rPr>
          <w:fldChar w:fldCharType="begin"/>
        </w:r>
        <w:r w:rsidRPr="002C6AF9">
          <w:rPr>
            <w:noProof/>
            <w:webHidden/>
            <w:sz w:val="24"/>
          </w:rPr>
          <w:instrText xml:space="preserve"> PAGEREF _Toc215111079 \h </w:instrText>
        </w:r>
        <w:r w:rsidRPr="002C6AF9">
          <w:rPr>
            <w:noProof/>
            <w:webHidden/>
            <w:sz w:val="24"/>
          </w:rPr>
        </w:r>
        <w:r w:rsidRPr="002C6AF9">
          <w:rPr>
            <w:noProof/>
            <w:webHidden/>
            <w:sz w:val="24"/>
          </w:rPr>
          <w:fldChar w:fldCharType="separate"/>
        </w:r>
        <w:r w:rsidRPr="002C6AF9">
          <w:rPr>
            <w:noProof/>
            <w:webHidden/>
            <w:sz w:val="24"/>
          </w:rPr>
          <w:t>8</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0" w:history="1">
        <w:r w:rsidRPr="002C6AF9">
          <w:rPr>
            <w:rStyle w:val="Hyperlink"/>
            <w:rFonts w:ascii="Times New Roman" w:hAnsi="Times New Roman" w:cs="Times New Roman"/>
            <w:noProof/>
            <w:sz w:val="24"/>
          </w:rPr>
          <w:t xml:space="preserve">2.2.1 </w:t>
        </w:r>
        <w:r w:rsidRPr="002C6AF9">
          <w:rPr>
            <w:rStyle w:val="Hyperlink"/>
            <w:rFonts w:ascii="Times New Roman" w:hAnsi="Times New Roman" w:cs="Times New Roman"/>
            <w:bCs/>
            <w:noProof/>
            <w:sz w:val="24"/>
          </w:rPr>
          <w:t>Poultry</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and</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Parasites</w:t>
        </w:r>
        <w:r w:rsidRPr="002C6AF9">
          <w:rPr>
            <w:noProof/>
            <w:webHidden/>
            <w:sz w:val="24"/>
          </w:rPr>
          <w:tab/>
        </w:r>
        <w:r w:rsidRPr="002C6AF9">
          <w:rPr>
            <w:noProof/>
            <w:webHidden/>
            <w:sz w:val="24"/>
          </w:rPr>
          <w:fldChar w:fldCharType="begin"/>
        </w:r>
        <w:r w:rsidRPr="002C6AF9">
          <w:rPr>
            <w:noProof/>
            <w:webHidden/>
            <w:sz w:val="24"/>
          </w:rPr>
          <w:instrText xml:space="preserve"> PAGEREF _Toc215111080 \h </w:instrText>
        </w:r>
        <w:r w:rsidRPr="002C6AF9">
          <w:rPr>
            <w:noProof/>
            <w:webHidden/>
            <w:sz w:val="24"/>
          </w:rPr>
        </w:r>
        <w:r w:rsidRPr="002C6AF9">
          <w:rPr>
            <w:noProof/>
            <w:webHidden/>
            <w:sz w:val="24"/>
          </w:rPr>
          <w:fldChar w:fldCharType="separate"/>
        </w:r>
        <w:r w:rsidRPr="002C6AF9">
          <w:rPr>
            <w:noProof/>
            <w:webHidden/>
            <w:sz w:val="24"/>
          </w:rPr>
          <w:t>8</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1" w:history="1">
        <w:r w:rsidRPr="002C6AF9">
          <w:rPr>
            <w:rStyle w:val="Hyperlink"/>
            <w:rFonts w:ascii="Times New Roman" w:hAnsi="Times New Roman" w:cs="Times New Roman"/>
            <w:noProof/>
            <w:sz w:val="24"/>
          </w:rPr>
          <w:t xml:space="preserve">2.3 </w:t>
        </w:r>
        <w:r w:rsidRPr="002C6AF9">
          <w:rPr>
            <w:rStyle w:val="Hyperlink"/>
            <w:rFonts w:ascii="Times New Roman" w:hAnsi="Times New Roman" w:cs="Times New Roman"/>
            <w:bCs/>
            <w:noProof/>
            <w:sz w:val="24"/>
          </w:rPr>
          <w:t>Gastrointestinal</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Parasites</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Classification</w:t>
        </w:r>
        <w:r w:rsidRPr="002C6AF9">
          <w:rPr>
            <w:noProof/>
            <w:webHidden/>
            <w:sz w:val="24"/>
          </w:rPr>
          <w:tab/>
        </w:r>
        <w:r w:rsidRPr="002C6AF9">
          <w:rPr>
            <w:noProof/>
            <w:webHidden/>
            <w:sz w:val="24"/>
          </w:rPr>
          <w:fldChar w:fldCharType="begin"/>
        </w:r>
        <w:r w:rsidRPr="002C6AF9">
          <w:rPr>
            <w:noProof/>
            <w:webHidden/>
            <w:sz w:val="24"/>
          </w:rPr>
          <w:instrText xml:space="preserve"> PAGEREF _Toc215111081 \h </w:instrText>
        </w:r>
        <w:r w:rsidRPr="002C6AF9">
          <w:rPr>
            <w:noProof/>
            <w:webHidden/>
            <w:sz w:val="24"/>
          </w:rPr>
        </w:r>
        <w:r w:rsidRPr="002C6AF9">
          <w:rPr>
            <w:noProof/>
            <w:webHidden/>
            <w:sz w:val="24"/>
          </w:rPr>
          <w:fldChar w:fldCharType="separate"/>
        </w:r>
        <w:r w:rsidRPr="002C6AF9">
          <w:rPr>
            <w:noProof/>
            <w:webHidden/>
            <w:sz w:val="24"/>
          </w:rPr>
          <w:t>10</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2" w:history="1">
        <w:r w:rsidRPr="002C6AF9">
          <w:rPr>
            <w:rStyle w:val="Hyperlink"/>
            <w:rFonts w:ascii="Times New Roman" w:hAnsi="Times New Roman" w:cs="Times New Roman"/>
            <w:noProof/>
            <w:sz w:val="24"/>
          </w:rPr>
          <w:t xml:space="preserve">2.3.2 </w:t>
        </w:r>
        <w:r w:rsidRPr="002C6AF9">
          <w:rPr>
            <w:rStyle w:val="Hyperlink"/>
            <w:rFonts w:ascii="Times New Roman" w:hAnsi="Times New Roman" w:cs="Times New Roman"/>
            <w:bCs/>
            <w:noProof/>
            <w:sz w:val="24"/>
          </w:rPr>
          <w:t>Tapeworms</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Cestodes</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infesting</w:t>
        </w:r>
        <w:r w:rsidRPr="002C6AF9">
          <w:rPr>
            <w:rStyle w:val="Hyperlink"/>
            <w:rFonts w:ascii="Times New Roman" w:hAnsi="Times New Roman" w:cs="Times New Roman"/>
            <w:noProof/>
            <w:sz w:val="24"/>
          </w:rPr>
          <w:t xml:space="preserve"> </w:t>
        </w:r>
        <w:r w:rsidRPr="002C6AF9">
          <w:rPr>
            <w:rStyle w:val="Hyperlink"/>
            <w:rFonts w:ascii="Times New Roman" w:hAnsi="Times New Roman" w:cs="Times New Roman"/>
            <w:bCs/>
            <w:noProof/>
            <w:sz w:val="24"/>
          </w:rPr>
          <w:t>poultry</w:t>
        </w:r>
        <w:r w:rsidRPr="002C6AF9">
          <w:rPr>
            <w:noProof/>
            <w:webHidden/>
            <w:sz w:val="24"/>
          </w:rPr>
          <w:tab/>
        </w:r>
        <w:r w:rsidRPr="002C6AF9">
          <w:rPr>
            <w:noProof/>
            <w:webHidden/>
            <w:sz w:val="24"/>
          </w:rPr>
          <w:fldChar w:fldCharType="begin"/>
        </w:r>
        <w:r w:rsidRPr="002C6AF9">
          <w:rPr>
            <w:noProof/>
            <w:webHidden/>
            <w:sz w:val="24"/>
          </w:rPr>
          <w:instrText xml:space="preserve"> PAGEREF _Toc215111082 \h </w:instrText>
        </w:r>
        <w:r w:rsidRPr="002C6AF9">
          <w:rPr>
            <w:noProof/>
            <w:webHidden/>
            <w:sz w:val="24"/>
          </w:rPr>
        </w:r>
        <w:r w:rsidRPr="002C6AF9">
          <w:rPr>
            <w:noProof/>
            <w:webHidden/>
            <w:sz w:val="24"/>
          </w:rPr>
          <w:fldChar w:fldCharType="separate"/>
        </w:r>
        <w:r w:rsidRPr="002C6AF9">
          <w:rPr>
            <w:noProof/>
            <w:webHidden/>
            <w:sz w:val="24"/>
          </w:rPr>
          <w:t>13</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3" w:history="1">
        <w:r w:rsidRPr="002C6AF9">
          <w:rPr>
            <w:rStyle w:val="Hyperlink"/>
            <w:rFonts w:ascii="Times New Roman" w:hAnsi="Times New Roman" w:cs="Times New Roman"/>
            <w:noProof/>
            <w:sz w:val="24"/>
          </w:rPr>
          <w:t>2.3.3 Flukes (Trematodes)</w:t>
        </w:r>
        <w:r w:rsidRPr="002C6AF9">
          <w:rPr>
            <w:noProof/>
            <w:webHidden/>
            <w:sz w:val="24"/>
          </w:rPr>
          <w:tab/>
        </w:r>
        <w:r w:rsidRPr="002C6AF9">
          <w:rPr>
            <w:noProof/>
            <w:webHidden/>
            <w:sz w:val="24"/>
          </w:rPr>
          <w:fldChar w:fldCharType="begin"/>
        </w:r>
        <w:r w:rsidRPr="002C6AF9">
          <w:rPr>
            <w:noProof/>
            <w:webHidden/>
            <w:sz w:val="24"/>
          </w:rPr>
          <w:instrText xml:space="preserve"> PAGEREF _Toc215111083 \h </w:instrText>
        </w:r>
        <w:r w:rsidRPr="002C6AF9">
          <w:rPr>
            <w:noProof/>
            <w:webHidden/>
            <w:sz w:val="24"/>
          </w:rPr>
        </w:r>
        <w:r w:rsidRPr="002C6AF9">
          <w:rPr>
            <w:noProof/>
            <w:webHidden/>
            <w:sz w:val="24"/>
          </w:rPr>
          <w:fldChar w:fldCharType="separate"/>
        </w:r>
        <w:r w:rsidRPr="002C6AF9">
          <w:rPr>
            <w:noProof/>
            <w:webHidden/>
            <w:sz w:val="24"/>
          </w:rPr>
          <w:t>14</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4" w:history="1">
        <w:r w:rsidRPr="002C6AF9">
          <w:rPr>
            <w:rStyle w:val="Hyperlink"/>
            <w:rFonts w:ascii="Times New Roman" w:hAnsi="Times New Roman" w:cs="Times New Roman"/>
            <w:noProof/>
            <w:sz w:val="24"/>
          </w:rPr>
          <w:t xml:space="preserve">2.3.4 </w:t>
        </w:r>
        <w:r w:rsidRPr="002C6AF9">
          <w:rPr>
            <w:rStyle w:val="Hyperlink"/>
            <w:rFonts w:ascii="Times New Roman" w:hAnsi="Times New Roman" w:cs="Times New Roman"/>
            <w:bCs/>
            <w:noProof/>
            <w:sz w:val="24"/>
          </w:rPr>
          <w:t>Protozoa</w:t>
        </w:r>
        <w:r w:rsidRPr="002C6AF9">
          <w:rPr>
            <w:noProof/>
            <w:webHidden/>
            <w:sz w:val="24"/>
          </w:rPr>
          <w:tab/>
        </w:r>
        <w:r w:rsidRPr="002C6AF9">
          <w:rPr>
            <w:noProof/>
            <w:webHidden/>
            <w:sz w:val="24"/>
          </w:rPr>
          <w:fldChar w:fldCharType="begin"/>
        </w:r>
        <w:r w:rsidRPr="002C6AF9">
          <w:rPr>
            <w:noProof/>
            <w:webHidden/>
            <w:sz w:val="24"/>
          </w:rPr>
          <w:instrText xml:space="preserve"> PAGEREF _Toc215111084 \h </w:instrText>
        </w:r>
        <w:r w:rsidRPr="002C6AF9">
          <w:rPr>
            <w:noProof/>
            <w:webHidden/>
            <w:sz w:val="24"/>
          </w:rPr>
        </w:r>
        <w:r w:rsidRPr="002C6AF9">
          <w:rPr>
            <w:noProof/>
            <w:webHidden/>
            <w:sz w:val="24"/>
          </w:rPr>
          <w:fldChar w:fldCharType="separate"/>
        </w:r>
        <w:r w:rsidRPr="002C6AF9">
          <w:rPr>
            <w:noProof/>
            <w:webHidden/>
            <w:sz w:val="24"/>
          </w:rPr>
          <w:t>16</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5" w:history="1">
        <w:r w:rsidRPr="002C6AF9">
          <w:rPr>
            <w:rStyle w:val="Hyperlink"/>
            <w:rFonts w:ascii="Times New Roman" w:hAnsi="Times New Roman" w:cs="Times New Roman"/>
            <w:bCs/>
            <w:noProof/>
            <w:sz w:val="24"/>
          </w:rPr>
          <w:t>CHAPTER THREE</w:t>
        </w:r>
        <w:r w:rsidRPr="002C6AF9">
          <w:rPr>
            <w:noProof/>
            <w:webHidden/>
            <w:sz w:val="24"/>
          </w:rPr>
          <w:tab/>
        </w:r>
        <w:r w:rsidRPr="002C6AF9">
          <w:rPr>
            <w:noProof/>
            <w:webHidden/>
            <w:sz w:val="24"/>
          </w:rPr>
          <w:fldChar w:fldCharType="begin"/>
        </w:r>
        <w:r w:rsidRPr="002C6AF9">
          <w:rPr>
            <w:noProof/>
            <w:webHidden/>
            <w:sz w:val="24"/>
          </w:rPr>
          <w:instrText xml:space="preserve"> PAGEREF _Toc215111085 \h </w:instrText>
        </w:r>
        <w:r w:rsidRPr="002C6AF9">
          <w:rPr>
            <w:noProof/>
            <w:webHidden/>
            <w:sz w:val="24"/>
          </w:rPr>
        </w:r>
        <w:r w:rsidRPr="002C6AF9">
          <w:rPr>
            <w:noProof/>
            <w:webHidden/>
            <w:sz w:val="24"/>
          </w:rPr>
          <w:fldChar w:fldCharType="separate"/>
        </w:r>
        <w:r w:rsidRPr="002C6AF9">
          <w:rPr>
            <w:noProof/>
            <w:webHidden/>
            <w:sz w:val="24"/>
          </w:rPr>
          <w:t>19</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6" w:history="1">
        <w:r>
          <w:rPr>
            <w:rStyle w:val="Hyperlink"/>
            <w:rFonts w:ascii="Times New Roman" w:hAnsi="Times New Roman" w:cs="Times New Roman"/>
            <w:bCs/>
            <w:noProof/>
            <w:sz w:val="24"/>
          </w:rPr>
          <w:t xml:space="preserve">3.0 </w:t>
        </w:r>
        <w:r w:rsidRPr="002C6AF9">
          <w:rPr>
            <w:rStyle w:val="Hyperlink"/>
            <w:rFonts w:ascii="Times New Roman" w:hAnsi="Times New Roman" w:cs="Times New Roman"/>
            <w:bCs/>
            <w:noProof/>
            <w:sz w:val="24"/>
          </w:rPr>
          <w:t>Materials And Methods</w:t>
        </w:r>
        <w:r w:rsidRPr="002C6AF9">
          <w:rPr>
            <w:noProof/>
            <w:webHidden/>
            <w:sz w:val="24"/>
          </w:rPr>
          <w:tab/>
        </w:r>
        <w:r w:rsidRPr="002C6AF9">
          <w:rPr>
            <w:noProof/>
            <w:webHidden/>
            <w:sz w:val="24"/>
          </w:rPr>
          <w:fldChar w:fldCharType="begin"/>
        </w:r>
        <w:r w:rsidRPr="002C6AF9">
          <w:rPr>
            <w:noProof/>
            <w:webHidden/>
            <w:sz w:val="24"/>
          </w:rPr>
          <w:instrText xml:space="preserve"> PAGEREF _Toc215111086 \h </w:instrText>
        </w:r>
        <w:r w:rsidRPr="002C6AF9">
          <w:rPr>
            <w:noProof/>
            <w:webHidden/>
            <w:sz w:val="24"/>
          </w:rPr>
        </w:r>
        <w:r w:rsidRPr="002C6AF9">
          <w:rPr>
            <w:noProof/>
            <w:webHidden/>
            <w:sz w:val="24"/>
          </w:rPr>
          <w:fldChar w:fldCharType="separate"/>
        </w:r>
        <w:r w:rsidRPr="002C6AF9">
          <w:rPr>
            <w:noProof/>
            <w:webHidden/>
            <w:sz w:val="24"/>
          </w:rPr>
          <w:t>19</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7" w:history="1">
        <w:r w:rsidRPr="002C6AF9">
          <w:rPr>
            <w:rStyle w:val="Hyperlink"/>
            <w:rFonts w:ascii="Times New Roman" w:hAnsi="Times New Roman" w:cs="Times New Roman"/>
            <w:bCs/>
            <w:noProof/>
            <w:sz w:val="24"/>
          </w:rPr>
          <w:t>3.1   Samples Collection</w:t>
        </w:r>
        <w:r w:rsidRPr="002C6AF9">
          <w:rPr>
            <w:noProof/>
            <w:webHidden/>
            <w:sz w:val="24"/>
          </w:rPr>
          <w:tab/>
        </w:r>
        <w:r w:rsidRPr="002C6AF9">
          <w:rPr>
            <w:noProof/>
            <w:webHidden/>
            <w:sz w:val="24"/>
          </w:rPr>
          <w:fldChar w:fldCharType="begin"/>
        </w:r>
        <w:r w:rsidRPr="002C6AF9">
          <w:rPr>
            <w:noProof/>
            <w:webHidden/>
            <w:sz w:val="24"/>
          </w:rPr>
          <w:instrText xml:space="preserve"> PAGEREF _Toc215111087 \h </w:instrText>
        </w:r>
        <w:r w:rsidRPr="002C6AF9">
          <w:rPr>
            <w:noProof/>
            <w:webHidden/>
            <w:sz w:val="24"/>
          </w:rPr>
        </w:r>
        <w:r w:rsidRPr="002C6AF9">
          <w:rPr>
            <w:noProof/>
            <w:webHidden/>
            <w:sz w:val="24"/>
          </w:rPr>
          <w:fldChar w:fldCharType="separate"/>
        </w:r>
        <w:r w:rsidRPr="002C6AF9">
          <w:rPr>
            <w:noProof/>
            <w:webHidden/>
            <w:sz w:val="24"/>
          </w:rPr>
          <w:t>19</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8" w:history="1">
        <w:r w:rsidRPr="002C6AF9">
          <w:rPr>
            <w:rStyle w:val="Hyperlink"/>
            <w:rFonts w:ascii="Times New Roman" w:hAnsi="Times New Roman" w:cs="Times New Roman"/>
            <w:bCs/>
            <w:noProof/>
            <w:sz w:val="24"/>
          </w:rPr>
          <w:t>3.2   Laboratory Examination of Samples and Diagnosis of Gastrointestinal Parasites of Sampled Chickens</w:t>
        </w:r>
        <w:r w:rsidRPr="002C6AF9">
          <w:rPr>
            <w:noProof/>
            <w:webHidden/>
            <w:sz w:val="24"/>
          </w:rPr>
          <w:tab/>
        </w:r>
        <w:r w:rsidRPr="002C6AF9">
          <w:rPr>
            <w:noProof/>
            <w:webHidden/>
            <w:sz w:val="24"/>
          </w:rPr>
          <w:fldChar w:fldCharType="begin"/>
        </w:r>
        <w:r w:rsidRPr="002C6AF9">
          <w:rPr>
            <w:noProof/>
            <w:webHidden/>
            <w:sz w:val="24"/>
          </w:rPr>
          <w:instrText xml:space="preserve"> PAGEREF _Toc215111088 \h </w:instrText>
        </w:r>
        <w:r w:rsidRPr="002C6AF9">
          <w:rPr>
            <w:noProof/>
            <w:webHidden/>
            <w:sz w:val="24"/>
          </w:rPr>
        </w:r>
        <w:r w:rsidRPr="002C6AF9">
          <w:rPr>
            <w:noProof/>
            <w:webHidden/>
            <w:sz w:val="24"/>
          </w:rPr>
          <w:fldChar w:fldCharType="separate"/>
        </w:r>
        <w:r w:rsidRPr="002C6AF9">
          <w:rPr>
            <w:noProof/>
            <w:webHidden/>
            <w:sz w:val="24"/>
          </w:rPr>
          <w:t>20</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89" w:history="1">
        <w:r w:rsidRPr="002C6AF9">
          <w:rPr>
            <w:rStyle w:val="Hyperlink"/>
            <w:rFonts w:ascii="Times New Roman" w:hAnsi="Times New Roman" w:cs="Times New Roman"/>
            <w:bCs/>
            <w:noProof/>
            <w:sz w:val="24"/>
          </w:rPr>
          <w:t>3.2.1   The Test Tube Flotation Technique</w:t>
        </w:r>
        <w:r w:rsidRPr="002C6AF9">
          <w:rPr>
            <w:noProof/>
            <w:webHidden/>
            <w:sz w:val="24"/>
          </w:rPr>
          <w:tab/>
        </w:r>
        <w:r w:rsidRPr="002C6AF9">
          <w:rPr>
            <w:noProof/>
            <w:webHidden/>
            <w:sz w:val="24"/>
          </w:rPr>
          <w:fldChar w:fldCharType="begin"/>
        </w:r>
        <w:r w:rsidRPr="002C6AF9">
          <w:rPr>
            <w:noProof/>
            <w:webHidden/>
            <w:sz w:val="24"/>
          </w:rPr>
          <w:instrText xml:space="preserve"> PAGEREF _Toc215111089 \h </w:instrText>
        </w:r>
        <w:r w:rsidRPr="002C6AF9">
          <w:rPr>
            <w:noProof/>
            <w:webHidden/>
            <w:sz w:val="24"/>
          </w:rPr>
        </w:r>
        <w:r w:rsidRPr="002C6AF9">
          <w:rPr>
            <w:noProof/>
            <w:webHidden/>
            <w:sz w:val="24"/>
          </w:rPr>
          <w:fldChar w:fldCharType="separate"/>
        </w:r>
        <w:r w:rsidRPr="002C6AF9">
          <w:rPr>
            <w:noProof/>
            <w:webHidden/>
            <w:sz w:val="24"/>
          </w:rPr>
          <w:t>20</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0" w:history="1">
        <w:r w:rsidRPr="002C6AF9">
          <w:rPr>
            <w:rStyle w:val="Hyperlink"/>
            <w:rFonts w:ascii="Times New Roman" w:hAnsi="Times New Roman" w:cs="Times New Roman"/>
            <w:bCs/>
            <w:noProof/>
            <w:sz w:val="24"/>
          </w:rPr>
          <w:t>3.2.2 The Sedimentation Technique (Formol-Ether Concentration Method)</w:t>
        </w:r>
        <w:r w:rsidRPr="002C6AF9">
          <w:rPr>
            <w:noProof/>
            <w:webHidden/>
            <w:sz w:val="24"/>
          </w:rPr>
          <w:tab/>
        </w:r>
        <w:r w:rsidRPr="002C6AF9">
          <w:rPr>
            <w:noProof/>
            <w:webHidden/>
            <w:sz w:val="24"/>
          </w:rPr>
          <w:fldChar w:fldCharType="begin"/>
        </w:r>
        <w:r w:rsidRPr="002C6AF9">
          <w:rPr>
            <w:noProof/>
            <w:webHidden/>
            <w:sz w:val="24"/>
          </w:rPr>
          <w:instrText xml:space="preserve"> PAGEREF _Toc215111090 \h </w:instrText>
        </w:r>
        <w:r w:rsidRPr="002C6AF9">
          <w:rPr>
            <w:noProof/>
            <w:webHidden/>
            <w:sz w:val="24"/>
          </w:rPr>
        </w:r>
        <w:r w:rsidRPr="002C6AF9">
          <w:rPr>
            <w:noProof/>
            <w:webHidden/>
            <w:sz w:val="24"/>
          </w:rPr>
          <w:fldChar w:fldCharType="separate"/>
        </w:r>
        <w:r w:rsidRPr="002C6AF9">
          <w:rPr>
            <w:noProof/>
            <w:webHidden/>
            <w:sz w:val="24"/>
          </w:rPr>
          <w:t>21</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1" w:history="1">
        <w:r w:rsidRPr="002C6AF9">
          <w:rPr>
            <w:rStyle w:val="Hyperlink"/>
            <w:rFonts w:ascii="Times New Roman" w:hAnsi="Times New Roman" w:cs="Times New Roman"/>
            <w:bCs/>
            <w:noProof/>
            <w:sz w:val="24"/>
          </w:rPr>
          <w:t>3.3   Data Analysis</w:t>
        </w:r>
        <w:r w:rsidRPr="002C6AF9">
          <w:rPr>
            <w:noProof/>
            <w:webHidden/>
            <w:sz w:val="24"/>
          </w:rPr>
          <w:tab/>
        </w:r>
        <w:r w:rsidRPr="002C6AF9">
          <w:rPr>
            <w:noProof/>
            <w:webHidden/>
            <w:sz w:val="24"/>
          </w:rPr>
          <w:fldChar w:fldCharType="begin"/>
        </w:r>
        <w:r w:rsidRPr="002C6AF9">
          <w:rPr>
            <w:noProof/>
            <w:webHidden/>
            <w:sz w:val="24"/>
          </w:rPr>
          <w:instrText xml:space="preserve"> PAGEREF _Toc215111091 \h </w:instrText>
        </w:r>
        <w:r w:rsidRPr="002C6AF9">
          <w:rPr>
            <w:noProof/>
            <w:webHidden/>
            <w:sz w:val="24"/>
          </w:rPr>
        </w:r>
        <w:r w:rsidRPr="002C6AF9">
          <w:rPr>
            <w:noProof/>
            <w:webHidden/>
            <w:sz w:val="24"/>
          </w:rPr>
          <w:fldChar w:fldCharType="separate"/>
        </w:r>
        <w:r w:rsidRPr="002C6AF9">
          <w:rPr>
            <w:noProof/>
            <w:webHidden/>
            <w:sz w:val="24"/>
          </w:rPr>
          <w:t>22</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2" w:history="1">
        <w:r w:rsidRPr="002C6AF9">
          <w:rPr>
            <w:rStyle w:val="Hyperlink"/>
            <w:rFonts w:ascii="Times New Roman" w:hAnsi="Times New Roman" w:cs="Times New Roman"/>
            <w:bCs/>
            <w:noProof/>
            <w:sz w:val="24"/>
          </w:rPr>
          <w:t>CHAPTER FOUR</w:t>
        </w:r>
        <w:r w:rsidRPr="002C6AF9">
          <w:rPr>
            <w:noProof/>
            <w:webHidden/>
            <w:sz w:val="24"/>
          </w:rPr>
          <w:tab/>
        </w:r>
        <w:r w:rsidRPr="002C6AF9">
          <w:rPr>
            <w:noProof/>
            <w:webHidden/>
            <w:sz w:val="24"/>
          </w:rPr>
          <w:fldChar w:fldCharType="begin"/>
        </w:r>
        <w:r w:rsidRPr="002C6AF9">
          <w:rPr>
            <w:noProof/>
            <w:webHidden/>
            <w:sz w:val="24"/>
          </w:rPr>
          <w:instrText xml:space="preserve"> PAGEREF _Toc215111092 \h </w:instrText>
        </w:r>
        <w:r w:rsidRPr="002C6AF9">
          <w:rPr>
            <w:noProof/>
            <w:webHidden/>
            <w:sz w:val="24"/>
          </w:rPr>
        </w:r>
        <w:r w:rsidRPr="002C6AF9">
          <w:rPr>
            <w:noProof/>
            <w:webHidden/>
            <w:sz w:val="24"/>
          </w:rPr>
          <w:fldChar w:fldCharType="separate"/>
        </w:r>
        <w:r w:rsidRPr="002C6AF9">
          <w:rPr>
            <w:noProof/>
            <w:webHidden/>
            <w:sz w:val="24"/>
          </w:rPr>
          <w:t>24</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3" w:history="1">
        <w:r>
          <w:rPr>
            <w:rStyle w:val="Hyperlink"/>
            <w:rFonts w:ascii="Times New Roman" w:hAnsi="Times New Roman" w:cs="Times New Roman"/>
            <w:bCs/>
            <w:noProof/>
            <w:sz w:val="24"/>
          </w:rPr>
          <w:t xml:space="preserve">4.0 </w:t>
        </w:r>
        <w:r w:rsidRPr="002C6AF9">
          <w:rPr>
            <w:rStyle w:val="Hyperlink"/>
            <w:rFonts w:ascii="Times New Roman" w:hAnsi="Times New Roman" w:cs="Times New Roman"/>
            <w:bCs/>
            <w:noProof/>
            <w:sz w:val="24"/>
          </w:rPr>
          <w:t>Results</w:t>
        </w:r>
        <w:r w:rsidRPr="002C6AF9">
          <w:rPr>
            <w:noProof/>
            <w:webHidden/>
            <w:sz w:val="24"/>
          </w:rPr>
          <w:tab/>
        </w:r>
        <w:r w:rsidRPr="002C6AF9">
          <w:rPr>
            <w:noProof/>
            <w:webHidden/>
            <w:sz w:val="24"/>
          </w:rPr>
          <w:fldChar w:fldCharType="begin"/>
        </w:r>
        <w:r w:rsidRPr="002C6AF9">
          <w:rPr>
            <w:noProof/>
            <w:webHidden/>
            <w:sz w:val="24"/>
          </w:rPr>
          <w:instrText xml:space="preserve"> PAGEREF _Toc215111093 \h </w:instrText>
        </w:r>
        <w:r w:rsidRPr="002C6AF9">
          <w:rPr>
            <w:noProof/>
            <w:webHidden/>
            <w:sz w:val="24"/>
          </w:rPr>
        </w:r>
        <w:r w:rsidRPr="002C6AF9">
          <w:rPr>
            <w:noProof/>
            <w:webHidden/>
            <w:sz w:val="24"/>
          </w:rPr>
          <w:fldChar w:fldCharType="separate"/>
        </w:r>
        <w:r w:rsidRPr="002C6AF9">
          <w:rPr>
            <w:noProof/>
            <w:webHidden/>
            <w:sz w:val="24"/>
          </w:rPr>
          <w:t>24</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4" w:history="1">
        <w:r w:rsidRPr="002C6AF9">
          <w:rPr>
            <w:rStyle w:val="Hyperlink"/>
            <w:rFonts w:ascii="Times New Roman" w:hAnsi="Times New Roman" w:cs="Times New Roman"/>
            <w:bCs/>
            <w:noProof/>
            <w:sz w:val="24"/>
          </w:rPr>
          <w:t>4.1 Overall Prevalence of gastrointestinal Parasites</w:t>
        </w:r>
        <w:r w:rsidRPr="002C6AF9">
          <w:rPr>
            <w:noProof/>
            <w:webHidden/>
            <w:sz w:val="24"/>
          </w:rPr>
          <w:tab/>
        </w:r>
        <w:r w:rsidRPr="002C6AF9">
          <w:rPr>
            <w:noProof/>
            <w:webHidden/>
            <w:sz w:val="24"/>
          </w:rPr>
          <w:fldChar w:fldCharType="begin"/>
        </w:r>
        <w:r w:rsidRPr="002C6AF9">
          <w:rPr>
            <w:noProof/>
            <w:webHidden/>
            <w:sz w:val="24"/>
          </w:rPr>
          <w:instrText xml:space="preserve"> PAGEREF _Toc215111094 \h </w:instrText>
        </w:r>
        <w:r w:rsidRPr="002C6AF9">
          <w:rPr>
            <w:noProof/>
            <w:webHidden/>
            <w:sz w:val="24"/>
          </w:rPr>
        </w:r>
        <w:r w:rsidRPr="002C6AF9">
          <w:rPr>
            <w:noProof/>
            <w:webHidden/>
            <w:sz w:val="24"/>
          </w:rPr>
          <w:fldChar w:fldCharType="separate"/>
        </w:r>
        <w:r w:rsidRPr="002C6AF9">
          <w:rPr>
            <w:noProof/>
            <w:webHidden/>
            <w:sz w:val="24"/>
          </w:rPr>
          <w:t>24</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5" w:history="1">
        <w:r w:rsidRPr="002C6AF9">
          <w:rPr>
            <w:rStyle w:val="Hyperlink"/>
            <w:rFonts w:ascii="Times New Roman" w:hAnsi="Times New Roman" w:cs="Times New Roman"/>
            <w:bCs/>
            <w:noProof/>
            <w:sz w:val="24"/>
          </w:rPr>
          <w:t>CHAPTER FIVE</w:t>
        </w:r>
        <w:r w:rsidRPr="002C6AF9">
          <w:rPr>
            <w:noProof/>
            <w:webHidden/>
            <w:sz w:val="24"/>
          </w:rPr>
          <w:tab/>
        </w:r>
        <w:r w:rsidRPr="002C6AF9">
          <w:rPr>
            <w:noProof/>
            <w:webHidden/>
            <w:sz w:val="24"/>
          </w:rPr>
          <w:fldChar w:fldCharType="begin"/>
        </w:r>
        <w:r w:rsidRPr="002C6AF9">
          <w:rPr>
            <w:noProof/>
            <w:webHidden/>
            <w:sz w:val="24"/>
          </w:rPr>
          <w:instrText xml:space="preserve"> PAGEREF _Toc215111095 \h </w:instrText>
        </w:r>
        <w:r w:rsidRPr="002C6AF9">
          <w:rPr>
            <w:noProof/>
            <w:webHidden/>
            <w:sz w:val="24"/>
          </w:rPr>
        </w:r>
        <w:r w:rsidRPr="002C6AF9">
          <w:rPr>
            <w:noProof/>
            <w:webHidden/>
            <w:sz w:val="24"/>
          </w:rPr>
          <w:fldChar w:fldCharType="separate"/>
        </w:r>
        <w:r w:rsidRPr="002C6AF9">
          <w:rPr>
            <w:noProof/>
            <w:webHidden/>
            <w:sz w:val="24"/>
          </w:rPr>
          <w:t>28</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6" w:history="1">
        <w:r>
          <w:rPr>
            <w:rStyle w:val="Hyperlink"/>
            <w:rFonts w:ascii="Times New Roman" w:hAnsi="Times New Roman" w:cs="Times New Roman"/>
            <w:bCs/>
            <w:noProof/>
            <w:sz w:val="24"/>
          </w:rPr>
          <w:t xml:space="preserve">5.0 </w:t>
        </w:r>
        <w:r w:rsidRPr="002C6AF9">
          <w:rPr>
            <w:rStyle w:val="Hyperlink"/>
            <w:rFonts w:ascii="Times New Roman" w:hAnsi="Times New Roman" w:cs="Times New Roman"/>
            <w:bCs/>
            <w:noProof/>
            <w:sz w:val="24"/>
          </w:rPr>
          <w:t>DISCUSSION</w:t>
        </w:r>
        <w:r w:rsidRPr="002C6AF9">
          <w:rPr>
            <w:noProof/>
            <w:webHidden/>
            <w:sz w:val="24"/>
          </w:rPr>
          <w:tab/>
        </w:r>
        <w:r w:rsidRPr="002C6AF9">
          <w:rPr>
            <w:noProof/>
            <w:webHidden/>
            <w:sz w:val="24"/>
          </w:rPr>
          <w:fldChar w:fldCharType="begin"/>
        </w:r>
        <w:r w:rsidRPr="002C6AF9">
          <w:rPr>
            <w:noProof/>
            <w:webHidden/>
            <w:sz w:val="24"/>
          </w:rPr>
          <w:instrText xml:space="preserve"> PAGEREF _Toc215111096 \h </w:instrText>
        </w:r>
        <w:r w:rsidRPr="002C6AF9">
          <w:rPr>
            <w:noProof/>
            <w:webHidden/>
            <w:sz w:val="24"/>
          </w:rPr>
        </w:r>
        <w:r w:rsidRPr="002C6AF9">
          <w:rPr>
            <w:noProof/>
            <w:webHidden/>
            <w:sz w:val="24"/>
          </w:rPr>
          <w:fldChar w:fldCharType="separate"/>
        </w:r>
        <w:r w:rsidRPr="002C6AF9">
          <w:rPr>
            <w:noProof/>
            <w:webHidden/>
            <w:sz w:val="24"/>
          </w:rPr>
          <w:t>28</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7" w:history="1">
        <w:r w:rsidRPr="002C6AF9">
          <w:rPr>
            <w:rStyle w:val="Hyperlink"/>
            <w:rFonts w:ascii="Times New Roman" w:hAnsi="Times New Roman" w:cs="Times New Roman"/>
            <w:bCs/>
            <w:noProof/>
            <w:sz w:val="24"/>
          </w:rPr>
          <w:t>CONCLUSION</w:t>
        </w:r>
        <w:r w:rsidRPr="002C6AF9">
          <w:rPr>
            <w:noProof/>
            <w:webHidden/>
            <w:sz w:val="24"/>
          </w:rPr>
          <w:tab/>
        </w:r>
        <w:r w:rsidRPr="002C6AF9">
          <w:rPr>
            <w:noProof/>
            <w:webHidden/>
            <w:sz w:val="24"/>
          </w:rPr>
          <w:fldChar w:fldCharType="begin"/>
        </w:r>
        <w:r w:rsidRPr="002C6AF9">
          <w:rPr>
            <w:noProof/>
            <w:webHidden/>
            <w:sz w:val="24"/>
          </w:rPr>
          <w:instrText xml:space="preserve"> PAGEREF _Toc215111097 \h </w:instrText>
        </w:r>
        <w:r w:rsidRPr="002C6AF9">
          <w:rPr>
            <w:noProof/>
            <w:webHidden/>
            <w:sz w:val="24"/>
          </w:rPr>
        </w:r>
        <w:r w:rsidRPr="002C6AF9">
          <w:rPr>
            <w:noProof/>
            <w:webHidden/>
            <w:sz w:val="24"/>
          </w:rPr>
          <w:fldChar w:fldCharType="separate"/>
        </w:r>
        <w:r w:rsidRPr="002C6AF9">
          <w:rPr>
            <w:noProof/>
            <w:webHidden/>
            <w:sz w:val="24"/>
          </w:rPr>
          <w:t>32</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8" w:history="1">
        <w:r w:rsidRPr="002C6AF9">
          <w:rPr>
            <w:rStyle w:val="Hyperlink"/>
            <w:rFonts w:ascii="Times New Roman" w:hAnsi="Times New Roman" w:cs="Times New Roman"/>
            <w:bCs/>
            <w:noProof/>
            <w:sz w:val="24"/>
          </w:rPr>
          <w:t>RECOMMENDATION</w:t>
        </w:r>
        <w:r w:rsidRPr="002C6AF9">
          <w:rPr>
            <w:noProof/>
            <w:webHidden/>
            <w:sz w:val="24"/>
          </w:rPr>
          <w:tab/>
        </w:r>
        <w:r w:rsidRPr="002C6AF9">
          <w:rPr>
            <w:noProof/>
            <w:webHidden/>
            <w:sz w:val="24"/>
          </w:rPr>
          <w:fldChar w:fldCharType="begin"/>
        </w:r>
        <w:r w:rsidRPr="002C6AF9">
          <w:rPr>
            <w:noProof/>
            <w:webHidden/>
            <w:sz w:val="24"/>
          </w:rPr>
          <w:instrText xml:space="preserve"> PAGEREF _Toc215111098 \h </w:instrText>
        </w:r>
        <w:r w:rsidRPr="002C6AF9">
          <w:rPr>
            <w:noProof/>
            <w:webHidden/>
            <w:sz w:val="24"/>
          </w:rPr>
        </w:r>
        <w:r w:rsidRPr="002C6AF9">
          <w:rPr>
            <w:noProof/>
            <w:webHidden/>
            <w:sz w:val="24"/>
          </w:rPr>
          <w:fldChar w:fldCharType="separate"/>
        </w:r>
        <w:r w:rsidRPr="002C6AF9">
          <w:rPr>
            <w:noProof/>
            <w:webHidden/>
            <w:sz w:val="24"/>
          </w:rPr>
          <w:t>33</w:t>
        </w:r>
        <w:r w:rsidRPr="002C6AF9">
          <w:rPr>
            <w:noProof/>
            <w:webHidden/>
            <w:sz w:val="24"/>
          </w:rPr>
          <w:fldChar w:fldCharType="end"/>
        </w:r>
      </w:hyperlink>
    </w:p>
    <w:p w:rsidR="002C6AF9" w:rsidRPr="002C6AF9" w:rsidRDefault="002C6AF9" w:rsidP="002C6AF9">
      <w:pPr>
        <w:pStyle w:val="TOC1"/>
        <w:tabs>
          <w:tab w:val="right" w:leader="dot" w:pos="8450"/>
        </w:tabs>
        <w:spacing w:line="360" w:lineRule="auto"/>
        <w:rPr>
          <w:noProof/>
          <w:sz w:val="24"/>
        </w:rPr>
      </w:pPr>
      <w:hyperlink w:anchor="_Toc215111099" w:history="1">
        <w:r w:rsidRPr="002C6AF9">
          <w:rPr>
            <w:rStyle w:val="Hyperlink"/>
            <w:rFonts w:ascii="Times New Roman" w:hAnsi="Times New Roman" w:cs="Times New Roman"/>
            <w:bCs/>
            <w:noProof/>
            <w:sz w:val="24"/>
          </w:rPr>
          <w:t>REFERENCES</w:t>
        </w:r>
        <w:r w:rsidRPr="002C6AF9">
          <w:rPr>
            <w:noProof/>
            <w:webHidden/>
            <w:sz w:val="24"/>
          </w:rPr>
          <w:tab/>
        </w:r>
        <w:r w:rsidRPr="002C6AF9">
          <w:rPr>
            <w:noProof/>
            <w:webHidden/>
            <w:sz w:val="24"/>
          </w:rPr>
          <w:fldChar w:fldCharType="begin"/>
        </w:r>
        <w:r w:rsidRPr="002C6AF9">
          <w:rPr>
            <w:noProof/>
            <w:webHidden/>
            <w:sz w:val="24"/>
          </w:rPr>
          <w:instrText xml:space="preserve"> PAGEREF _Toc215111099 \h </w:instrText>
        </w:r>
        <w:r w:rsidRPr="002C6AF9">
          <w:rPr>
            <w:noProof/>
            <w:webHidden/>
            <w:sz w:val="24"/>
          </w:rPr>
        </w:r>
        <w:r w:rsidRPr="002C6AF9">
          <w:rPr>
            <w:noProof/>
            <w:webHidden/>
            <w:sz w:val="24"/>
          </w:rPr>
          <w:fldChar w:fldCharType="separate"/>
        </w:r>
        <w:r w:rsidRPr="002C6AF9">
          <w:rPr>
            <w:noProof/>
            <w:webHidden/>
            <w:sz w:val="24"/>
          </w:rPr>
          <w:t>34</w:t>
        </w:r>
        <w:r w:rsidRPr="002C6AF9">
          <w:rPr>
            <w:noProof/>
            <w:webHidden/>
            <w:sz w:val="24"/>
          </w:rPr>
          <w:fldChar w:fldCharType="end"/>
        </w:r>
      </w:hyperlink>
    </w:p>
    <w:p w:rsidR="00830473" w:rsidRPr="002C6AF9" w:rsidRDefault="00696C45" w:rsidP="002C6AF9">
      <w:pPr>
        <w:spacing w:line="360" w:lineRule="auto"/>
        <w:jc w:val="both"/>
        <w:rPr>
          <w:rFonts w:ascii="Times New Roman" w:hAnsi="Times New Roman" w:cs="Times New Roman"/>
          <w:sz w:val="28"/>
        </w:rPr>
      </w:pPr>
      <w:r w:rsidRPr="002C6AF9">
        <w:rPr>
          <w:rFonts w:ascii="Times New Roman" w:hAnsi="Times New Roman" w:cs="Times New Roman"/>
          <w:sz w:val="28"/>
        </w:rPr>
        <w:fldChar w:fldCharType="end"/>
      </w:r>
    </w:p>
    <w:p w:rsidR="00830473" w:rsidRPr="00696C45" w:rsidRDefault="00830473"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Default="00830473"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Default="002C6AF9" w:rsidP="003D3EA3">
      <w:pPr>
        <w:jc w:val="center"/>
        <w:rPr>
          <w:rFonts w:ascii="Times New Roman" w:hAnsi="Times New Roman" w:cs="Times New Roman"/>
          <w:sz w:val="24"/>
        </w:rPr>
      </w:pPr>
    </w:p>
    <w:p w:rsidR="002C6AF9" w:rsidRPr="00696C45" w:rsidRDefault="002C6AF9"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Pr="00696C45" w:rsidRDefault="00830473" w:rsidP="003D3EA3">
      <w:pPr>
        <w:jc w:val="center"/>
        <w:rPr>
          <w:rFonts w:ascii="Times New Roman" w:hAnsi="Times New Roman" w:cs="Times New Roman"/>
          <w:sz w:val="24"/>
        </w:rPr>
      </w:pPr>
    </w:p>
    <w:p w:rsidR="00830473" w:rsidRDefault="00830473" w:rsidP="003D3EA3">
      <w:pPr>
        <w:jc w:val="center"/>
        <w:rPr>
          <w:rFonts w:ascii="Times New Roman" w:hAnsi="Times New Roman" w:cs="Times New Roman"/>
          <w:b/>
          <w:sz w:val="24"/>
        </w:rPr>
      </w:pPr>
      <w:r>
        <w:rPr>
          <w:rFonts w:ascii="Times New Roman" w:hAnsi="Times New Roman" w:cs="Times New Roman"/>
          <w:b/>
          <w:sz w:val="24"/>
        </w:rPr>
        <w:lastRenderedPageBreak/>
        <w:t>LIST OF 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0"/>
        <w:gridCol w:w="7169"/>
        <w:gridCol w:w="681"/>
      </w:tblGrid>
      <w:tr w:rsidR="0007054B" w:rsidTr="0007054B">
        <w:tc>
          <w:tcPr>
            <w:tcW w:w="62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4.1</w:t>
            </w:r>
          </w:p>
        </w:tc>
        <w:tc>
          <w:tcPr>
            <w:tcW w:w="8010" w:type="dxa"/>
          </w:tcPr>
          <w:p w:rsidR="0007054B" w:rsidRDefault="0007054B" w:rsidP="00662D0D">
            <w:pPr>
              <w:spacing w:line="480" w:lineRule="auto"/>
              <w:jc w:val="both"/>
              <w:rPr>
                <w:rFonts w:ascii="Times New Roman" w:hAnsi="Times New Roman" w:cs="Times New Roman"/>
                <w:b/>
                <w:sz w:val="24"/>
              </w:rPr>
            </w:pPr>
            <w:r w:rsidRPr="004E5EE6">
              <w:rPr>
                <w:rFonts w:ascii="Times New Roman" w:hAnsi="Times New Roman" w:cs="Times New Roman"/>
                <w:sz w:val="24"/>
                <w:szCs w:val="24"/>
              </w:rPr>
              <w:t>Distribution of identified gastrointestinal parasite include</w:t>
            </w:r>
          </w:p>
        </w:tc>
        <w:tc>
          <w:tcPr>
            <w:tcW w:w="71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2</w:t>
            </w:r>
            <w:r w:rsidR="00662D0D">
              <w:rPr>
                <w:rFonts w:ascii="Times New Roman" w:hAnsi="Times New Roman" w:cs="Times New Roman"/>
                <w:sz w:val="24"/>
              </w:rPr>
              <w:t>5</w:t>
            </w:r>
          </w:p>
        </w:tc>
      </w:tr>
      <w:tr w:rsidR="0007054B" w:rsidTr="0007054B">
        <w:tc>
          <w:tcPr>
            <w:tcW w:w="62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4.2</w:t>
            </w:r>
          </w:p>
        </w:tc>
        <w:tc>
          <w:tcPr>
            <w:tcW w:w="8010"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szCs w:val="24"/>
              </w:rPr>
              <w:t>Prevalence according to chicken breed</w:t>
            </w:r>
          </w:p>
        </w:tc>
        <w:tc>
          <w:tcPr>
            <w:tcW w:w="71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2</w:t>
            </w:r>
            <w:r w:rsidR="00662D0D">
              <w:rPr>
                <w:rFonts w:ascii="Times New Roman" w:hAnsi="Times New Roman" w:cs="Times New Roman"/>
                <w:sz w:val="24"/>
              </w:rPr>
              <w:t>6</w:t>
            </w:r>
          </w:p>
        </w:tc>
      </w:tr>
      <w:tr w:rsidR="0007054B" w:rsidTr="0007054B">
        <w:tc>
          <w:tcPr>
            <w:tcW w:w="62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4.3</w:t>
            </w:r>
          </w:p>
        </w:tc>
        <w:tc>
          <w:tcPr>
            <w:tcW w:w="8010" w:type="dxa"/>
          </w:tcPr>
          <w:p w:rsidR="0007054B" w:rsidRPr="0007054B" w:rsidRDefault="0007054B" w:rsidP="00662D0D">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Prevalence of gastrointest</w:t>
            </w:r>
            <w:r>
              <w:rPr>
                <w:rFonts w:ascii="Times New Roman" w:hAnsi="Times New Roman" w:cs="Times New Roman"/>
                <w:bCs/>
                <w:sz w:val="24"/>
                <w:szCs w:val="24"/>
              </w:rPr>
              <w:t>inal parasite in chicken (n=60)</w:t>
            </w:r>
          </w:p>
        </w:tc>
        <w:tc>
          <w:tcPr>
            <w:tcW w:w="715" w:type="dxa"/>
          </w:tcPr>
          <w:p w:rsidR="0007054B" w:rsidRPr="0007054B" w:rsidRDefault="0007054B" w:rsidP="00662D0D">
            <w:pPr>
              <w:spacing w:line="480" w:lineRule="auto"/>
              <w:jc w:val="both"/>
              <w:rPr>
                <w:rFonts w:ascii="Times New Roman" w:hAnsi="Times New Roman" w:cs="Times New Roman"/>
                <w:sz w:val="24"/>
              </w:rPr>
            </w:pPr>
            <w:r w:rsidRPr="0007054B">
              <w:rPr>
                <w:rFonts w:ascii="Times New Roman" w:hAnsi="Times New Roman" w:cs="Times New Roman"/>
                <w:sz w:val="24"/>
              </w:rPr>
              <w:t>2</w:t>
            </w:r>
            <w:r w:rsidR="00662D0D">
              <w:rPr>
                <w:rFonts w:ascii="Times New Roman" w:hAnsi="Times New Roman" w:cs="Times New Roman"/>
                <w:sz w:val="24"/>
              </w:rPr>
              <w:t>7</w:t>
            </w:r>
          </w:p>
        </w:tc>
      </w:tr>
    </w:tbl>
    <w:p w:rsidR="00830473" w:rsidRDefault="00830473" w:rsidP="0007054B">
      <w:pPr>
        <w:jc w:val="both"/>
        <w:rPr>
          <w:rFonts w:ascii="Times New Roman" w:hAnsi="Times New Roman" w:cs="Times New Roman"/>
          <w:b/>
          <w:sz w:val="24"/>
        </w:rPr>
      </w:pPr>
    </w:p>
    <w:p w:rsidR="00830473" w:rsidRDefault="00830473" w:rsidP="00696C45">
      <w:pPr>
        <w:jc w:val="both"/>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C742AE">
      <w:pPr>
        <w:jc w:val="center"/>
        <w:outlineLvl w:val="0"/>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830473" w:rsidRDefault="00830473" w:rsidP="003D3EA3">
      <w:pPr>
        <w:jc w:val="center"/>
        <w:rPr>
          <w:rFonts w:ascii="Times New Roman" w:hAnsi="Times New Roman" w:cs="Times New Roman"/>
          <w:b/>
          <w:sz w:val="24"/>
        </w:rPr>
      </w:pPr>
    </w:p>
    <w:p w:rsidR="003D3EA3" w:rsidRPr="003D3EA3" w:rsidRDefault="003D3EA3" w:rsidP="00C742AE">
      <w:pPr>
        <w:jc w:val="center"/>
        <w:outlineLvl w:val="0"/>
        <w:rPr>
          <w:rFonts w:ascii="Times New Roman" w:hAnsi="Times New Roman" w:cs="Times New Roman"/>
          <w:b/>
          <w:sz w:val="24"/>
        </w:rPr>
      </w:pPr>
      <w:bookmarkStart w:id="6" w:name="_Toc215111067"/>
      <w:r w:rsidRPr="003D3EA3">
        <w:rPr>
          <w:rFonts w:ascii="Times New Roman" w:hAnsi="Times New Roman" w:cs="Times New Roman"/>
          <w:b/>
          <w:sz w:val="24"/>
        </w:rPr>
        <w:lastRenderedPageBreak/>
        <w:t>ABSTRACT</w:t>
      </w:r>
      <w:bookmarkEnd w:id="6"/>
    </w:p>
    <w:p w:rsidR="003D3EA3" w:rsidRPr="00F75BFB" w:rsidRDefault="003D3EA3" w:rsidP="003D3EA3">
      <w:pPr>
        <w:jc w:val="both"/>
        <w:rPr>
          <w:rFonts w:ascii="Times New Roman" w:hAnsi="Times New Roman" w:cs="Times New Roman"/>
          <w:sz w:val="24"/>
        </w:rPr>
      </w:pPr>
      <w:r w:rsidRPr="00F75BFB">
        <w:rPr>
          <w:rFonts w:ascii="Times New Roman" w:hAnsi="Times New Roman" w:cs="Times New Roman"/>
          <w:sz w:val="24"/>
        </w:rPr>
        <w:t xml:space="preserve"> A survey of gastrointestinal parasites of chickens was carried out in chicken between </w:t>
      </w:r>
      <w:proofErr w:type="gramStart"/>
      <w:r w:rsidRPr="00F75BFB">
        <w:rPr>
          <w:rFonts w:ascii="Times New Roman" w:hAnsi="Times New Roman" w:cs="Times New Roman"/>
          <w:sz w:val="24"/>
        </w:rPr>
        <w:t>August</w:t>
      </w:r>
      <w:proofErr w:type="gramEnd"/>
      <w:r w:rsidRPr="00F75BFB">
        <w:rPr>
          <w:rFonts w:ascii="Times New Roman" w:hAnsi="Times New Roman" w:cs="Times New Roman"/>
          <w:sz w:val="24"/>
        </w:rPr>
        <w:t xml:space="preserve"> to October, 2025. A total of sixty (60) chicken of different breeds were examined for gastrointestinal infection. Faecal samples obtained from these chicken we’re prepared for microscopy using floatation and sedimentation techniques. The results showed that 42(70.0%) of the 60 chickens examined were infected with various gastrointestinal parasite. It was further observed that the highest prevalence of gastrointestinal infection (30.0%) was recorded among the chicken that were kept in intensive management system. The overall prevalence of gastrointestinal parasites was 60%, indicating a significant burden of parasitic infection among the sampled population. The most commonly identified parasites were </w:t>
      </w:r>
      <w:proofErr w:type="spellStart"/>
      <w:r w:rsidRPr="00F75BFB">
        <w:rPr>
          <w:rFonts w:ascii="Times New Roman" w:hAnsi="Times New Roman" w:cs="Times New Roman"/>
          <w:i/>
          <w:iCs/>
          <w:sz w:val="24"/>
        </w:rPr>
        <w:t>Ascaridia</w:t>
      </w:r>
      <w:proofErr w:type="spellEnd"/>
      <w:r w:rsidRPr="00F75BFB">
        <w:rPr>
          <w:rFonts w:ascii="Times New Roman" w:hAnsi="Times New Roman" w:cs="Times New Roman"/>
          <w:i/>
          <w:iCs/>
          <w:sz w:val="24"/>
        </w:rPr>
        <w:t xml:space="preserve"> </w:t>
      </w:r>
      <w:proofErr w:type="spellStart"/>
      <w:r w:rsidRPr="00F75BFB">
        <w:rPr>
          <w:rFonts w:ascii="Times New Roman" w:hAnsi="Times New Roman" w:cs="Times New Roman"/>
          <w:i/>
          <w:iCs/>
          <w:sz w:val="24"/>
        </w:rPr>
        <w:t>galli</w:t>
      </w:r>
      <w:proofErr w:type="spellEnd"/>
      <w:r w:rsidRPr="00F75BFB">
        <w:rPr>
          <w:rFonts w:ascii="Times New Roman" w:hAnsi="Times New Roman" w:cs="Times New Roman"/>
          <w:sz w:val="24"/>
        </w:rPr>
        <w:t xml:space="preserve">, </w:t>
      </w:r>
      <w:proofErr w:type="spellStart"/>
      <w:r w:rsidRPr="00F75BFB">
        <w:rPr>
          <w:rFonts w:ascii="Times New Roman" w:hAnsi="Times New Roman" w:cs="Times New Roman"/>
          <w:i/>
          <w:iCs/>
          <w:sz w:val="24"/>
        </w:rPr>
        <w:t>Heterakis</w:t>
      </w:r>
      <w:proofErr w:type="spellEnd"/>
      <w:r w:rsidRPr="00F75BFB">
        <w:rPr>
          <w:rFonts w:ascii="Times New Roman" w:hAnsi="Times New Roman" w:cs="Times New Roman"/>
          <w:sz w:val="24"/>
        </w:rPr>
        <w:t xml:space="preserve"> </w:t>
      </w:r>
      <w:proofErr w:type="spellStart"/>
      <w:r w:rsidRPr="00F75BFB">
        <w:rPr>
          <w:rFonts w:ascii="Times New Roman" w:hAnsi="Times New Roman" w:cs="Times New Roman"/>
          <w:i/>
          <w:iCs/>
          <w:sz w:val="24"/>
        </w:rPr>
        <w:t>gallinarum</w:t>
      </w:r>
      <w:proofErr w:type="spellEnd"/>
      <w:r w:rsidRPr="00F75BFB">
        <w:rPr>
          <w:rFonts w:ascii="Times New Roman" w:hAnsi="Times New Roman" w:cs="Times New Roman"/>
          <w:sz w:val="24"/>
        </w:rPr>
        <w:t xml:space="preserve">, </w:t>
      </w:r>
      <w:proofErr w:type="spellStart"/>
      <w:r w:rsidRPr="00F75BFB">
        <w:rPr>
          <w:rFonts w:ascii="Times New Roman" w:hAnsi="Times New Roman" w:cs="Times New Roman"/>
          <w:i/>
          <w:iCs/>
          <w:sz w:val="24"/>
        </w:rPr>
        <w:t>Eimeria</w:t>
      </w:r>
      <w:proofErr w:type="spellEnd"/>
      <w:r w:rsidRPr="00F75BFB">
        <w:rPr>
          <w:rFonts w:ascii="Times New Roman" w:hAnsi="Times New Roman" w:cs="Times New Roman"/>
          <w:i/>
          <w:iCs/>
          <w:sz w:val="24"/>
        </w:rPr>
        <w:t xml:space="preserve"> spp.</w:t>
      </w:r>
      <w:r w:rsidRPr="00F75BFB">
        <w:rPr>
          <w:rFonts w:ascii="Times New Roman" w:hAnsi="Times New Roman" w:cs="Times New Roman"/>
          <w:sz w:val="24"/>
        </w:rPr>
        <w:t xml:space="preserve">, and </w:t>
      </w:r>
      <w:r w:rsidRPr="00F75BFB">
        <w:rPr>
          <w:rFonts w:ascii="Times New Roman" w:hAnsi="Times New Roman" w:cs="Times New Roman"/>
          <w:i/>
          <w:iCs/>
          <w:sz w:val="24"/>
        </w:rPr>
        <w:t xml:space="preserve">Capillaria </w:t>
      </w:r>
      <w:proofErr w:type="gramStart"/>
      <w:r w:rsidRPr="00F75BFB">
        <w:rPr>
          <w:rFonts w:ascii="Times New Roman" w:hAnsi="Times New Roman" w:cs="Times New Roman"/>
          <w:i/>
          <w:iCs/>
          <w:sz w:val="24"/>
        </w:rPr>
        <w:t>spp</w:t>
      </w:r>
      <w:r w:rsidRPr="00F75BFB">
        <w:rPr>
          <w:rFonts w:ascii="Times New Roman" w:hAnsi="Times New Roman" w:cs="Times New Roman"/>
          <w:sz w:val="24"/>
        </w:rPr>
        <w:t>..</w:t>
      </w:r>
      <w:proofErr w:type="gramEnd"/>
      <w:r w:rsidRPr="00F75BFB">
        <w:rPr>
          <w:rFonts w:ascii="Times New Roman" w:hAnsi="Times New Roman" w:cs="Times New Roman"/>
          <w:sz w:val="24"/>
        </w:rPr>
        <w:t xml:space="preserve"> When analyzed by sex, female chickens recorded a higher prevalence. These findings suggest that management practices, environmental exposure, and possibly feeding habits may contribute to the differences in infection rates. The high level of infection underscores the need for targeted intervention strategies, including routine deworming, improved hygiene, and poultry health education among sellers and backyard farmers. Controlling gastrointestinal parasitism in chickens is crucial not only for animal health but also for food safety and economic productivity.</w:t>
      </w:r>
    </w:p>
    <w:p w:rsidR="003D3EA3" w:rsidRDefault="003D3EA3" w:rsidP="003D3EA3">
      <w:pPr>
        <w:spacing w:after="0" w:line="480" w:lineRule="auto"/>
        <w:jc w:val="center"/>
        <w:rPr>
          <w:rFonts w:ascii="Times New Roman" w:hAnsi="Times New Roman" w:cs="Times New Roman"/>
          <w:b/>
          <w:bCs/>
          <w:sz w:val="28"/>
          <w:szCs w:val="28"/>
        </w:rPr>
      </w:pPr>
    </w:p>
    <w:p w:rsidR="003D3EA3" w:rsidRDefault="003D3EA3" w:rsidP="003D3EA3">
      <w:pPr>
        <w:spacing w:after="0" w:line="480" w:lineRule="auto"/>
        <w:jc w:val="center"/>
        <w:rPr>
          <w:rFonts w:ascii="Times New Roman" w:hAnsi="Times New Roman" w:cs="Times New Roman"/>
          <w:b/>
          <w:bCs/>
          <w:sz w:val="28"/>
          <w:szCs w:val="28"/>
        </w:rPr>
      </w:pPr>
    </w:p>
    <w:p w:rsidR="00830473" w:rsidRDefault="00830473" w:rsidP="00830473">
      <w:pPr>
        <w:spacing w:after="0" w:line="480" w:lineRule="auto"/>
        <w:rPr>
          <w:rFonts w:ascii="Times New Roman" w:hAnsi="Times New Roman" w:cs="Times New Roman"/>
          <w:b/>
          <w:bCs/>
          <w:sz w:val="28"/>
          <w:szCs w:val="28"/>
        </w:rPr>
        <w:sectPr w:rsidR="00830473" w:rsidSect="00D164BB">
          <w:footerReference w:type="default" r:id="rId8"/>
          <w:pgSz w:w="11340" w:h="14175"/>
          <w:pgMar w:top="1440" w:right="1440" w:bottom="1440" w:left="1440" w:header="720" w:footer="2524" w:gutter="0"/>
          <w:pgNumType w:fmt="lowerRoman" w:start="1"/>
          <w:cols w:space="720"/>
          <w:docGrid w:linePitch="360"/>
        </w:sectPr>
      </w:pPr>
    </w:p>
    <w:p w:rsidR="00B00A89" w:rsidRPr="00243755" w:rsidRDefault="00A0148A" w:rsidP="00C742AE">
      <w:pPr>
        <w:spacing w:after="0" w:line="480" w:lineRule="auto"/>
        <w:jc w:val="center"/>
        <w:outlineLvl w:val="0"/>
        <w:rPr>
          <w:rFonts w:ascii="Times New Roman" w:hAnsi="Times New Roman" w:cs="Times New Roman"/>
          <w:b/>
          <w:bCs/>
          <w:sz w:val="24"/>
          <w:szCs w:val="28"/>
        </w:rPr>
      </w:pPr>
      <w:bookmarkStart w:id="7" w:name="_Toc215111068"/>
      <w:r w:rsidRPr="00243755">
        <w:rPr>
          <w:rFonts w:ascii="Times New Roman" w:hAnsi="Times New Roman" w:cs="Times New Roman"/>
          <w:b/>
          <w:bCs/>
          <w:sz w:val="24"/>
          <w:szCs w:val="28"/>
        </w:rPr>
        <w:lastRenderedPageBreak/>
        <w:t>CHAPTER ONE</w:t>
      </w:r>
      <w:bookmarkEnd w:id="7"/>
    </w:p>
    <w:p w:rsidR="00BF4683" w:rsidRPr="00ED1BAA" w:rsidRDefault="00482E59" w:rsidP="00C742AE">
      <w:pPr>
        <w:spacing w:after="0" w:line="480" w:lineRule="auto"/>
        <w:jc w:val="both"/>
        <w:outlineLvl w:val="0"/>
        <w:rPr>
          <w:rFonts w:ascii="Times New Roman" w:hAnsi="Times New Roman" w:cs="Times New Roman"/>
          <w:b/>
          <w:bCs/>
          <w:sz w:val="28"/>
          <w:szCs w:val="28"/>
        </w:rPr>
      </w:pPr>
      <w:bookmarkStart w:id="8" w:name="_Toc215111069"/>
      <w:r w:rsidRPr="00ED1BAA">
        <w:rPr>
          <w:rFonts w:ascii="Times New Roman" w:hAnsi="Times New Roman" w:cs="Times New Roman"/>
          <w:b/>
          <w:bCs/>
          <w:sz w:val="28"/>
          <w:szCs w:val="28"/>
        </w:rPr>
        <w:t xml:space="preserve">1.0               </w:t>
      </w:r>
      <w:r w:rsidR="00D164BB">
        <w:rPr>
          <w:rFonts w:ascii="Times New Roman" w:hAnsi="Times New Roman" w:cs="Times New Roman"/>
          <w:b/>
          <w:bCs/>
          <w:sz w:val="28"/>
          <w:szCs w:val="28"/>
        </w:rPr>
        <w:t xml:space="preserve">                           </w:t>
      </w:r>
      <w:r w:rsidRPr="00ED1BAA">
        <w:rPr>
          <w:rFonts w:ascii="Times New Roman" w:hAnsi="Times New Roman" w:cs="Times New Roman"/>
          <w:b/>
          <w:bCs/>
          <w:sz w:val="24"/>
          <w:szCs w:val="24"/>
        </w:rPr>
        <w:t>INTRODUCTION</w:t>
      </w:r>
      <w:bookmarkEnd w:id="8"/>
    </w:p>
    <w:p w:rsidR="00B00A89" w:rsidRPr="00ED1BAA" w:rsidRDefault="00B00A89" w:rsidP="00C742AE">
      <w:pPr>
        <w:spacing w:after="0" w:line="480" w:lineRule="auto"/>
        <w:jc w:val="both"/>
        <w:outlineLvl w:val="0"/>
        <w:rPr>
          <w:rFonts w:ascii="Times New Roman" w:hAnsi="Times New Roman" w:cs="Times New Roman"/>
          <w:b/>
          <w:bCs/>
          <w:sz w:val="28"/>
          <w:szCs w:val="28"/>
        </w:rPr>
      </w:pPr>
      <w:bookmarkStart w:id="9" w:name="_Toc215111070"/>
      <w:r w:rsidRPr="00ED1BAA">
        <w:rPr>
          <w:rFonts w:ascii="Times New Roman" w:hAnsi="Times New Roman" w:cs="Times New Roman"/>
          <w:b/>
          <w:bCs/>
          <w:sz w:val="24"/>
          <w:szCs w:val="24"/>
        </w:rPr>
        <w:t xml:space="preserve">1.1 </w:t>
      </w:r>
      <w:r w:rsidR="00C9494E" w:rsidRPr="00ED1BAA">
        <w:rPr>
          <w:rFonts w:ascii="Times New Roman" w:hAnsi="Times New Roman" w:cs="Times New Roman"/>
          <w:b/>
          <w:bCs/>
          <w:sz w:val="28"/>
          <w:szCs w:val="28"/>
        </w:rPr>
        <w:t>B</w:t>
      </w:r>
      <w:r w:rsidR="001D38C6" w:rsidRPr="00ED1BAA">
        <w:rPr>
          <w:rFonts w:ascii="Times New Roman" w:hAnsi="Times New Roman" w:cs="Times New Roman"/>
          <w:b/>
          <w:bCs/>
          <w:sz w:val="28"/>
          <w:szCs w:val="28"/>
        </w:rPr>
        <w:t>ackground of the</w:t>
      </w:r>
      <w:r w:rsidR="00753022" w:rsidRPr="00ED1BAA">
        <w:rPr>
          <w:rFonts w:ascii="Times New Roman" w:hAnsi="Times New Roman" w:cs="Times New Roman"/>
          <w:b/>
          <w:bCs/>
          <w:sz w:val="28"/>
          <w:szCs w:val="28"/>
        </w:rPr>
        <w:t xml:space="preserve"> study</w:t>
      </w:r>
      <w:bookmarkEnd w:id="9"/>
    </w:p>
    <w:p w:rsidR="000B7E71" w:rsidRPr="00ED1BAA" w:rsidRDefault="00753022" w:rsidP="003D3EA3">
      <w:pPr>
        <w:pStyle w:val="Heading1"/>
        <w:spacing w:line="480" w:lineRule="auto"/>
        <w:jc w:val="both"/>
        <w:rPr>
          <w:rFonts w:ascii="Times New Roman" w:hAnsi="Times New Roman" w:cs="Times New Roman"/>
        </w:rPr>
      </w:pPr>
      <w:r w:rsidRPr="00ED1BAA">
        <w:rPr>
          <w:rFonts w:ascii="Times New Roman" w:hAnsi="Times New Roman" w:cs="Times New Roman"/>
          <w:color w:val="000000" w:themeColor="text1"/>
          <w:sz w:val="22"/>
          <w:szCs w:val="22"/>
        </w:rPr>
        <w:t xml:space="preserve">            </w:t>
      </w:r>
      <w:bookmarkStart w:id="10" w:name="_Toc214542951"/>
      <w:bookmarkStart w:id="11" w:name="_Toc215111071"/>
      <w:r w:rsidR="00B00A89" w:rsidRPr="00ED1BAA">
        <w:rPr>
          <w:rFonts w:ascii="Times New Roman" w:hAnsi="Times New Roman" w:cs="Times New Roman"/>
          <w:color w:val="000000" w:themeColor="text1"/>
          <w:sz w:val="22"/>
          <w:szCs w:val="22"/>
        </w:rPr>
        <w:t xml:space="preserve">Poultry refers to domesticated birds such as chickens, turkeys, ducks, and geese that are raised primarily for meat and egg production (FAO, 2013). Among these, chickens (Gallus </w:t>
      </w:r>
      <w:proofErr w:type="spellStart"/>
      <w:r w:rsidR="00B00A89" w:rsidRPr="00ED1BAA">
        <w:rPr>
          <w:rFonts w:ascii="Times New Roman" w:hAnsi="Times New Roman" w:cs="Times New Roman"/>
          <w:color w:val="000000" w:themeColor="text1"/>
          <w:sz w:val="22"/>
          <w:szCs w:val="22"/>
        </w:rPr>
        <w:t>gallus</w:t>
      </w:r>
      <w:proofErr w:type="spellEnd"/>
      <w:r w:rsidR="00B00A89" w:rsidRPr="00ED1BAA">
        <w:rPr>
          <w:rFonts w:ascii="Times New Roman" w:hAnsi="Times New Roman" w:cs="Times New Roman"/>
          <w:color w:val="000000" w:themeColor="text1"/>
          <w:sz w:val="22"/>
          <w:szCs w:val="22"/>
        </w:rPr>
        <w:t xml:space="preserve"> </w:t>
      </w:r>
      <w:proofErr w:type="spellStart"/>
      <w:r w:rsidR="00B00A89" w:rsidRPr="00ED1BAA">
        <w:rPr>
          <w:rFonts w:ascii="Times New Roman" w:hAnsi="Times New Roman" w:cs="Times New Roman"/>
          <w:color w:val="000000" w:themeColor="text1"/>
          <w:sz w:val="22"/>
          <w:szCs w:val="22"/>
        </w:rPr>
        <w:t>domesticus</w:t>
      </w:r>
      <w:proofErr w:type="spellEnd"/>
      <w:r w:rsidR="00B00A89" w:rsidRPr="00ED1BAA">
        <w:rPr>
          <w:rFonts w:ascii="Times New Roman" w:hAnsi="Times New Roman" w:cs="Times New Roman"/>
          <w:color w:val="000000" w:themeColor="text1"/>
          <w:sz w:val="22"/>
          <w:szCs w:val="22"/>
        </w:rPr>
        <w:t>) are the most widely kept globally due to their adaptability, short production cycle, and minimal resource requirements (</w:t>
      </w:r>
      <w:proofErr w:type="spellStart"/>
      <w:r w:rsidR="00B00A89" w:rsidRPr="00ED1BAA">
        <w:rPr>
          <w:rFonts w:ascii="Times New Roman" w:hAnsi="Times New Roman" w:cs="Times New Roman"/>
          <w:color w:val="000000" w:themeColor="text1"/>
          <w:sz w:val="22"/>
          <w:szCs w:val="22"/>
        </w:rPr>
        <w:t>Ad</w:t>
      </w:r>
      <w:bookmarkStart w:id="12" w:name="_GoBack"/>
      <w:r w:rsidR="00B00A89" w:rsidRPr="00ED1BAA">
        <w:rPr>
          <w:rFonts w:ascii="Times New Roman" w:hAnsi="Times New Roman" w:cs="Times New Roman"/>
          <w:color w:val="000000" w:themeColor="text1"/>
          <w:sz w:val="22"/>
          <w:szCs w:val="22"/>
        </w:rPr>
        <w:t>ene</w:t>
      </w:r>
      <w:proofErr w:type="spellEnd"/>
      <w:r w:rsidR="00B00A89" w:rsidRPr="00ED1BAA">
        <w:rPr>
          <w:rFonts w:ascii="Times New Roman" w:hAnsi="Times New Roman" w:cs="Times New Roman"/>
          <w:color w:val="000000" w:themeColor="text1"/>
          <w:sz w:val="22"/>
          <w:szCs w:val="22"/>
        </w:rPr>
        <w:t xml:space="preserve"> and </w:t>
      </w:r>
      <w:proofErr w:type="spellStart"/>
      <w:r w:rsidR="00B00A89" w:rsidRPr="00ED1BAA">
        <w:rPr>
          <w:rFonts w:ascii="Times New Roman" w:hAnsi="Times New Roman" w:cs="Times New Roman"/>
          <w:color w:val="000000" w:themeColor="text1"/>
          <w:sz w:val="22"/>
          <w:szCs w:val="22"/>
        </w:rPr>
        <w:t>Oguntade</w:t>
      </w:r>
      <w:proofErr w:type="spellEnd"/>
      <w:r w:rsidR="00B00A89" w:rsidRPr="00ED1BAA">
        <w:rPr>
          <w:rFonts w:ascii="Times New Roman" w:hAnsi="Times New Roman" w:cs="Times New Roman"/>
          <w:color w:val="000000" w:themeColor="text1"/>
          <w:sz w:val="22"/>
          <w:szCs w:val="22"/>
        </w:rPr>
        <w:t>, 2006). Poultry farming plays a significant role in enhancing food security</w:t>
      </w:r>
      <w:bookmarkEnd w:id="12"/>
      <w:r w:rsidR="00B00A89" w:rsidRPr="00ED1BAA">
        <w:rPr>
          <w:rFonts w:ascii="Times New Roman" w:hAnsi="Times New Roman" w:cs="Times New Roman"/>
          <w:color w:val="000000" w:themeColor="text1"/>
          <w:sz w:val="22"/>
          <w:szCs w:val="22"/>
        </w:rPr>
        <w:t>, employment, and income generation, especially in rural communities (FAO, 2013).</w:t>
      </w:r>
      <w:r w:rsidR="00BD1BBA" w:rsidRPr="00ED1BAA">
        <w:rPr>
          <w:rFonts w:ascii="Times New Roman" w:hAnsi="Times New Roman" w:cs="Times New Roman"/>
          <w:color w:val="000000" w:themeColor="text1"/>
          <w:sz w:val="22"/>
          <w:szCs w:val="22"/>
        </w:rPr>
        <w:t xml:space="preserve"> Poultry farming is the </w:t>
      </w:r>
      <w:proofErr w:type="spellStart"/>
      <w:r w:rsidR="00BD1BBA" w:rsidRPr="00ED1BAA">
        <w:rPr>
          <w:rFonts w:ascii="Times New Roman" w:hAnsi="Times New Roman" w:cs="Times New Roman"/>
          <w:color w:val="000000" w:themeColor="text1"/>
          <w:sz w:val="22"/>
          <w:szCs w:val="22"/>
        </w:rPr>
        <w:t>paractice</w:t>
      </w:r>
      <w:proofErr w:type="spellEnd"/>
      <w:r w:rsidR="00BD1BBA" w:rsidRPr="00ED1BAA">
        <w:rPr>
          <w:rFonts w:ascii="Times New Roman" w:hAnsi="Times New Roman" w:cs="Times New Roman"/>
          <w:color w:val="000000" w:themeColor="text1"/>
          <w:sz w:val="22"/>
          <w:szCs w:val="22"/>
        </w:rPr>
        <w:t xml:space="preserve"> of raising domesticated birds such as: chicken, turkeys, quails, and geese, as a subcategory of animal husbandry for the purpose of farming meat or eggs for food (</w:t>
      </w:r>
      <w:proofErr w:type="spellStart"/>
      <w:r w:rsidR="00BD1BBA" w:rsidRPr="00ED1BAA">
        <w:rPr>
          <w:rFonts w:ascii="Times New Roman" w:hAnsi="Times New Roman" w:cs="Times New Roman"/>
          <w:color w:val="000000" w:themeColor="text1"/>
          <w:sz w:val="22"/>
          <w:szCs w:val="22"/>
        </w:rPr>
        <w:t>Anoa</w:t>
      </w:r>
      <w:proofErr w:type="spellEnd"/>
      <w:r w:rsidR="00BD1BBA" w:rsidRPr="00ED1BAA">
        <w:rPr>
          <w:rFonts w:ascii="Times New Roman" w:hAnsi="Times New Roman" w:cs="Times New Roman"/>
          <w:color w:val="000000" w:themeColor="text1"/>
          <w:sz w:val="22"/>
          <w:szCs w:val="22"/>
        </w:rPr>
        <w:t>,</w:t>
      </w:r>
      <w:r w:rsidR="00ED1BAA">
        <w:rPr>
          <w:rFonts w:ascii="Times New Roman" w:hAnsi="Times New Roman" w:cs="Times New Roman"/>
          <w:color w:val="000000" w:themeColor="text1"/>
          <w:sz w:val="22"/>
          <w:szCs w:val="22"/>
        </w:rPr>
        <w:t xml:space="preserve"> </w:t>
      </w:r>
      <w:r w:rsidR="00BD1BBA" w:rsidRPr="00ED1BAA">
        <w:rPr>
          <w:rFonts w:ascii="Times New Roman" w:hAnsi="Times New Roman" w:cs="Times New Roman"/>
          <w:color w:val="000000" w:themeColor="text1"/>
          <w:sz w:val="22"/>
          <w:szCs w:val="22"/>
        </w:rPr>
        <w:t>2011). Chickens constitute about 90% of the poultry population in Nigeria (</w:t>
      </w:r>
      <w:proofErr w:type="spellStart"/>
      <w:r w:rsidR="00BD1BBA" w:rsidRPr="00ED1BAA">
        <w:rPr>
          <w:rFonts w:ascii="Times New Roman" w:hAnsi="Times New Roman" w:cs="Times New Roman"/>
          <w:color w:val="000000" w:themeColor="text1"/>
          <w:sz w:val="22"/>
          <w:szCs w:val="22"/>
        </w:rPr>
        <w:t>Omodele</w:t>
      </w:r>
      <w:proofErr w:type="spellEnd"/>
      <w:r w:rsidR="00BD1BBA" w:rsidRPr="00ED1BAA">
        <w:rPr>
          <w:rFonts w:ascii="Times New Roman" w:hAnsi="Times New Roman" w:cs="Times New Roman"/>
          <w:color w:val="000000" w:themeColor="text1"/>
          <w:sz w:val="22"/>
          <w:szCs w:val="22"/>
        </w:rPr>
        <w:t xml:space="preserve"> and </w:t>
      </w:r>
      <w:proofErr w:type="spellStart"/>
      <w:r w:rsidR="00BD1BBA" w:rsidRPr="00ED1BAA">
        <w:rPr>
          <w:rFonts w:ascii="Times New Roman" w:hAnsi="Times New Roman" w:cs="Times New Roman"/>
          <w:color w:val="000000" w:themeColor="text1"/>
          <w:sz w:val="22"/>
          <w:szCs w:val="22"/>
        </w:rPr>
        <w:t>Okere</w:t>
      </w:r>
      <w:proofErr w:type="spellEnd"/>
      <w:r w:rsidR="00BD1BBA" w:rsidRPr="00ED1BAA">
        <w:rPr>
          <w:rFonts w:ascii="Times New Roman" w:hAnsi="Times New Roman" w:cs="Times New Roman"/>
          <w:color w:val="000000" w:themeColor="text1"/>
          <w:sz w:val="22"/>
          <w:szCs w:val="22"/>
        </w:rPr>
        <w:t>, 2014)</w:t>
      </w:r>
      <w:r w:rsidR="000B7E71" w:rsidRPr="00ED1BAA">
        <w:rPr>
          <w:rFonts w:ascii="Times New Roman" w:hAnsi="Times New Roman" w:cs="Times New Roman"/>
        </w:rPr>
        <w:t>.</w:t>
      </w:r>
      <w:bookmarkEnd w:id="10"/>
      <w:bookmarkEnd w:id="11"/>
    </w:p>
    <w:p w:rsidR="00B00A89" w:rsidRPr="00ED1BAA" w:rsidRDefault="000B7E71" w:rsidP="00ED1BAA">
      <w:pPr>
        <w:spacing w:line="480" w:lineRule="auto"/>
        <w:jc w:val="both"/>
        <w:rPr>
          <w:rFonts w:ascii="Times New Roman" w:hAnsi="Times New Roman" w:cs="Times New Roman"/>
        </w:rPr>
      </w:pPr>
      <w:r w:rsidRPr="00ED1BAA">
        <w:rPr>
          <w:rFonts w:ascii="Times New Roman" w:hAnsi="Times New Roman" w:cs="Times New Roman"/>
        </w:rPr>
        <w:t xml:space="preserve">      </w:t>
      </w:r>
      <w:r w:rsidR="00753022" w:rsidRPr="00ED1BAA">
        <w:rPr>
          <w:rFonts w:ascii="Times New Roman" w:hAnsi="Times New Roman" w:cs="Times New Roman"/>
        </w:rPr>
        <w:t xml:space="preserve"> </w:t>
      </w:r>
      <w:r w:rsidR="00ED1BAA">
        <w:rPr>
          <w:rFonts w:ascii="Times New Roman" w:hAnsi="Times New Roman" w:cs="Times New Roman"/>
        </w:rPr>
        <w:t xml:space="preserve">      </w:t>
      </w:r>
      <w:r w:rsidR="00B00A89" w:rsidRPr="00ED1BAA">
        <w:rPr>
          <w:rFonts w:ascii="Times New Roman" w:hAnsi="Times New Roman" w:cs="Times New Roman"/>
        </w:rPr>
        <w:t xml:space="preserve">Despite the economic importance of poultry production, the industry is faced with numerous health challenges, notably gastrointestinal parasitic infections. These parasites negatively impact the health and productivity of chickens by competing for nutrients, damaging intestinal tissues, and reducing immunity. Common intestinal parasites include </w:t>
      </w:r>
      <w:proofErr w:type="spellStart"/>
      <w:r w:rsidR="00B00A89" w:rsidRPr="00ED1BAA">
        <w:rPr>
          <w:rFonts w:ascii="Times New Roman" w:hAnsi="Times New Roman" w:cs="Times New Roman"/>
        </w:rPr>
        <w:t>helminths</w:t>
      </w:r>
      <w:proofErr w:type="spellEnd"/>
      <w:r w:rsidR="00B00A89" w:rsidRPr="00ED1BAA">
        <w:rPr>
          <w:rFonts w:ascii="Times New Roman" w:hAnsi="Times New Roman" w:cs="Times New Roman"/>
        </w:rPr>
        <w:t xml:space="preserve"> such as </w:t>
      </w:r>
      <w:proofErr w:type="spellStart"/>
      <w:r w:rsidR="00B00A89" w:rsidRPr="00ED1BAA">
        <w:rPr>
          <w:rFonts w:ascii="Times New Roman" w:hAnsi="Times New Roman" w:cs="Times New Roman"/>
        </w:rPr>
        <w:t>Ascaridia</w:t>
      </w:r>
      <w:proofErr w:type="spellEnd"/>
      <w:r w:rsidR="00B00A89" w:rsidRPr="00ED1BAA">
        <w:rPr>
          <w:rFonts w:ascii="Times New Roman" w:hAnsi="Times New Roman" w:cs="Times New Roman"/>
        </w:rPr>
        <w:t xml:space="preserve"> </w:t>
      </w:r>
      <w:proofErr w:type="spellStart"/>
      <w:r w:rsidR="00B00A89" w:rsidRPr="00ED1BAA">
        <w:rPr>
          <w:rFonts w:ascii="Times New Roman" w:hAnsi="Times New Roman" w:cs="Times New Roman"/>
        </w:rPr>
        <w:t>galli</w:t>
      </w:r>
      <w:proofErr w:type="spellEnd"/>
      <w:r w:rsidR="00B00A89" w:rsidRPr="00ED1BAA">
        <w:rPr>
          <w:rFonts w:ascii="Times New Roman" w:hAnsi="Times New Roman" w:cs="Times New Roman"/>
        </w:rPr>
        <w:t xml:space="preserve">, </w:t>
      </w:r>
      <w:proofErr w:type="spellStart"/>
      <w:r w:rsidR="00B00A89" w:rsidRPr="00ED1BAA">
        <w:rPr>
          <w:rFonts w:ascii="Times New Roman" w:hAnsi="Times New Roman" w:cs="Times New Roman"/>
        </w:rPr>
        <w:t>Heterakis</w:t>
      </w:r>
      <w:proofErr w:type="spellEnd"/>
      <w:r w:rsidR="00B00A89" w:rsidRPr="00ED1BAA">
        <w:rPr>
          <w:rFonts w:ascii="Times New Roman" w:hAnsi="Times New Roman" w:cs="Times New Roman"/>
        </w:rPr>
        <w:t xml:space="preserve"> </w:t>
      </w:r>
      <w:proofErr w:type="spellStart"/>
      <w:r w:rsidR="00B00A89" w:rsidRPr="00ED1BAA">
        <w:rPr>
          <w:rFonts w:ascii="Times New Roman" w:hAnsi="Times New Roman" w:cs="Times New Roman"/>
        </w:rPr>
        <w:t>gallinarum</w:t>
      </w:r>
      <w:proofErr w:type="spellEnd"/>
      <w:r w:rsidR="00B00A89" w:rsidRPr="00ED1BAA">
        <w:rPr>
          <w:rFonts w:ascii="Times New Roman" w:hAnsi="Times New Roman" w:cs="Times New Roman"/>
        </w:rPr>
        <w:t xml:space="preserve">, </w:t>
      </w:r>
      <w:proofErr w:type="spellStart"/>
      <w:r w:rsidR="00B00A89" w:rsidRPr="00ED1BAA">
        <w:rPr>
          <w:rFonts w:ascii="Times New Roman" w:hAnsi="Times New Roman" w:cs="Times New Roman"/>
        </w:rPr>
        <w:t>Raillietina</w:t>
      </w:r>
      <w:proofErr w:type="spellEnd"/>
      <w:r w:rsidR="00B00A89" w:rsidRPr="00ED1BAA">
        <w:rPr>
          <w:rFonts w:ascii="Times New Roman" w:hAnsi="Times New Roman" w:cs="Times New Roman"/>
        </w:rPr>
        <w:t xml:space="preserve"> spp., and protozoa like </w:t>
      </w:r>
      <w:proofErr w:type="spellStart"/>
      <w:r w:rsidR="00B00A89" w:rsidRPr="00ED1BAA">
        <w:rPr>
          <w:rFonts w:ascii="Times New Roman" w:hAnsi="Times New Roman" w:cs="Times New Roman"/>
        </w:rPr>
        <w:t>Eimeria</w:t>
      </w:r>
      <w:proofErr w:type="spellEnd"/>
      <w:r w:rsidR="00B00A89" w:rsidRPr="00ED1BAA">
        <w:rPr>
          <w:rFonts w:ascii="Times New Roman" w:hAnsi="Times New Roman" w:cs="Times New Roman"/>
        </w:rPr>
        <w:t xml:space="preserve"> spp., which causes </w:t>
      </w:r>
      <w:proofErr w:type="gramStart"/>
      <w:r w:rsidR="00B00A89" w:rsidRPr="00ED1BAA">
        <w:rPr>
          <w:rFonts w:ascii="Times New Roman" w:hAnsi="Times New Roman" w:cs="Times New Roman"/>
        </w:rPr>
        <w:t>cocc</w:t>
      </w:r>
      <w:r w:rsidR="00830473">
        <w:rPr>
          <w:rFonts w:ascii="Times New Roman" w:hAnsi="Times New Roman" w:cs="Times New Roman"/>
        </w:rPr>
        <w:t xml:space="preserve">idiosis </w:t>
      </w:r>
      <w:r w:rsidR="00B00A89" w:rsidRPr="00ED1BAA">
        <w:rPr>
          <w:rFonts w:ascii="Times New Roman" w:hAnsi="Times New Roman" w:cs="Times New Roman"/>
        </w:rPr>
        <w:t xml:space="preserve"> a</w:t>
      </w:r>
      <w:proofErr w:type="gramEnd"/>
      <w:r w:rsidR="00B00A89" w:rsidRPr="00ED1BAA">
        <w:rPr>
          <w:rFonts w:ascii="Times New Roman" w:hAnsi="Times New Roman" w:cs="Times New Roman"/>
        </w:rPr>
        <w:t xml:space="preserve"> major disease responsible for significant economic losses in poultry worldwide (Abebe </w:t>
      </w:r>
      <w:r w:rsidR="00830473" w:rsidRPr="00830473">
        <w:rPr>
          <w:rFonts w:ascii="Times New Roman" w:hAnsi="Times New Roman" w:cs="Times New Roman"/>
          <w:i/>
        </w:rPr>
        <w:t>et al.</w:t>
      </w:r>
      <w:r w:rsidR="00B00A89" w:rsidRPr="00ED1BAA">
        <w:rPr>
          <w:rFonts w:ascii="Times New Roman" w:hAnsi="Times New Roman" w:cs="Times New Roman"/>
        </w:rPr>
        <w:t>, 2014).</w:t>
      </w:r>
    </w:p>
    <w:p w:rsidR="00B00A89" w:rsidRPr="00ED1BAA" w:rsidRDefault="00753022" w:rsidP="00ED1BAA">
      <w:pPr>
        <w:spacing w:line="480" w:lineRule="auto"/>
        <w:jc w:val="both"/>
        <w:rPr>
          <w:rFonts w:ascii="Times New Roman" w:hAnsi="Times New Roman" w:cs="Times New Roman"/>
        </w:rPr>
      </w:pPr>
      <w:r w:rsidRPr="00ED1BAA">
        <w:rPr>
          <w:rFonts w:ascii="Times New Roman" w:hAnsi="Times New Roman" w:cs="Times New Roman"/>
        </w:rPr>
        <w:lastRenderedPageBreak/>
        <w:t xml:space="preserve">      </w:t>
      </w:r>
      <w:r w:rsidR="00403DD2" w:rsidRPr="00ED1BAA">
        <w:rPr>
          <w:rFonts w:ascii="Times New Roman" w:hAnsi="Times New Roman" w:cs="Times New Roman"/>
        </w:rPr>
        <w:t>Gastrointestinal parasite hinder</w:t>
      </w:r>
      <w:r w:rsidR="00C6428C" w:rsidRPr="00ED1BAA">
        <w:rPr>
          <w:rFonts w:ascii="Times New Roman" w:hAnsi="Times New Roman" w:cs="Times New Roman"/>
        </w:rPr>
        <w:t xml:space="preserve"> </w:t>
      </w:r>
      <w:r w:rsidR="005044C8" w:rsidRPr="00ED1BAA">
        <w:rPr>
          <w:rFonts w:ascii="Times New Roman" w:hAnsi="Times New Roman" w:cs="Times New Roman"/>
        </w:rPr>
        <w:t>poultry production, leading to economic losses</w:t>
      </w:r>
      <w:r w:rsidR="00CE7A77" w:rsidRPr="00ED1BAA">
        <w:rPr>
          <w:rFonts w:ascii="Times New Roman" w:hAnsi="Times New Roman" w:cs="Times New Roman"/>
        </w:rPr>
        <w:t xml:space="preserve"> from reduced productivity, poorer feed, conversion rate, and </w:t>
      </w:r>
      <w:r w:rsidR="007343B2" w:rsidRPr="00ED1BAA">
        <w:rPr>
          <w:rFonts w:ascii="Times New Roman" w:hAnsi="Times New Roman" w:cs="Times New Roman"/>
        </w:rPr>
        <w:t>inadequate weight gain. They cause issues such as</w:t>
      </w:r>
      <w:r w:rsidR="00A073F2" w:rsidRPr="00ED1BAA">
        <w:rPr>
          <w:rFonts w:ascii="Times New Roman" w:hAnsi="Times New Roman" w:cs="Times New Roman"/>
        </w:rPr>
        <w:t xml:space="preserve"> decreased eggs </w:t>
      </w:r>
      <w:r w:rsidR="00A851BD" w:rsidRPr="00ED1BAA">
        <w:rPr>
          <w:rFonts w:ascii="Times New Roman" w:hAnsi="Times New Roman" w:cs="Times New Roman"/>
        </w:rPr>
        <w:t xml:space="preserve">production, catarrh, anorexia, </w:t>
      </w:r>
      <w:proofErr w:type="spellStart"/>
      <w:r w:rsidR="00A851BD" w:rsidRPr="00ED1BAA">
        <w:rPr>
          <w:rFonts w:ascii="Times New Roman" w:hAnsi="Times New Roman" w:cs="Times New Roman"/>
        </w:rPr>
        <w:t>diarrhea</w:t>
      </w:r>
      <w:proofErr w:type="gramStart"/>
      <w:r w:rsidR="00A851BD" w:rsidRPr="00ED1BAA">
        <w:rPr>
          <w:rFonts w:ascii="Times New Roman" w:hAnsi="Times New Roman" w:cs="Times New Roman"/>
        </w:rPr>
        <w:t>,intestinal</w:t>
      </w:r>
      <w:proofErr w:type="spellEnd"/>
      <w:proofErr w:type="gramEnd"/>
      <w:r w:rsidR="00A851BD" w:rsidRPr="00ED1BAA">
        <w:rPr>
          <w:rFonts w:ascii="Times New Roman" w:hAnsi="Times New Roman" w:cs="Times New Roman"/>
        </w:rPr>
        <w:t xml:space="preserve"> obstruction</w:t>
      </w:r>
      <w:r w:rsidR="00BF348F" w:rsidRPr="00ED1BAA">
        <w:rPr>
          <w:rFonts w:ascii="Times New Roman" w:hAnsi="Times New Roman" w:cs="Times New Roman"/>
        </w:rPr>
        <w:t xml:space="preserve">, </w:t>
      </w:r>
      <w:r w:rsidR="003508B8" w:rsidRPr="00ED1BAA">
        <w:rPr>
          <w:rFonts w:ascii="Times New Roman" w:hAnsi="Times New Roman" w:cs="Times New Roman"/>
        </w:rPr>
        <w:t xml:space="preserve"> </w:t>
      </w:r>
      <w:proofErr w:type="spellStart"/>
      <w:r w:rsidR="003508B8" w:rsidRPr="00ED1BAA">
        <w:rPr>
          <w:rFonts w:ascii="Times New Roman" w:hAnsi="Times New Roman" w:cs="Times New Roman"/>
        </w:rPr>
        <w:t>amaciation</w:t>
      </w:r>
      <w:proofErr w:type="spellEnd"/>
      <w:r w:rsidR="003508B8" w:rsidRPr="00ED1BAA">
        <w:rPr>
          <w:rFonts w:ascii="Times New Roman" w:hAnsi="Times New Roman" w:cs="Times New Roman"/>
        </w:rPr>
        <w:t>, anemia, weakness</w:t>
      </w:r>
      <w:r w:rsidR="00472E94" w:rsidRPr="00ED1BAA">
        <w:rPr>
          <w:rFonts w:ascii="Times New Roman" w:hAnsi="Times New Roman" w:cs="Times New Roman"/>
        </w:rPr>
        <w:t>, paralysis, poor feathering</w:t>
      </w:r>
      <w:r w:rsidR="00B95B15" w:rsidRPr="00ED1BAA">
        <w:rPr>
          <w:rFonts w:ascii="Times New Roman" w:hAnsi="Times New Roman" w:cs="Times New Roman"/>
        </w:rPr>
        <w:t xml:space="preserve"> and even death ( Jegede </w:t>
      </w:r>
      <w:r w:rsidR="00830473" w:rsidRPr="00830473">
        <w:rPr>
          <w:rFonts w:ascii="Times New Roman" w:hAnsi="Times New Roman" w:cs="Times New Roman"/>
          <w:i/>
        </w:rPr>
        <w:t>et al.</w:t>
      </w:r>
      <w:r w:rsidR="00B95B15" w:rsidRPr="00ED1BAA">
        <w:rPr>
          <w:rFonts w:ascii="Times New Roman" w:hAnsi="Times New Roman" w:cs="Times New Roman"/>
        </w:rPr>
        <w:t>,</w:t>
      </w:r>
      <w:r w:rsidR="00264744" w:rsidRPr="00ED1BAA">
        <w:rPr>
          <w:rFonts w:ascii="Times New Roman" w:hAnsi="Times New Roman" w:cs="Times New Roman"/>
        </w:rPr>
        <w:t xml:space="preserve">2015; </w:t>
      </w:r>
      <w:proofErr w:type="spellStart"/>
      <w:r w:rsidR="00264744" w:rsidRPr="00ED1BAA">
        <w:rPr>
          <w:rFonts w:ascii="Times New Roman" w:hAnsi="Times New Roman" w:cs="Times New Roman"/>
        </w:rPr>
        <w:t>shifaw</w:t>
      </w:r>
      <w:proofErr w:type="spellEnd"/>
      <w:r w:rsidR="00264744" w:rsidRPr="00ED1BAA">
        <w:rPr>
          <w:rFonts w:ascii="Times New Roman" w:hAnsi="Times New Roman" w:cs="Times New Roman"/>
        </w:rPr>
        <w:t xml:space="preserve"> </w:t>
      </w:r>
      <w:r w:rsidR="00830473" w:rsidRPr="00830473">
        <w:rPr>
          <w:rFonts w:ascii="Times New Roman" w:hAnsi="Times New Roman" w:cs="Times New Roman"/>
          <w:i/>
        </w:rPr>
        <w:t>et al.</w:t>
      </w:r>
      <w:r w:rsidR="00264744" w:rsidRPr="00ED1BAA">
        <w:rPr>
          <w:rFonts w:ascii="Times New Roman" w:hAnsi="Times New Roman" w:cs="Times New Roman"/>
        </w:rPr>
        <w:t>,</w:t>
      </w:r>
      <w:r w:rsidR="00894E51" w:rsidRPr="00ED1BAA">
        <w:rPr>
          <w:rFonts w:ascii="Times New Roman" w:hAnsi="Times New Roman" w:cs="Times New Roman"/>
        </w:rPr>
        <w:t>2021).</w:t>
      </w:r>
      <w:r w:rsidR="00BF348F" w:rsidRPr="00ED1BAA">
        <w:rPr>
          <w:rFonts w:ascii="Times New Roman" w:hAnsi="Times New Roman" w:cs="Times New Roman"/>
        </w:rPr>
        <w:t xml:space="preserve"> </w:t>
      </w:r>
    </w:p>
    <w:p w:rsidR="00B00A89" w:rsidRPr="00ED1BAA" w:rsidRDefault="00EC7F04" w:rsidP="00ED1BAA">
      <w:pPr>
        <w:spacing w:line="480" w:lineRule="auto"/>
        <w:jc w:val="both"/>
        <w:rPr>
          <w:rFonts w:ascii="Times New Roman" w:hAnsi="Times New Roman" w:cs="Times New Roman"/>
        </w:rPr>
      </w:pPr>
      <w:r w:rsidRPr="00ED1BAA">
        <w:rPr>
          <w:rFonts w:ascii="Times New Roman" w:hAnsi="Times New Roman" w:cs="Times New Roman"/>
        </w:rPr>
        <w:t xml:space="preserve">      </w:t>
      </w:r>
      <w:r w:rsidR="00B00A89" w:rsidRPr="00ED1BAA">
        <w:rPr>
          <w:rFonts w:ascii="Times New Roman" w:hAnsi="Times New Roman" w:cs="Times New Roman"/>
        </w:rPr>
        <w:t>In Nigeria and other parts of sub-Saharan Africa, intestinal parasitism is a common problem due to the widespread use of backyard and semi-intensive poultry systems. Unfortunately, many poultry farmers lack awareness and access to routine diagnostic services, resulting in untreated infections and increasing transmission rates (Nnadi and George, 2010).</w:t>
      </w:r>
      <w:r w:rsidR="00ED1BAA">
        <w:rPr>
          <w:rFonts w:ascii="Times New Roman" w:hAnsi="Times New Roman" w:cs="Times New Roman"/>
        </w:rPr>
        <w:t xml:space="preserve"> </w:t>
      </w:r>
      <w:r w:rsidR="00B00A89" w:rsidRPr="00ED1BAA">
        <w:rPr>
          <w:rFonts w:ascii="Times New Roman" w:hAnsi="Times New Roman" w:cs="Times New Roman"/>
        </w:rPr>
        <w:t>To reduce the burden of intestinal parasitic infections and improve poultry productivity, there is a need for continuous monitoring and surveys to determine the local prevalence and types of parasites affecting chickens. This study aims to provide such information for improved health management (</w:t>
      </w:r>
      <w:proofErr w:type="spellStart"/>
      <w:r w:rsidR="00B00A89" w:rsidRPr="00ED1BAA">
        <w:rPr>
          <w:rFonts w:ascii="Times New Roman" w:hAnsi="Times New Roman" w:cs="Times New Roman"/>
        </w:rPr>
        <w:t>Ybañez</w:t>
      </w:r>
      <w:proofErr w:type="spellEnd"/>
      <w:r w:rsidR="00B00A89" w:rsidRPr="00ED1BAA">
        <w:rPr>
          <w:rFonts w:ascii="Times New Roman" w:hAnsi="Times New Roman" w:cs="Times New Roman"/>
        </w:rPr>
        <w:t xml:space="preserve"> </w:t>
      </w:r>
      <w:r w:rsidR="00830473" w:rsidRPr="00830473">
        <w:rPr>
          <w:rFonts w:ascii="Times New Roman" w:hAnsi="Times New Roman" w:cs="Times New Roman"/>
          <w:i/>
        </w:rPr>
        <w:t>et al.</w:t>
      </w:r>
      <w:r w:rsidR="00B00A89" w:rsidRPr="00ED1BAA">
        <w:rPr>
          <w:rFonts w:ascii="Times New Roman" w:hAnsi="Times New Roman" w:cs="Times New Roman"/>
        </w:rPr>
        <w:t>, 2014).</w:t>
      </w:r>
    </w:p>
    <w:p w:rsidR="00B00A89" w:rsidRPr="00ED1BAA"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B00A89" w:rsidRPr="00ED1BAA">
        <w:rPr>
          <w:rFonts w:ascii="Times New Roman" w:hAnsi="Times New Roman" w:cs="Times New Roman"/>
        </w:rPr>
        <w:t>As of 2023, Africa had an estimated 2.4 billion poultry birds, with chickens making up over 90% of the total poultry population.</w:t>
      </w:r>
      <w:r>
        <w:rPr>
          <w:rFonts w:ascii="Times New Roman" w:hAnsi="Times New Roman" w:cs="Times New Roman"/>
        </w:rPr>
        <w:t xml:space="preserve"> </w:t>
      </w:r>
      <w:r w:rsidR="00B00A89" w:rsidRPr="00ED1BAA">
        <w:rPr>
          <w:rFonts w:ascii="Times New Roman" w:hAnsi="Times New Roman" w:cs="Times New Roman"/>
        </w:rPr>
        <w:t xml:space="preserve">This reflects a steady increase from about 1.66 billion in 2010, driven by population growth and rising demand for animal protein. </w:t>
      </w:r>
      <w:r w:rsidR="009456D0" w:rsidRPr="00ED1BAA">
        <w:rPr>
          <w:rFonts w:ascii="Times New Roman" w:hAnsi="Times New Roman" w:cs="Times New Roman"/>
        </w:rPr>
        <w:t>(</w:t>
      </w:r>
      <w:r w:rsidR="00B00A89" w:rsidRPr="00ED1BAA">
        <w:rPr>
          <w:rFonts w:ascii="Times New Roman" w:hAnsi="Times New Roman" w:cs="Times New Roman"/>
        </w:rPr>
        <w:t>Statista</w:t>
      </w:r>
      <w:r w:rsidR="009456D0" w:rsidRPr="00ED1BAA">
        <w:rPr>
          <w:rFonts w:ascii="Times New Roman" w:hAnsi="Times New Roman" w:cs="Times New Roman"/>
        </w:rPr>
        <w:t>,</w:t>
      </w:r>
      <w:r w:rsidR="00830473">
        <w:rPr>
          <w:rFonts w:ascii="Times New Roman" w:hAnsi="Times New Roman" w:cs="Times New Roman"/>
        </w:rPr>
        <w:t xml:space="preserve"> </w:t>
      </w:r>
      <w:r w:rsidR="00B00A89" w:rsidRPr="00ED1BAA">
        <w:rPr>
          <w:rFonts w:ascii="Times New Roman" w:hAnsi="Times New Roman" w:cs="Times New Roman"/>
        </w:rPr>
        <w:t>2023).</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 xml:space="preserve">Nigeria has an estimated 180 million poultry birds, mainly chickens.  </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Poultry is raised under three major systems:</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Extensive (free-range/backyard): ~80 million birds</w:t>
      </w:r>
      <w:r w:rsidR="009456D0" w:rsidRPr="00ED1BAA">
        <w:rPr>
          <w:rFonts w:ascii="Times New Roman" w:hAnsi="Times New Roman" w:cs="Times New Roman"/>
        </w:rPr>
        <w:t>.</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Semi-intensive: ~60 million birds</w:t>
      </w:r>
      <w:r w:rsidR="002A7863" w:rsidRPr="00ED1BAA">
        <w:rPr>
          <w:rFonts w:ascii="Times New Roman" w:hAnsi="Times New Roman" w:cs="Times New Roman"/>
        </w:rPr>
        <w:t>.</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lastRenderedPageBreak/>
        <w:t>Commercial/Intensive: ~40 million birds (CSIRO, 2022). Poultry Production in Nigeria.</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 xml:space="preserve">While exact figures are not officially published in </w:t>
      </w:r>
      <w:r w:rsidR="002A7863" w:rsidRPr="00ED1BAA">
        <w:rPr>
          <w:rFonts w:ascii="Times New Roman" w:hAnsi="Times New Roman" w:cs="Times New Roman"/>
        </w:rPr>
        <w:t>Sokoto</w:t>
      </w:r>
      <w:r w:rsidRPr="00ED1BAA">
        <w:rPr>
          <w:rFonts w:ascii="Times New Roman" w:hAnsi="Times New Roman" w:cs="Times New Roman"/>
        </w:rPr>
        <w:t>, Sokoto has a growing poultry population. A 2022 study reported:</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Majority of backyard farmers kept 10–50 birds.</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Some medium-scale farms kept 1,000–3,000 birds.</w:t>
      </w:r>
    </w:p>
    <w:p w:rsidR="00B00A89"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Only ~13% of farms had more than 5,000 birds.</w:t>
      </w:r>
    </w:p>
    <w:p w:rsidR="00ED1BAA" w:rsidRPr="00ED1BAA" w:rsidRDefault="00B00A89" w:rsidP="00ED1BAA">
      <w:pPr>
        <w:spacing w:line="480" w:lineRule="auto"/>
        <w:jc w:val="both"/>
        <w:rPr>
          <w:rFonts w:ascii="Times New Roman" w:hAnsi="Times New Roman" w:cs="Times New Roman"/>
        </w:rPr>
      </w:pPr>
      <w:r w:rsidRPr="00ED1BAA">
        <w:rPr>
          <w:rFonts w:ascii="Times New Roman" w:hAnsi="Times New Roman" w:cs="Times New Roman"/>
        </w:rPr>
        <w:t>(Nigerian Journal of Animal Production (2022). Poultry farming characteristics in Sokoto).</w:t>
      </w:r>
      <w:r w:rsidR="0016056E" w:rsidRPr="00ED1BAA">
        <w:rPr>
          <w:rFonts w:ascii="Times New Roman" w:hAnsi="Times New Roman" w:cs="Times New Roman"/>
        </w:rPr>
        <w:t xml:space="preserve"> </w:t>
      </w:r>
    </w:p>
    <w:p w:rsidR="001D783F" w:rsidRPr="00ED1BAA" w:rsidRDefault="001D783F" w:rsidP="00C742AE">
      <w:pPr>
        <w:shd w:val="clear" w:color="auto" w:fill="FFFFFF"/>
        <w:spacing w:after="0" w:line="480" w:lineRule="auto"/>
        <w:jc w:val="both"/>
        <w:outlineLvl w:val="0"/>
        <w:rPr>
          <w:rFonts w:ascii="Times New Roman" w:eastAsia="Times New Roman" w:hAnsi="Times New Roman" w:cs="Times New Roman"/>
          <w:b/>
          <w:color w:val="222222"/>
          <w:sz w:val="24"/>
          <w:szCs w:val="28"/>
        </w:rPr>
      </w:pPr>
      <w:bookmarkStart w:id="13" w:name="_Toc215111072"/>
      <w:r w:rsidRPr="00ED1BAA">
        <w:rPr>
          <w:rFonts w:ascii="Times New Roman" w:eastAsia="Times New Roman" w:hAnsi="Times New Roman" w:cs="Times New Roman"/>
          <w:b/>
          <w:color w:val="222222"/>
          <w:sz w:val="24"/>
          <w:szCs w:val="28"/>
        </w:rPr>
        <w:t>1.</w:t>
      </w:r>
      <w:r w:rsidR="00844199" w:rsidRPr="00ED1BAA">
        <w:rPr>
          <w:rFonts w:ascii="Times New Roman" w:eastAsia="Times New Roman" w:hAnsi="Times New Roman" w:cs="Times New Roman"/>
          <w:b/>
          <w:color w:val="222222"/>
          <w:sz w:val="24"/>
          <w:szCs w:val="28"/>
        </w:rPr>
        <w:t>2</w:t>
      </w:r>
      <w:r w:rsidRPr="00ED1BAA">
        <w:rPr>
          <w:rFonts w:ascii="Times New Roman" w:eastAsia="Times New Roman" w:hAnsi="Times New Roman" w:cs="Times New Roman"/>
          <w:b/>
          <w:color w:val="222222"/>
          <w:sz w:val="24"/>
          <w:szCs w:val="28"/>
        </w:rPr>
        <w:t xml:space="preserve"> Statement of</w:t>
      </w:r>
      <w:r w:rsidR="00B632F6" w:rsidRPr="00ED1BAA">
        <w:rPr>
          <w:rFonts w:ascii="Times New Roman" w:eastAsia="Times New Roman" w:hAnsi="Times New Roman" w:cs="Times New Roman"/>
          <w:b/>
          <w:color w:val="222222"/>
          <w:sz w:val="24"/>
          <w:szCs w:val="28"/>
        </w:rPr>
        <w:t xml:space="preserve"> the</w:t>
      </w:r>
      <w:r w:rsidR="00B03643">
        <w:rPr>
          <w:rFonts w:ascii="Times New Roman" w:eastAsia="Times New Roman" w:hAnsi="Times New Roman" w:cs="Times New Roman"/>
          <w:b/>
          <w:color w:val="222222"/>
          <w:sz w:val="24"/>
          <w:szCs w:val="28"/>
        </w:rPr>
        <w:t xml:space="preserve"> </w:t>
      </w:r>
      <w:r w:rsidR="00665029">
        <w:rPr>
          <w:rFonts w:ascii="Times New Roman" w:eastAsia="Times New Roman" w:hAnsi="Times New Roman" w:cs="Times New Roman"/>
          <w:b/>
          <w:color w:val="222222"/>
          <w:sz w:val="24"/>
          <w:szCs w:val="28"/>
        </w:rPr>
        <w:t>research</w:t>
      </w:r>
      <w:r w:rsidR="00ED1BAA" w:rsidRPr="00ED1BAA">
        <w:rPr>
          <w:rFonts w:ascii="Times New Roman" w:eastAsia="Times New Roman" w:hAnsi="Times New Roman" w:cs="Times New Roman"/>
          <w:b/>
          <w:color w:val="222222"/>
          <w:sz w:val="24"/>
          <w:szCs w:val="28"/>
        </w:rPr>
        <w:t xml:space="preserve"> </w:t>
      </w:r>
      <w:r w:rsidRPr="00ED1BAA">
        <w:rPr>
          <w:rFonts w:ascii="Times New Roman" w:eastAsia="Times New Roman" w:hAnsi="Times New Roman" w:cs="Times New Roman"/>
          <w:b/>
          <w:color w:val="222222"/>
          <w:sz w:val="24"/>
          <w:szCs w:val="28"/>
        </w:rPr>
        <w:t>Problem</w:t>
      </w:r>
      <w:bookmarkEnd w:id="13"/>
    </w:p>
    <w:p w:rsidR="001D783F" w:rsidRPr="00ED1BAA" w:rsidRDefault="00EC7F04" w:rsidP="00ED1BAA">
      <w:pPr>
        <w:shd w:val="clear" w:color="auto" w:fill="FFFFFF"/>
        <w:spacing w:after="0" w:line="480" w:lineRule="auto"/>
        <w:jc w:val="both"/>
        <w:rPr>
          <w:rFonts w:ascii="Times New Roman" w:eastAsia="Times New Roman" w:hAnsi="Times New Roman" w:cs="Times New Roman"/>
          <w:color w:val="222222"/>
        </w:rPr>
      </w:pPr>
      <w:r w:rsidRPr="00ED1BAA">
        <w:rPr>
          <w:rFonts w:ascii="Times New Roman" w:eastAsia="Times New Roman" w:hAnsi="Times New Roman" w:cs="Times New Roman"/>
          <w:color w:val="222222"/>
        </w:rPr>
        <w:t xml:space="preserve">    </w:t>
      </w:r>
      <w:r w:rsidR="00ED1BAA">
        <w:rPr>
          <w:rFonts w:ascii="Times New Roman" w:eastAsia="Times New Roman" w:hAnsi="Times New Roman" w:cs="Times New Roman"/>
          <w:color w:val="222222"/>
        </w:rPr>
        <w:t xml:space="preserve">        </w:t>
      </w:r>
      <w:r w:rsidR="00387A67" w:rsidRPr="00ED1BAA">
        <w:rPr>
          <w:rFonts w:ascii="Times New Roman" w:eastAsia="Times New Roman" w:hAnsi="Times New Roman" w:cs="Times New Roman"/>
          <w:color w:val="222222"/>
        </w:rPr>
        <w:t>Gas</w:t>
      </w:r>
      <w:r w:rsidR="00167F57" w:rsidRPr="00ED1BAA">
        <w:rPr>
          <w:rFonts w:ascii="Times New Roman" w:eastAsia="Times New Roman" w:hAnsi="Times New Roman" w:cs="Times New Roman"/>
          <w:color w:val="222222"/>
        </w:rPr>
        <w:t>trointestinal parasite are</w:t>
      </w:r>
      <w:r w:rsidR="001D783F" w:rsidRPr="00ED1BAA">
        <w:rPr>
          <w:rFonts w:ascii="Times New Roman" w:eastAsia="Times New Roman" w:hAnsi="Times New Roman" w:cs="Times New Roman"/>
          <w:color w:val="222222"/>
        </w:rPr>
        <w:t xml:space="preserve"> among the leading constraints to profitable poultry production, yet they are often under-reported and poorly managed. In many rural and per-urban areas, poultry keepers lack knowledge </w:t>
      </w:r>
      <w:r w:rsidR="000B0CEC" w:rsidRPr="00ED1BAA">
        <w:rPr>
          <w:rFonts w:ascii="Times New Roman" w:eastAsia="Times New Roman" w:hAnsi="Times New Roman" w:cs="Times New Roman"/>
          <w:color w:val="222222"/>
        </w:rPr>
        <w:t>of</w:t>
      </w:r>
      <w:r w:rsidR="001D783F" w:rsidRPr="00ED1BAA">
        <w:rPr>
          <w:rFonts w:ascii="Times New Roman" w:eastAsia="Times New Roman" w:hAnsi="Times New Roman" w:cs="Times New Roman"/>
          <w:color w:val="222222"/>
        </w:rPr>
        <w:t xml:space="preserve"> </w:t>
      </w:r>
      <w:r w:rsidR="00250A6F" w:rsidRPr="00ED1BAA">
        <w:rPr>
          <w:rFonts w:ascii="Times New Roman" w:eastAsia="Times New Roman" w:hAnsi="Times New Roman" w:cs="Times New Roman"/>
          <w:color w:val="222222"/>
        </w:rPr>
        <w:t>gastrointestinal parasites</w:t>
      </w:r>
      <w:r w:rsidR="001D783F" w:rsidRPr="00ED1BAA">
        <w:rPr>
          <w:rFonts w:ascii="Times New Roman" w:eastAsia="Times New Roman" w:hAnsi="Times New Roman" w:cs="Times New Roman"/>
          <w:color w:val="222222"/>
        </w:rPr>
        <w:t xml:space="preserve"> and do not practice regular deworming or disease monitoring. As a result, infections persist and become endemic within flocks</w:t>
      </w:r>
      <w:r w:rsidR="0037516F" w:rsidRPr="00ED1BAA">
        <w:rPr>
          <w:rFonts w:ascii="Times New Roman" w:eastAsia="Times New Roman" w:hAnsi="Times New Roman" w:cs="Times New Roman"/>
          <w:color w:val="222222"/>
        </w:rPr>
        <w:t>.</w:t>
      </w:r>
    </w:p>
    <w:p w:rsidR="001D783F" w:rsidRPr="00ED1BAA" w:rsidRDefault="001D783F" w:rsidP="00ED1BAA">
      <w:pPr>
        <w:shd w:val="clear" w:color="auto" w:fill="FFFFFF"/>
        <w:spacing w:after="0" w:line="480" w:lineRule="auto"/>
        <w:jc w:val="both"/>
        <w:rPr>
          <w:rFonts w:ascii="Times New Roman" w:eastAsia="Times New Roman" w:hAnsi="Times New Roman" w:cs="Times New Roman"/>
          <w:color w:val="222222"/>
        </w:rPr>
      </w:pPr>
      <w:r w:rsidRPr="00ED1BAA">
        <w:rPr>
          <w:rFonts w:ascii="Times New Roman" w:eastAsia="Times New Roman" w:hAnsi="Times New Roman" w:cs="Times New Roman"/>
          <w:color w:val="222222"/>
        </w:rPr>
        <w:t xml:space="preserve">Although several studies have </w:t>
      </w:r>
      <w:proofErr w:type="gramStart"/>
      <w:r w:rsidRPr="00ED1BAA">
        <w:rPr>
          <w:rFonts w:ascii="Times New Roman" w:eastAsia="Times New Roman" w:hAnsi="Times New Roman" w:cs="Times New Roman"/>
          <w:color w:val="222222"/>
        </w:rPr>
        <w:t xml:space="preserve">documented  </w:t>
      </w:r>
      <w:r w:rsidR="005C3683" w:rsidRPr="00ED1BAA">
        <w:rPr>
          <w:rFonts w:ascii="Times New Roman" w:eastAsia="Times New Roman" w:hAnsi="Times New Roman" w:cs="Times New Roman"/>
          <w:color w:val="222222"/>
        </w:rPr>
        <w:t>gastrointestinal</w:t>
      </w:r>
      <w:proofErr w:type="gramEnd"/>
      <w:r w:rsidR="005C3683" w:rsidRPr="00ED1BAA">
        <w:rPr>
          <w:rFonts w:ascii="Times New Roman" w:eastAsia="Times New Roman" w:hAnsi="Times New Roman" w:cs="Times New Roman"/>
          <w:color w:val="222222"/>
        </w:rPr>
        <w:t xml:space="preserve"> parasite in</w:t>
      </w:r>
      <w:r w:rsidRPr="00ED1BAA">
        <w:rPr>
          <w:rFonts w:ascii="Times New Roman" w:eastAsia="Times New Roman" w:hAnsi="Times New Roman" w:cs="Times New Roman"/>
          <w:color w:val="222222"/>
        </w:rPr>
        <w:t xml:space="preserve"> chickens</w:t>
      </w:r>
      <w:r w:rsidR="009B3D08" w:rsidRPr="00ED1BAA">
        <w:rPr>
          <w:rFonts w:ascii="Times New Roman" w:eastAsia="Times New Roman" w:hAnsi="Times New Roman" w:cs="Times New Roman"/>
          <w:color w:val="222222"/>
        </w:rPr>
        <w:t>. In</w:t>
      </w:r>
      <w:r w:rsidRPr="00ED1BAA">
        <w:rPr>
          <w:rFonts w:ascii="Times New Roman" w:eastAsia="Times New Roman" w:hAnsi="Times New Roman" w:cs="Times New Roman"/>
          <w:color w:val="222222"/>
        </w:rPr>
        <w:t xml:space="preserve"> Nigeria, there is still a lack of recent, area-specific data in many regions. Without such data, veterinary interventions remain generalized and often ineffective. Additionally, changing climate patterns and management systems may alter parasite prevalence over time, making updated surveys essential (</w:t>
      </w:r>
      <w:proofErr w:type="spellStart"/>
      <w:r w:rsidRPr="00ED1BAA">
        <w:rPr>
          <w:rFonts w:ascii="Times New Roman" w:eastAsia="Times New Roman" w:hAnsi="Times New Roman" w:cs="Times New Roman"/>
          <w:color w:val="222222"/>
        </w:rPr>
        <w:t>Nnadi</w:t>
      </w:r>
      <w:proofErr w:type="spellEnd"/>
      <w:r w:rsidRPr="00ED1BAA">
        <w:rPr>
          <w:rFonts w:ascii="Times New Roman" w:eastAsia="Times New Roman" w:hAnsi="Times New Roman" w:cs="Times New Roman"/>
          <w:color w:val="222222"/>
        </w:rPr>
        <w:t xml:space="preserve"> and </w:t>
      </w:r>
      <w:proofErr w:type="spellStart"/>
      <w:r w:rsidRPr="00ED1BAA">
        <w:rPr>
          <w:rFonts w:ascii="Times New Roman" w:eastAsia="Times New Roman" w:hAnsi="Times New Roman" w:cs="Times New Roman"/>
          <w:color w:val="222222"/>
        </w:rPr>
        <w:t>Nwosu</w:t>
      </w:r>
      <w:proofErr w:type="spellEnd"/>
      <w:r w:rsidRPr="00ED1BAA">
        <w:rPr>
          <w:rFonts w:ascii="Times New Roman" w:eastAsia="Times New Roman" w:hAnsi="Times New Roman" w:cs="Times New Roman"/>
          <w:color w:val="222222"/>
        </w:rPr>
        <w:t>, 2008).</w:t>
      </w:r>
    </w:p>
    <w:p w:rsidR="005B43B8" w:rsidRPr="00ED1BAA" w:rsidRDefault="001D783F" w:rsidP="00ED1BAA">
      <w:pPr>
        <w:shd w:val="clear" w:color="auto" w:fill="FFFFFF"/>
        <w:spacing w:after="0" w:line="480" w:lineRule="auto"/>
        <w:jc w:val="both"/>
        <w:rPr>
          <w:rFonts w:ascii="Times New Roman" w:eastAsia="Times New Roman" w:hAnsi="Times New Roman" w:cs="Times New Roman"/>
          <w:color w:val="222222"/>
        </w:rPr>
      </w:pPr>
      <w:r w:rsidRPr="00ED1BAA">
        <w:rPr>
          <w:rFonts w:ascii="Times New Roman" w:eastAsia="Times New Roman" w:hAnsi="Times New Roman" w:cs="Times New Roman"/>
          <w:color w:val="222222"/>
        </w:rPr>
        <w:lastRenderedPageBreak/>
        <w:t xml:space="preserve">This study addresses the need to identify current </w:t>
      </w:r>
      <w:r w:rsidR="009B3D08" w:rsidRPr="00ED1BAA">
        <w:rPr>
          <w:rFonts w:ascii="Times New Roman" w:eastAsia="Times New Roman" w:hAnsi="Times New Roman" w:cs="Times New Roman"/>
          <w:color w:val="222222"/>
        </w:rPr>
        <w:t>gastro</w:t>
      </w:r>
      <w:r w:rsidRPr="00ED1BAA">
        <w:rPr>
          <w:rFonts w:ascii="Times New Roman" w:eastAsia="Times New Roman" w:hAnsi="Times New Roman" w:cs="Times New Roman"/>
          <w:color w:val="222222"/>
        </w:rPr>
        <w:t>intestinal parasites affecting chickens in a selected locality, quantify their prevalence, and assess risk factors associated with their transmission and persistence</w:t>
      </w:r>
      <w:r w:rsidR="007F759A" w:rsidRPr="00ED1BAA">
        <w:rPr>
          <w:rFonts w:ascii="Times New Roman" w:eastAsia="Times New Roman" w:hAnsi="Times New Roman" w:cs="Times New Roman"/>
          <w:color w:val="222222"/>
        </w:rPr>
        <w:t>.</w:t>
      </w:r>
    </w:p>
    <w:p w:rsidR="00457CA5" w:rsidRPr="00ED1BAA" w:rsidRDefault="00C5098F" w:rsidP="00C742AE">
      <w:pPr>
        <w:spacing w:line="480" w:lineRule="auto"/>
        <w:jc w:val="both"/>
        <w:outlineLvl w:val="0"/>
        <w:rPr>
          <w:rFonts w:ascii="Times New Roman" w:hAnsi="Times New Roman" w:cs="Times New Roman"/>
          <w:b/>
          <w:bCs/>
          <w:sz w:val="24"/>
          <w:szCs w:val="28"/>
        </w:rPr>
      </w:pPr>
      <w:bookmarkStart w:id="14" w:name="_Toc215111073"/>
      <w:r w:rsidRPr="00ED1BAA">
        <w:rPr>
          <w:rFonts w:ascii="Times New Roman" w:hAnsi="Times New Roman" w:cs="Times New Roman"/>
          <w:b/>
          <w:bCs/>
          <w:sz w:val="24"/>
          <w:szCs w:val="28"/>
        </w:rPr>
        <w:t>1</w:t>
      </w:r>
      <w:r w:rsidR="008223D5" w:rsidRPr="00ED1BAA">
        <w:rPr>
          <w:rFonts w:ascii="Times New Roman" w:hAnsi="Times New Roman" w:cs="Times New Roman"/>
          <w:b/>
          <w:bCs/>
          <w:sz w:val="24"/>
          <w:szCs w:val="28"/>
        </w:rPr>
        <w:t>.</w:t>
      </w:r>
      <w:r w:rsidR="00E6144D" w:rsidRPr="00ED1BAA">
        <w:rPr>
          <w:rFonts w:ascii="Times New Roman" w:hAnsi="Times New Roman" w:cs="Times New Roman"/>
          <w:b/>
          <w:bCs/>
          <w:sz w:val="24"/>
          <w:szCs w:val="28"/>
        </w:rPr>
        <w:t xml:space="preserve">3 </w:t>
      </w:r>
      <w:proofErr w:type="spellStart"/>
      <w:r w:rsidR="00826ABB" w:rsidRPr="00ED1BAA">
        <w:rPr>
          <w:rFonts w:ascii="Times New Roman" w:hAnsi="Times New Roman" w:cs="Times New Roman"/>
          <w:b/>
          <w:bCs/>
          <w:sz w:val="24"/>
          <w:szCs w:val="28"/>
        </w:rPr>
        <w:t>Just</w:t>
      </w:r>
      <w:r w:rsidR="00E6144D" w:rsidRPr="00ED1BAA">
        <w:rPr>
          <w:rFonts w:ascii="Times New Roman" w:hAnsi="Times New Roman" w:cs="Times New Roman"/>
          <w:b/>
          <w:bCs/>
          <w:sz w:val="24"/>
          <w:szCs w:val="28"/>
        </w:rPr>
        <w:t>ustification</w:t>
      </w:r>
      <w:proofErr w:type="spellEnd"/>
      <w:r w:rsidR="008223D5" w:rsidRPr="00ED1BAA">
        <w:rPr>
          <w:rFonts w:ascii="Times New Roman" w:hAnsi="Times New Roman" w:cs="Times New Roman"/>
          <w:b/>
          <w:bCs/>
          <w:sz w:val="24"/>
          <w:szCs w:val="28"/>
        </w:rPr>
        <w:t xml:space="preserve"> of the </w:t>
      </w:r>
      <w:r w:rsidR="001A78D6" w:rsidRPr="00ED1BAA">
        <w:rPr>
          <w:rFonts w:ascii="Times New Roman" w:hAnsi="Times New Roman" w:cs="Times New Roman"/>
          <w:b/>
          <w:bCs/>
          <w:sz w:val="24"/>
          <w:szCs w:val="28"/>
        </w:rPr>
        <w:t>research</w:t>
      </w:r>
      <w:bookmarkEnd w:id="14"/>
    </w:p>
    <w:p w:rsidR="00FD4038" w:rsidRPr="00ED1BAA" w:rsidRDefault="00EC7F04" w:rsidP="00ED1BAA">
      <w:pPr>
        <w:spacing w:line="480" w:lineRule="auto"/>
        <w:jc w:val="both"/>
        <w:rPr>
          <w:rFonts w:ascii="Times New Roman" w:hAnsi="Times New Roman" w:cs="Times New Roman"/>
        </w:rPr>
      </w:pPr>
      <w:r w:rsidRPr="00ED1BAA">
        <w:rPr>
          <w:rFonts w:ascii="Times New Roman" w:hAnsi="Times New Roman" w:cs="Times New Roman"/>
        </w:rPr>
        <w:t xml:space="preserve">    </w:t>
      </w:r>
      <w:r w:rsidR="00ED1BAA">
        <w:rPr>
          <w:rFonts w:ascii="Times New Roman" w:hAnsi="Times New Roman" w:cs="Times New Roman"/>
        </w:rPr>
        <w:t xml:space="preserve">           </w:t>
      </w:r>
      <w:r w:rsidRPr="00ED1BAA">
        <w:rPr>
          <w:rFonts w:ascii="Times New Roman" w:hAnsi="Times New Roman" w:cs="Times New Roman"/>
        </w:rPr>
        <w:t xml:space="preserve"> </w:t>
      </w:r>
      <w:r w:rsidR="00963923" w:rsidRPr="00ED1BAA">
        <w:rPr>
          <w:rFonts w:ascii="Times New Roman" w:hAnsi="Times New Roman" w:cs="Times New Roman"/>
        </w:rPr>
        <w:t>Improved poultry management</w:t>
      </w:r>
      <w:r w:rsidR="009C0DDE" w:rsidRPr="00ED1BAA">
        <w:rPr>
          <w:rFonts w:ascii="Times New Roman" w:hAnsi="Times New Roman" w:cs="Times New Roman"/>
        </w:rPr>
        <w:t xml:space="preserve"> practices responsible,</w:t>
      </w:r>
      <w:r w:rsidR="005A6A2F" w:rsidRPr="00ED1BAA">
        <w:rPr>
          <w:rFonts w:ascii="Times New Roman" w:hAnsi="Times New Roman" w:cs="Times New Roman"/>
        </w:rPr>
        <w:t xml:space="preserve"> for the reduction in incidence of parasitic infections</w:t>
      </w:r>
      <w:r w:rsidR="00502849" w:rsidRPr="00ED1BAA">
        <w:rPr>
          <w:rFonts w:ascii="Times New Roman" w:hAnsi="Times New Roman" w:cs="Times New Roman"/>
        </w:rPr>
        <w:t>, the enormous expansion</w:t>
      </w:r>
      <w:r w:rsidR="00B42EDF" w:rsidRPr="00ED1BAA">
        <w:rPr>
          <w:rFonts w:ascii="Times New Roman" w:hAnsi="Times New Roman" w:cs="Times New Roman"/>
        </w:rPr>
        <w:t xml:space="preserve"> in the commercial poultry production</w:t>
      </w:r>
      <w:r w:rsidR="005F2404" w:rsidRPr="00ED1BAA">
        <w:rPr>
          <w:rFonts w:ascii="Times New Roman" w:hAnsi="Times New Roman" w:cs="Times New Roman"/>
        </w:rPr>
        <w:t xml:space="preserve"> section has been possible</w:t>
      </w:r>
      <w:r w:rsidR="00FB0933" w:rsidRPr="00ED1BAA">
        <w:rPr>
          <w:rFonts w:ascii="Times New Roman" w:hAnsi="Times New Roman" w:cs="Times New Roman"/>
        </w:rPr>
        <w:t xml:space="preserve"> through improved management</w:t>
      </w:r>
      <w:r w:rsidR="00C803F3" w:rsidRPr="00ED1BAA">
        <w:rPr>
          <w:rFonts w:ascii="Times New Roman" w:hAnsi="Times New Roman" w:cs="Times New Roman"/>
        </w:rPr>
        <w:t xml:space="preserve"> in terms of management</w:t>
      </w:r>
      <w:r w:rsidR="0031337F" w:rsidRPr="00ED1BAA">
        <w:rPr>
          <w:rFonts w:ascii="Times New Roman" w:hAnsi="Times New Roman" w:cs="Times New Roman"/>
        </w:rPr>
        <w:t xml:space="preserve"> procedures such as total separation between</w:t>
      </w:r>
      <w:r w:rsidR="00830289" w:rsidRPr="00ED1BAA">
        <w:rPr>
          <w:rFonts w:ascii="Times New Roman" w:hAnsi="Times New Roman" w:cs="Times New Roman"/>
        </w:rPr>
        <w:t xml:space="preserve"> different age groups, </w:t>
      </w:r>
      <w:r w:rsidR="00FF3BA0" w:rsidRPr="00ED1BAA">
        <w:rPr>
          <w:rFonts w:ascii="Times New Roman" w:hAnsi="Times New Roman" w:cs="Times New Roman"/>
        </w:rPr>
        <w:t xml:space="preserve">introduction of </w:t>
      </w:r>
      <w:proofErr w:type="gramStart"/>
      <w:r w:rsidR="008D5C3E" w:rsidRPr="00ED1BAA">
        <w:rPr>
          <w:rFonts w:ascii="Times New Roman" w:hAnsi="Times New Roman" w:cs="Times New Roman"/>
        </w:rPr>
        <w:t>the ”</w:t>
      </w:r>
      <w:proofErr w:type="gramEnd"/>
      <w:r w:rsidR="008D5C3E" w:rsidRPr="00ED1BAA">
        <w:rPr>
          <w:rFonts w:ascii="Times New Roman" w:hAnsi="Times New Roman" w:cs="Times New Roman"/>
        </w:rPr>
        <w:t>all</w:t>
      </w:r>
      <w:r w:rsidR="00FF3BA0" w:rsidRPr="00ED1BAA">
        <w:rPr>
          <w:rFonts w:ascii="Times New Roman" w:hAnsi="Times New Roman" w:cs="Times New Roman"/>
        </w:rPr>
        <w:t xml:space="preserve"> </w:t>
      </w:r>
      <w:r w:rsidR="008D5C3E" w:rsidRPr="00ED1BAA">
        <w:rPr>
          <w:rFonts w:ascii="Times New Roman" w:hAnsi="Times New Roman" w:cs="Times New Roman"/>
        </w:rPr>
        <w:t>in-all out system, efficient</w:t>
      </w:r>
      <w:r w:rsidR="00D25F15" w:rsidRPr="00ED1BAA">
        <w:rPr>
          <w:rFonts w:ascii="Times New Roman" w:hAnsi="Times New Roman" w:cs="Times New Roman"/>
        </w:rPr>
        <w:t xml:space="preserve"> housing systems, routine vaccination programmes</w:t>
      </w:r>
      <w:r w:rsidR="00DD510A" w:rsidRPr="00ED1BAA">
        <w:rPr>
          <w:rFonts w:ascii="Times New Roman" w:hAnsi="Times New Roman" w:cs="Times New Roman"/>
        </w:rPr>
        <w:t xml:space="preserve">, proper feeding and </w:t>
      </w:r>
      <w:r w:rsidR="003C674B" w:rsidRPr="00ED1BAA">
        <w:rPr>
          <w:rFonts w:ascii="Times New Roman" w:hAnsi="Times New Roman" w:cs="Times New Roman"/>
        </w:rPr>
        <w:t>avoiding of predators (thrusfield,199</w:t>
      </w:r>
      <w:r w:rsidR="00FD4038" w:rsidRPr="00ED1BAA">
        <w:rPr>
          <w:rFonts w:ascii="Times New Roman" w:hAnsi="Times New Roman" w:cs="Times New Roman"/>
        </w:rPr>
        <w:t>5).</w:t>
      </w:r>
    </w:p>
    <w:p w:rsidR="001A78D6" w:rsidRPr="00ED1BAA" w:rsidRDefault="00D25F15" w:rsidP="00ED1BAA">
      <w:pPr>
        <w:spacing w:line="480" w:lineRule="auto"/>
        <w:jc w:val="both"/>
        <w:rPr>
          <w:rFonts w:ascii="Times New Roman" w:hAnsi="Times New Roman" w:cs="Times New Roman"/>
        </w:rPr>
      </w:pPr>
      <w:r w:rsidRPr="00ED1BAA">
        <w:rPr>
          <w:rFonts w:ascii="Times New Roman" w:hAnsi="Times New Roman" w:cs="Times New Roman"/>
        </w:rPr>
        <w:t xml:space="preserve"> </w:t>
      </w:r>
      <w:r w:rsidR="00CF5D1D" w:rsidRPr="00ED1BAA">
        <w:rPr>
          <w:rFonts w:ascii="Times New Roman" w:hAnsi="Times New Roman" w:cs="Times New Roman"/>
        </w:rPr>
        <w:t>Currently</w:t>
      </w:r>
      <w:r w:rsidR="00A16F3E" w:rsidRPr="00ED1BAA">
        <w:rPr>
          <w:rFonts w:ascii="Times New Roman" w:hAnsi="Times New Roman" w:cs="Times New Roman"/>
        </w:rPr>
        <w:t xml:space="preserve"> there is a paucity of information regarding the prevalence of gastrointestinal parasite</w:t>
      </w:r>
      <w:r w:rsidR="002D09EC" w:rsidRPr="00ED1BAA">
        <w:rPr>
          <w:rFonts w:ascii="Times New Roman" w:hAnsi="Times New Roman" w:cs="Times New Roman"/>
        </w:rPr>
        <w:t xml:space="preserve"> of chicken in the study Area</w:t>
      </w:r>
      <w:r w:rsidR="003E5C3D" w:rsidRPr="00ED1BAA">
        <w:rPr>
          <w:rFonts w:ascii="Times New Roman" w:hAnsi="Times New Roman" w:cs="Times New Roman"/>
        </w:rPr>
        <w:t xml:space="preserve"> despite their numerous importance</w:t>
      </w:r>
      <w:r w:rsidR="00B65A04" w:rsidRPr="00ED1BAA">
        <w:rPr>
          <w:rFonts w:ascii="Times New Roman" w:hAnsi="Times New Roman" w:cs="Times New Roman"/>
        </w:rPr>
        <w:t>. This is rather unfortunate because</w:t>
      </w:r>
      <w:r w:rsidR="004A2F52" w:rsidRPr="00ED1BAA">
        <w:rPr>
          <w:rFonts w:ascii="Times New Roman" w:hAnsi="Times New Roman" w:cs="Times New Roman"/>
        </w:rPr>
        <w:t xml:space="preserve"> for a fast growing</w:t>
      </w:r>
      <w:r w:rsidR="001565F8" w:rsidRPr="00ED1BAA">
        <w:rPr>
          <w:rFonts w:ascii="Times New Roman" w:hAnsi="Times New Roman" w:cs="Times New Roman"/>
        </w:rPr>
        <w:t xml:space="preserve"> economy like Nigeria, there is a need to continuing</w:t>
      </w:r>
      <w:r w:rsidR="00D728A1" w:rsidRPr="00ED1BAA">
        <w:rPr>
          <w:rFonts w:ascii="Times New Roman" w:hAnsi="Times New Roman" w:cs="Times New Roman"/>
        </w:rPr>
        <w:t xml:space="preserve"> revalidate existing data on the health of chickens at regular intervals</w:t>
      </w:r>
      <w:r w:rsidR="00FC01B8" w:rsidRPr="00ED1BAA">
        <w:rPr>
          <w:rFonts w:ascii="Times New Roman" w:hAnsi="Times New Roman" w:cs="Times New Roman"/>
        </w:rPr>
        <w:t>.</w:t>
      </w:r>
    </w:p>
    <w:p w:rsidR="002248C6" w:rsidRPr="00ED1BAA"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457CA5" w:rsidRPr="00ED1BAA">
        <w:rPr>
          <w:rFonts w:ascii="Times New Roman" w:hAnsi="Times New Roman" w:cs="Times New Roman"/>
        </w:rPr>
        <w:t>Gastrointestinal</w:t>
      </w:r>
      <w:r w:rsidR="008223D5" w:rsidRPr="00ED1BAA">
        <w:rPr>
          <w:rFonts w:ascii="Times New Roman" w:hAnsi="Times New Roman" w:cs="Times New Roman"/>
        </w:rPr>
        <w:t xml:space="preserve"> parasites continue to be a major challenge to poultry health and productivity, especially in developing countries like Nigeria. Chickens are a vital source of animal protein and income for smallholder farmers. Yet, due to poor management practices, lack of veterinary extension services, and inadequate awareness, gastrointestinal parasitic infections remain poorly diagnosed and managed in many poultry farms (Abebe </w:t>
      </w:r>
      <w:r w:rsidR="00830473" w:rsidRPr="00830473">
        <w:rPr>
          <w:rFonts w:ascii="Times New Roman" w:hAnsi="Times New Roman" w:cs="Times New Roman"/>
          <w:i/>
        </w:rPr>
        <w:t>et al.</w:t>
      </w:r>
      <w:r w:rsidR="008223D5" w:rsidRPr="00ED1BAA">
        <w:rPr>
          <w:rFonts w:ascii="Times New Roman" w:hAnsi="Times New Roman" w:cs="Times New Roman"/>
        </w:rPr>
        <w:t>, 2014).</w:t>
      </w:r>
    </w:p>
    <w:p w:rsidR="008223D5" w:rsidRPr="00ED1BAA"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8223D5" w:rsidRPr="00ED1BAA">
        <w:rPr>
          <w:rFonts w:ascii="Times New Roman" w:hAnsi="Times New Roman" w:cs="Times New Roman"/>
        </w:rPr>
        <w:t xml:space="preserve">It is hoped that this study will make poultry farmers that are unaware of the specific intestinal parasites affecting their birds and often rely on inappropriate or inconsistent use of </w:t>
      </w:r>
      <w:r w:rsidR="008223D5" w:rsidRPr="00ED1BAA">
        <w:rPr>
          <w:rFonts w:ascii="Times New Roman" w:hAnsi="Times New Roman" w:cs="Times New Roman"/>
        </w:rPr>
        <w:lastRenderedPageBreak/>
        <w:t xml:space="preserve">antiparasitic drugs. By identifying the types and prevalence of intestinal parasites in chickens, this research equips farmers </w:t>
      </w:r>
      <w:proofErr w:type="gramStart"/>
      <w:r w:rsidR="008223D5" w:rsidRPr="00ED1BAA">
        <w:rPr>
          <w:rFonts w:ascii="Times New Roman" w:hAnsi="Times New Roman" w:cs="Times New Roman"/>
        </w:rPr>
        <w:t>with  knowledge</w:t>
      </w:r>
      <w:proofErr w:type="gramEnd"/>
      <w:r w:rsidR="008223D5" w:rsidRPr="00ED1BAA">
        <w:rPr>
          <w:rFonts w:ascii="Times New Roman" w:hAnsi="Times New Roman" w:cs="Times New Roman"/>
        </w:rPr>
        <w:t xml:space="preserve"> that will enable early detection, targeted treatment, and better farm hygiene practices.</w:t>
      </w:r>
      <w:r w:rsidR="00E50DBE" w:rsidRPr="00ED1BAA">
        <w:rPr>
          <w:rFonts w:ascii="Times New Roman" w:hAnsi="Times New Roman" w:cs="Times New Roman"/>
        </w:rPr>
        <w:t xml:space="preserve"> This</w:t>
      </w:r>
      <w:r w:rsidR="00C83EA3" w:rsidRPr="00ED1BAA">
        <w:rPr>
          <w:rFonts w:ascii="Times New Roman" w:hAnsi="Times New Roman" w:cs="Times New Roman"/>
        </w:rPr>
        <w:t xml:space="preserve"> </w:t>
      </w:r>
      <w:r w:rsidR="008223D5" w:rsidRPr="00ED1BAA">
        <w:rPr>
          <w:rFonts w:ascii="Times New Roman" w:hAnsi="Times New Roman" w:cs="Times New Roman"/>
        </w:rPr>
        <w:t>can reduce production losses, improve bird health, and increase income for both commercial and backyard poultry farmers (Nnadi and George, 2010).</w:t>
      </w:r>
    </w:p>
    <w:p w:rsidR="008223D5" w:rsidRPr="00ED1BAA"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8223D5" w:rsidRPr="00ED1BAA">
        <w:rPr>
          <w:rFonts w:ascii="Times New Roman" w:hAnsi="Times New Roman" w:cs="Times New Roman"/>
        </w:rPr>
        <w:t>Also, the findings of this study will provide vital epidemiological data that can support the government in planning and implementing poultry health programs. Such data help inform national disease surveillance, guide veterinary policy, and improve extension services targeted at parasite control. With the poultry industry contributing significantly to national food security and rural livelihoods, improving poultry health directly supports economic development and poverty alleviation (</w:t>
      </w:r>
      <w:proofErr w:type="spellStart"/>
      <w:r w:rsidR="008223D5" w:rsidRPr="00ED1BAA">
        <w:rPr>
          <w:rFonts w:ascii="Times New Roman" w:hAnsi="Times New Roman" w:cs="Times New Roman"/>
        </w:rPr>
        <w:t>Adene</w:t>
      </w:r>
      <w:proofErr w:type="spellEnd"/>
      <w:r w:rsidR="008223D5" w:rsidRPr="00ED1BAA">
        <w:rPr>
          <w:rFonts w:ascii="Times New Roman" w:hAnsi="Times New Roman" w:cs="Times New Roman"/>
        </w:rPr>
        <w:t xml:space="preserve"> and </w:t>
      </w:r>
      <w:proofErr w:type="spellStart"/>
      <w:r w:rsidR="008223D5" w:rsidRPr="00ED1BAA">
        <w:rPr>
          <w:rFonts w:ascii="Times New Roman" w:hAnsi="Times New Roman" w:cs="Times New Roman"/>
        </w:rPr>
        <w:t>Oguntade</w:t>
      </w:r>
      <w:proofErr w:type="spellEnd"/>
      <w:r w:rsidR="008223D5" w:rsidRPr="00ED1BAA">
        <w:rPr>
          <w:rFonts w:ascii="Times New Roman" w:hAnsi="Times New Roman" w:cs="Times New Roman"/>
        </w:rPr>
        <w:t>, 2006; FAO, 2013).</w:t>
      </w:r>
    </w:p>
    <w:p w:rsidR="008223D5" w:rsidRPr="00ED1BAA"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8223D5" w:rsidRPr="00ED1BAA">
        <w:rPr>
          <w:rFonts w:ascii="Times New Roman" w:hAnsi="Times New Roman" w:cs="Times New Roman"/>
        </w:rPr>
        <w:t xml:space="preserve">Healthy chickens are essential for the production of safe and high-quality poultry meat and eggs. Intestinal parasitism can compromise the nutritional value and safety of poultry products, potentially exposing consumers to zoonotic infections or chemical residues from indiscriminate drug use. By promoting healthier poultry through targeted parasite control, this study indirectly benefits consumers by ensuring the supply of wholesome animal protein (Phiri </w:t>
      </w:r>
      <w:r w:rsidR="00830473" w:rsidRPr="00830473">
        <w:rPr>
          <w:rFonts w:ascii="Times New Roman" w:hAnsi="Times New Roman" w:cs="Times New Roman"/>
          <w:i/>
        </w:rPr>
        <w:t>et al.</w:t>
      </w:r>
      <w:r w:rsidR="008223D5" w:rsidRPr="00ED1BAA">
        <w:rPr>
          <w:rFonts w:ascii="Times New Roman" w:hAnsi="Times New Roman" w:cs="Times New Roman"/>
        </w:rPr>
        <w:t>, 2007).</w:t>
      </w:r>
    </w:p>
    <w:p w:rsidR="00082C1E" w:rsidRDefault="00ED1BAA" w:rsidP="00ED1BAA">
      <w:pPr>
        <w:spacing w:line="480" w:lineRule="auto"/>
        <w:jc w:val="both"/>
        <w:rPr>
          <w:rFonts w:ascii="Times New Roman" w:hAnsi="Times New Roman" w:cs="Times New Roman"/>
        </w:rPr>
      </w:pPr>
      <w:r>
        <w:rPr>
          <w:rFonts w:ascii="Times New Roman" w:hAnsi="Times New Roman" w:cs="Times New Roman"/>
        </w:rPr>
        <w:t xml:space="preserve">          </w:t>
      </w:r>
      <w:r w:rsidR="008223D5" w:rsidRPr="00ED1BAA">
        <w:rPr>
          <w:rFonts w:ascii="Times New Roman" w:hAnsi="Times New Roman" w:cs="Times New Roman"/>
        </w:rPr>
        <w:t xml:space="preserve">In summary, the study benefits farmers through improved management, the government through better disease control planning, and consumers through safer poultry products. Additionally, it contributes to academic knowledge and serves as a reference for future research and public health interventions (Obasi </w:t>
      </w:r>
      <w:r w:rsidR="00830473" w:rsidRPr="00830473">
        <w:rPr>
          <w:rFonts w:ascii="Times New Roman" w:hAnsi="Times New Roman" w:cs="Times New Roman"/>
          <w:i/>
        </w:rPr>
        <w:t>et al.</w:t>
      </w:r>
      <w:r w:rsidR="008223D5" w:rsidRPr="00ED1BAA">
        <w:rPr>
          <w:rFonts w:ascii="Times New Roman" w:hAnsi="Times New Roman" w:cs="Times New Roman"/>
        </w:rPr>
        <w:t>, 2015).</w:t>
      </w:r>
    </w:p>
    <w:p w:rsidR="00D164BB" w:rsidRPr="00ED1BAA" w:rsidRDefault="00D164BB" w:rsidP="00ED1BAA">
      <w:pPr>
        <w:spacing w:line="480" w:lineRule="auto"/>
        <w:jc w:val="both"/>
        <w:rPr>
          <w:rFonts w:ascii="Times New Roman" w:hAnsi="Times New Roman" w:cs="Times New Roman"/>
        </w:rPr>
      </w:pPr>
    </w:p>
    <w:p w:rsidR="009209C8" w:rsidRPr="00ED1BAA" w:rsidRDefault="009209C8" w:rsidP="00C742AE">
      <w:pPr>
        <w:spacing w:line="480" w:lineRule="auto"/>
        <w:jc w:val="both"/>
        <w:outlineLvl w:val="0"/>
        <w:rPr>
          <w:rFonts w:ascii="Times New Roman" w:hAnsi="Times New Roman" w:cs="Times New Roman"/>
          <w:b/>
          <w:bCs/>
          <w:sz w:val="24"/>
          <w:szCs w:val="28"/>
        </w:rPr>
      </w:pPr>
      <w:bookmarkStart w:id="15" w:name="_Toc215111074"/>
      <w:r w:rsidRPr="00ED1BAA">
        <w:rPr>
          <w:rFonts w:ascii="Times New Roman" w:hAnsi="Times New Roman" w:cs="Times New Roman"/>
          <w:b/>
          <w:bCs/>
          <w:sz w:val="24"/>
          <w:szCs w:val="28"/>
        </w:rPr>
        <w:lastRenderedPageBreak/>
        <w:t>1.4</w:t>
      </w:r>
      <w:r w:rsidR="00914B75" w:rsidRPr="00ED1BAA">
        <w:rPr>
          <w:rFonts w:ascii="Times New Roman" w:hAnsi="Times New Roman" w:cs="Times New Roman"/>
          <w:b/>
          <w:bCs/>
          <w:sz w:val="24"/>
          <w:szCs w:val="28"/>
        </w:rPr>
        <w:t xml:space="preserve"> Aim and objectives of the study</w:t>
      </w:r>
      <w:bookmarkEnd w:id="15"/>
    </w:p>
    <w:p w:rsidR="0033618D" w:rsidRPr="00ED1BAA" w:rsidRDefault="00034B74" w:rsidP="00ED1BAA">
      <w:pPr>
        <w:spacing w:line="480" w:lineRule="auto"/>
        <w:jc w:val="both"/>
        <w:rPr>
          <w:rFonts w:ascii="Times New Roman" w:hAnsi="Times New Roman" w:cs="Times New Roman"/>
          <w:sz w:val="24"/>
          <w:szCs w:val="24"/>
        </w:rPr>
      </w:pPr>
      <w:r w:rsidRPr="00ED1BAA">
        <w:rPr>
          <w:rFonts w:ascii="Times New Roman" w:hAnsi="Times New Roman" w:cs="Times New Roman"/>
          <w:sz w:val="24"/>
          <w:szCs w:val="24"/>
        </w:rPr>
        <w:t xml:space="preserve">   </w:t>
      </w:r>
      <w:r w:rsidR="00674D48" w:rsidRPr="00ED1BAA">
        <w:rPr>
          <w:rFonts w:ascii="Times New Roman" w:hAnsi="Times New Roman" w:cs="Times New Roman"/>
          <w:sz w:val="24"/>
          <w:szCs w:val="24"/>
        </w:rPr>
        <w:t>The aim and objectives of this study are:</w:t>
      </w:r>
    </w:p>
    <w:p w:rsidR="002B7F7C" w:rsidRPr="00ED1BAA" w:rsidRDefault="00BA7B32" w:rsidP="00ED1BAA">
      <w:pPr>
        <w:pStyle w:val="ListParagraph"/>
        <w:numPr>
          <w:ilvl w:val="0"/>
          <w:numId w:val="1"/>
        </w:numPr>
        <w:spacing w:line="480" w:lineRule="auto"/>
        <w:jc w:val="both"/>
        <w:rPr>
          <w:rFonts w:ascii="Times New Roman" w:hAnsi="Times New Roman" w:cs="Times New Roman"/>
          <w:sz w:val="24"/>
          <w:szCs w:val="24"/>
        </w:rPr>
      </w:pPr>
      <w:r w:rsidRPr="00ED1BAA">
        <w:rPr>
          <w:rFonts w:ascii="Times New Roman" w:hAnsi="Times New Roman" w:cs="Times New Roman"/>
          <w:sz w:val="24"/>
          <w:szCs w:val="24"/>
        </w:rPr>
        <w:t>To determine the</w:t>
      </w:r>
      <w:r w:rsidR="00E030E7" w:rsidRPr="00ED1BAA">
        <w:rPr>
          <w:rFonts w:ascii="Times New Roman" w:hAnsi="Times New Roman" w:cs="Times New Roman"/>
          <w:sz w:val="24"/>
          <w:szCs w:val="24"/>
        </w:rPr>
        <w:t xml:space="preserve"> gastrointestinal parasite found in domestics</w:t>
      </w:r>
      <w:r w:rsidR="005E4DAD">
        <w:rPr>
          <w:rFonts w:ascii="Times New Roman" w:hAnsi="Times New Roman" w:cs="Times New Roman"/>
          <w:sz w:val="24"/>
          <w:szCs w:val="24"/>
        </w:rPr>
        <w:t xml:space="preserve"> and </w:t>
      </w:r>
      <w:r w:rsidR="00594022">
        <w:rPr>
          <w:rFonts w:ascii="Times New Roman" w:hAnsi="Times New Roman" w:cs="Times New Roman"/>
          <w:sz w:val="24"/>
          <w:szCs w:val="24"/>
        </w:rPr>
        <w:t>exotic</w:t>
      </w:r>
      <w:r w:rsidR="00E030E7" w:rsidRPr="00ED1BAA">
        <w:rPr>
          <w:rFonts w:ascii="Times New Roman" w:hAnsi="Times New Roman" w:cs="Times New Roman"/>
          <w:sz w:val="24"/>
          <w:szCs w:val="24"/>
        </w:rPr>
        <w:t xml:space="preserve"> chicken</w:t>
      </w:r>
      <w:r w:rsidR="008F7674" w:rsidRPr="00ED1BAA">
        <w:rPr>
          <w:rFonts w:ascii="Times New Roman" w:hAnsi="Times New Roman" w:cs="Times New Roman"/>
          <w:sz w:val="24"/>
          <w:szCs w:val="24"/>
        </w:rPr>
        <w:t xml:space="preserve"> in part Sokoto, Nigeria</w:t>
      </w:r>
      <w:r w:rsidR="002B7F7C" w:rsidRPr="00ED1BAA">
        <w:rPr>
          <w:rFonts w:ascii="Times New Roman" w:hAnsi="Times New Roman" w:cs="Times New Roman"/>
          <w:sz w:val="24"/>
          <w:szCs w:val="24"/>
        </w:rPr>
        <w:t>.</w:t>
      </w:r>
    </w:p>
    <w:p w:rsidR="002B7F7C" w:rsidRPr="00ED1BAA" w:rsidRDefault="002B7F7C" w:rsidP="00ED1BAA">
      <w:pPr>
        <w:pStyle w:val="ListParagraph"/>
        <w:numPr>
          <w:ilvl w:val="0"/>
          <w:numId w:val="1"/>
        </w:numPr>
        <w:spacing w:line="480" w:lineRule="auto"/>
        <w:jc w:val="both"/>
        <w:rPr>
          <w:rFonts w:ascii="Times New Roman" w:hAnsi="Times New Roman" w:cs="Times New Roman"/>
          <w:sz w:val="24"/>
          <w:szCs w:val="24"/>
        </w:rPr>
      </w:pPr>
      <w:r w:rsidRPr="00ED1BAA">
        <w:rPr>
          <w:rFonts w:ascii="Times New Roman" w:hAnsi="Times New Roman" w:cs="Times New Roman"/>
          <w:sz w:val="24"/>
          <w:szCs w:val="24"/>
        </w:rPr>
        <w:t xml:space="preserve">To </w:t>
      </w:r>
      <w:r w:rsidR="00070D67" w:rsidRPr="00ED1BAA">
        <w:rPr>
          <w:rFonts w:ascii="Times New Roman" w:hAnsi="Times New Roman" w:cs="Times New Roman"/>
          <w:sz w:val="24"/>
          <w:szCs w:val="24"/>
        </w:rPr>
        <w:t xml:space="preserve">evaluate the </w:t>
      </w:r>
      <w:r w:rsidR="00C8734E" w:rsidRPr="00ED1BAA">
        <w:rPr>
          <w:rFonts w:ascii="Times New Roman" w:hAnsi="Times New Roman" w:cs="Times New Roman"/>
          <w:sz w:val="24"/>
          <w:szCs w:val="24"/>
        </w:rPr>
        <w:t>prevalence, species</w:t>
      </w:r>
      <w:r w:rsidR="00070D67" w:rsidRPr="00ED1BAA">
        <w:rPr>
          <w:rFonts w:ascii="Times New Roman" w:hAnsi="Times New Roman" w:cs="Times New Roman"/>
          <w:sz w:val="24"/>
          <w:szCs w:val="24"/>
        </w:rPr>
        <w:t xml:space="preserve"> composition</w:t>
      </w:r>
      <w:r w:rsidR="00C8734E" w:rsidRPr="00ED1BAA">
        <w:rPr>
          <w:rFonts w:ascii="Times New Roman" w:hAnsi="Times New Roman" w:cs="Times New Roman"/>
          <w:sz w:val="24"/>
          <w:szCs w:val="24"/>
        </w:rPr>
        <w:t xml:space="preserve"> and parasite burden</w:t>
      </w:r>
      <w:r w:rsidR="00A76AE5" w:rsidRPr="00ED1BAA">
        <w:rPr>
          <w:rFonts w:ascii="Times New Roman" w:hAnsi="Times New Roman" w:cs="Times New Roman"/>
          <w:sz w:val="24"/>
          <w:szCs w:val="24"/>
        </w:rPr>
        <w:t xml:space="preserve"> (intensity) of gastrointestinal parasite found</w:t>
      </w:r>
      <w:r w:rsidR="00EF143C" w:rsidRPr="00ED1BAA">
        <w:rPr>
          <w:rFonts w:ascii="Times New Roman" w:hAnsi="Times New Roman" w:cs="Times New Roman"/>
          <w:sz w:val="24"/>
          <w:szCs w:val="24"/>
        </w:rPr>
        <w:t xml:space="preserve"> in domestic chicken in Sokoto,</w:t>
      </w:r>
      <w:r w:rsidR="00326BDA" w:rsidRPr="00ED1BAA">
        <w:rPr>
          <w:rFonts w:ascii="Times New Roman" w:hAnsi="Times New Roman" w:cs="Times New Roman"/>
          <w:sz w:val="24"/>
          <w:szCs w:val="24"/>
        </w:rPr>
        <w:t xml:space="preserve"> Nigeria.</w:t>
      </w:r>
    </w:p>
    <w:p w:rsidR="00326BDA" w:rsidRDefault="00326BDA" w:rsidP="00ED1BAA">
      <w:pPr>
        <w:pStyle w:val="ListParagraph"/>
        <w:numPr>
          <w:ilvl w:val="0"/>
          <w:numId w:val="1"/>
        </w:numPr>
        <w:spacing w:line="480" w:lineRule="auto"/>
        <w:jc w:val="both"/>
        <w:rPr>
          <w:rFonts w:ascii="Times New Roman" w:hAnsi="Times New Roman" w:cs="Times New Roman"/>
          <w:sz w:val="24"/>
          <w:szCs w:val="24"/>
        </w:rPr>
      </w:pPr>
      <w:r w:rsidRPr="00ED1BAA">
        <w:rPr>
          <w:rFonts w:ascii="Times New Roman" w:hAnsi="Times New Roman" w:cs="Times New Roman"/>
          <w:sz w:val="24"/>
          <w:szCs w:val="24"/>
        </w:rPr>
        <w:t xml:space="preserve">To evaluate, </w:t>
      </w:r>
      <w:r w:rsidR="00941139" w:rsidRPr="00ED1BAA">
        <w:rPr>
          <w:rFonts w:ascii="Times New Roman" w:hAnsi="Times New Roman" w:cs="Times New Roman"/>
          <w:sz w:val="24"/>
          <w:szCs w:val="24"/>
        </w:rPr>
        <w:t>based on bird sex, breed</w:t>
      </w:r>
      <w:r w:rsidR="00527C72" w:rsidRPr="00ED1BAA">
        <w:rPr>
          <w:rFonts w:ascii="Times New Roman" w:hAnsi="Times New Roman" w:cs="Times New Roman"/>
          <w:sz w:val="24"/>
          <w:szCs w:val="24"/>
        </w:rPr>
        <w:t xml:space="preserve"> and poultry management system, the prevalence of gastrointestinal parasite</w:t>
      </w:r>
      <w:r w:rsidR="00C47B01" w:rsidRPr="00ED1BAA">
        <w:rPr>
          <w:rFonts w:ascii="Times New Roman" w:hAnsi="Times New Roman" w:cs="Times New Roman"/>
          <w:sz w:val="24"/>
          <w:szCs w:val="24"/>
        </w:rPr>
        <w:t xml:space="preserve"> of domestic chicken</w:t>
      </w:r>
      <w:r w:rsidR="00601E04" w:rsidRPr="00ED1BAA">
        <w:rPr>
          <w:rFonts w:ascii="Times New Roman" w:hAnsi="Times New Roman" w:cs="Times New Roman"/>
          <w:sz w:val="24"/>
          <w:szCs w:val="24"/>
        </w:rPr>
        <w:t xml:space="preserve"> in Sokoto, Nigeria.</w:t>
      </w: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C742AE" w:rsidRDefault="00C742AE" w:rsidP="00ED1BAA">
      <w:pPr>
        <w:spacing w:line="480" w:lineRule="auto"/>
        <w:jc w:val="both"/>
        <w:rPr>
          <w:rFonts w:ascii="Times New Roman" w:hAnsi="Times New Roman" w:cs="Times New Roman"/>
          <w:sz w:val="24"/>
          <w:szCs w:val="24"/>
        </w:rPr>
      </w:pPr>
    </w:p>
    <w:p w:rsidR="00ED1BAA" w:rsidRPr="002543EC" w:rsidRDefault="00ED1BAA" w:rsidP="00C742AE">
      <w:pPr>
        <w:spacing w:line="480" w:lineRule="auto"/>
        <w:jc w:val="center"/>
        <w:outlineLvl w:val="0"/>
        <w:rPr>
          <w:rFonts w:ascii="Times New Roman" w:hAnsi="Times New Roman" w:cs="Times New Roman"/>
          <w:b/>
          <w:bCs/>
          <w:sz w:val="24"/>
          <w:szCs w:val="24"/>
        </w:rPr>
      </w:pPr>
      <w:bookmarkStart w:id="16" w:name="_Toc215111075"/>
      <w:r w:rsidRPr="002543EC">
        <w:rPr>
          <w:rFonts w:ascii="Times New Roman" w:hAnsi="Times New Roman" w:cs="Times New Roman"/>
          <w:b/>
          <w:bCs/>
          <w:sz w:val="24"/>
          <w:szCs w:val="24"/>
        </w:rPr>
        <w:lastRenderedPageBreak/>
        <w:t>CHAPTER TWO</w:t>
      </w:r>
      <w:bookmarkEnd w:id="16"/>
    </w:p>
    <w:p w:rsidR="00ED1BAA" w:rsidRPr="002543EC" w:rsidRDefault="00ED1BAA" w:rsidP="00C742AE">
      <w:pPr>
        <w:spacing w:line="480" w:lineRule="auto"/>
        <w:jc w:val="both"/>
        <w:outlineLvl w:val="0"/>
        <w:rPr>
          <w:rFonts w:ascii="Times New Roman" w:hAnsi="Times New Roman" w:cs="Times New Roman"/>
          <w:b/>
          <w:sz w:val="24"/>
          <w:szCs w:val="24"/>
        </w:rPr>
      </w:pPr>
      <w:bookmarkStart w:id="17" w:name="_Toc215111076"/>
      <w:r w:rsidRPr="002543EC">
        <w:rPr>
          <w:rFonts w:ascii="Times New Roman" w:hAnsi="Times New Roman" w:cs="Times New Roman"/>
          <w:b/>
          <w:sz w:val="24"/>
          <w:szCs w:val="24"/>
        </w:rPr>
        <w:t xml:space="preserve">2.0                    </w:t>
      </w:r>
      <w:r w:rsidR="00D164BB">
        <w:rPr>
          <w:rFonts w:ascii="Times New Roman" w:hAnsi="Times New Roman" w:cs="Times New Roman"/>
          <w:b/>
          <w:sz w:val="24"/>
          <w:szCs w:val="24"/>
        </w:rPr>
        <w:t xml:space="preserve">                           </w:t>
      </w:r>
      <w:r w:rsidRPr="002543EC">
        <w:rPr>
          <w:rFonts w:ascii="Times New Roman" w:hAnsi="Times New Roman" w:cs="Times New Roman"/>
          <w:b/>
          <w:sz w:val="24"/>
          <w:szCs w:val="24"/>
        </w:rPr>
        <w:t>LITERATURE REVIEW</w:t>
      </w:r>
      <w:bookmarkEnd w:id="17"/>
      <w:r w:rsidRPr="002543EC">
        <w:rPr>
          <w:rFonts w:ascii="Times New Roman" w:hAnsi="Times New Roman" w:cs="Times New Roman"/>
          <w:b/>
          <w:sz w:val="24"/>
          <w:szCs w:val="24"/>
        </w:rPr>
        <w:t xml:space="preserve"> </w:t>
      </w:r>
    </w:p>
    <w:p w:rsidR="00ED1BAA" w:rsidRPr="002543EC" w:rsidRDefault="00ED1BAA" w:rsidP="00C742AE">
      <w:pPr>
        <w:spacing w:line="480" w:lineRule="auto"/>
        <w:jc w:val="both"/>
        <w:outlineLvl w:val="0"/>
        <w:rPr>
          <w:rFonts w:ascii="Times New Roman" w:hAnsi="Times New Roman" w:cs="Times New Roman"/>
          <w:sz w:val="24"/>
          <w:szCs w:val="24"/>
        </w:rPr>
      </w:pPr>
      <w:r w:rsidRPr="002543EC">
        <w:rPr>
          <w:rFonts w:ascii="Times New Roman" w:hAnsi="Times New Roman" w:cs="Times New Roman"/>
          <w:b/>
          <w:sz w:val="24"/>
          <w:szCs w:val="24"/>
        </w:rPr>
        <w:t xml:space="preserve"> </w:t>
      </w:r>
      <w:bookmarkStart w:id="18" w:name="_Toc215111077"/>
      <w:r w:rsidRPr="002543EC">
        <w:rPr>
          <w:rFonts w:ascii="Times New Roman" w:hAnsi="Times New Roman" w:cs="Times New Roman"/>
          <w:b/>
          <w:sz w:val="24"/>
          <w:szCs w:val="24"/>
        </w:rPr>
        <w:t>2.1</w:t>
      </w:r>
      <w:r>
        <w:rPr>
          <w:rFonts w:ascii="Times New Roman" w:hAnsi="Times New Roman" w:cs="Times New Roman"/>
          <w:sz w:val="24"/>
          <w:szCs w:val="24"/>
        </w:rPr>
        <w:t xml:space="preserve"> </w:t>
      </w:r>
      <w:r w:rsidRPr="002543EC">
        <w:rPr>
          <w:rFonts w:ascii="Times New Roman" w:hAnsi="Times New Roman" w:cs="Times New Roman"/>
          <w:b/>
          <w:bCs/>
          <w:sz w:val="24"/>
          <w:szCs w:val="24"/>
        </w:rPr>
        <w:t>Economic</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Potential</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of</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poultry</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production</w:t>
      </w:r>
      <w:bookmarkEnd w:id="18"/>
    </w:p>
    <w:p w:rsidR="00ED1BAA" w:rsidRPr="002543EC" w:rsidRDefault="00ED1BAA" w:rsidP="00C742AE">
      <w:pPr>
        <w:spacing w:line="480" w:lineRule="auto"/>
        <w:jc w:val="both"/>
        <w:outlineLvl w:val="0"/>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bookmarkStart w:id="19" w:name="_Toc214542958"/>
      <w:bookmarkStart w:id="20" w:name="_Toc215111078"/>
      <w:r w:rsidRPr="002543EC">
        <w:rPr>
          <w:rFonts w:ascii="Times New Roman" w:hAnsi="Times New Roman" w:cs="Times New Roman"/>
          <w:sz w:val="24"/>
          <w:szCs w:val="24"/>
        </w:rPr>
        <w:t>Poultry production in Africa and parts of Asia is still distinctively divided into commercialized and village enterprise subsector, each with its peculiarities. The latter consists of indigenous domestic fowls (Gallus domesticus) variously referred to as local or rural chickens, backyard poultry or village chickens, and or free range chickens. These refer to breeds / strains / ecotypes with no improvement history (</w:t>
      </w:r>
      <w:proofErr w:type="spellStart"/>
      <w:r w:rsidRPr="002543EC">
        <w:rPr>
          <w:rFonts w:ascii="Times New Roman" w:hAnsi="Times New Roman" w:cs="Times New Roman"/>
          <w:sz w:val="24"/>
          <w:szCs w:val="24"/>
        </w:rPr>
        <w:t>Ksiiti</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2001) and chickens indigenous to the particular locality they are found. (Horst, 1988) reported that these birds constitute a rich genetic resource base for any future genetic improvement and production of strains adaptable to the tropics. In most African countries, backyard poultry accounts for more than 60% of the total national poultry flocks accorded an asset value of more than 5.75 billion US$ (Sonaiya, 1990). It is estimated that these provide 12 kg of poultry needs per inhabitants per year whereas cattle provides 5.3 kg (</w:t>
      </w:r>
      <w:proofErr w:type="spellStart"/>
      <w:r w:rsidRPr="002543EC">
        <w:rPr>
          <w:rFonts w:ascii="Times New Roman" w:hAnsi="Times New Roman" w:cs="Times New Roman"/>
          <w:sz w:val="24"/>
          <w:szCs w:val="24"/>
        </w:rPr>
        <w:t>Forsido</w:t>
      </w:r>
      <w:proofErr w:type="spellEnd"/>
      <w:r w:rsidRPr="002543EC">
        <w:rPr>
          <w:rFonts w:ascii="Times New Roman" w:hAnsi="Times New Roman" w:cs="Times New Roman"/>
          <w:sz w:val="24"/>
          <w:szCs w:val="24"/>
        </w:rPr>
        <w:t>, 1986). This means that in comparison, poultry meat is more available to the people more than beef. In Nigeria, the population of poultry is estimated to be about 140 million with backyard poultry constituting about 60%, thus, the most important form of poultry production (</w:t>
      </w:r>
      <w:proofErr w:type="spellStart"/>
      <w:r w:rsidRPr="002543EC">
        <w:rPr>
          <w:rFonts w:ascii="Times New Roman" w:hAnsi="Times New Roman" w:cs="Times New Roman"/>
          <w:sz w:val="24"/>
          <w:szCs w:val="24"/>
        </w:rPr>
        <w:t>Ikpi</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Akinwumi</w:t>
      </w:r>
      <w:proofErr w:type="spellEnd"/>
      <w:r w:rsidRPr="002543EC">
        <w:rPr>
          <w:rFonts w:ascii="Times New Roman" w:hAnsi="Times New Roman" w:cs="Times New Roman"/>
          <w:sz w:val="24"/>
          <w:szCs w:val="24"/>
        </w:rPr>
        <w:t>, 1981).Main utilities include home consumption (meat and eggs), and other social obligations (</w:t>
      </w:r>
      <w:proofErr w:type="spellStart"/>
      <w:r w:rsidRPr="002543EC">
        <w:rPr>
          <w:rFonts w:ascii="Times New Roman" w:hAnsi="Times New Roman" w:cs="Times New Roman"/>
          <w:sz w:val="24"/>
          <w:szCs w:val="24"/>
        </w:rPr>
        <w:t>Kitalyi</w:t>
      </w:r>
      <w:proofErr w:type="spellEnd"/>
      <w:r w:rsidRPr="002543EC">
        <w:rPr>
          <w:rFonts w:ascii="Times New Roman" w:hAnsi="Times New Roman" w:cs="Times New Roman"/>
          <w:sz w:val="24"/>
          <w:szCs w:val="24"/>
        </w:rPr>
        <w:t xml:space="preserve">, 1998; </w:t>
      </w:r>
      <w:proofErr w:type="spellStart"/>
      <w:r w:rsidRPr="002543EC">
        <w:rPr>
          <w:rFonts w:ascii="Times New Roman" w:hAnsi="Times New Roman" w:cs="Times New Roman"/>
          <w:sz w:val="24"/>
          <w:szCs w:val="24"/>
        </w:rPr>
        <w:t>Moreki</w:t>
      </w:r>
      <w:proofErr w:type="spellEnd"/>
      <w:r w:rsidRPr="002543EC">
        <w:rPr>
          <w:rFonts w:ascii="Times New Roman" w:hAnsi="Times New Roman" w:cs="Times New Roman"/>
          <w:sz w:val="24"/>
          <w:szCs w:val="24"/>
        </w:rPr>
        <w:t>, 2003).</w:t>
      </w:r>
      <w:bookmarkEnd w:id="19"/>
      <w:bookmarkEnd w:id="20"/>
    </w:p>
    <w:p w:rsidR="00ED1BAA" w:rsidRPr="002543EC" w:rsidRDefault="00ED1BAA" w:rsidP="00C742AE">
      <w:pPr>
        <w:spacing w:line="480" w:lineRule="auto"/>
        <w:jc w:val="both"/>
        <w:outlineLvl w:val="0"/>
        <w:rPr>
          <w:rFonts w:ascii="Times New Roman" w:hAnsi="Times New Roman" w:cs="Times New Roman"/>
          <w:sz w:val="24"/>
          <w:szCs w:val="24"/>
        </w:rPr>
      </w:pPr>
      <w:r w:rsidRPr="002543EC">
        <w:rPr>
          <w:rFonts w:ascii="Times New Roman" w:hAnsi="Times New Roman" w:cs="Times New Roman"/>
          <w:b/>
          <w:sz w:val="24"/>
          <w:szCs w:val="24"/>
        </w:rPr>
        <w:lastRenderedPageBreak/>
        <w:t xml:space="preserve"> </w:t>
      </w:r>
      <w:bookmarkStart w:id="21" w:name="_Toc215111079"/>
      <w:r w:rsidRPr="002543EC">
        <w:rPr>
          <w:rFonts w:ascii="Times New Roman" w:hAnsi="Times New Roman" w:cs="Times New Roman"/>
          <w:b/>
          <w:sz w:val="24"/>
          <w:szCs w:val="24"/>
        </w:rPr>
        <w:t>2.2</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Constraints</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to</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Poultry</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Production</w:t>
      </w:r>
      <w:bookmarkEnd w:id="21"/>
      <w:r w:rsidRPr="002543EC">
        <w:rPr>
          <w:rFonts w:ascii="Times New Roman" w:hAnsi="Times New Roman" w:cs="Times New Roman"/>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Traditional poultry production is often described as a low input / low output system, where poultry flocks of 10-20 animals are left scavenging around the house during daytime. Here they obtain what feed they can get from the environment such as insects and seeds. In addition they may be given leftovers from the kitchen and other types of offal. The low productivity in traditional systems is mainly due to high mortality, which is caused by mismanagement, diseases, lack of nutritional feeding and predators. In traditional systems the mortality has been estimated to be in the range of 80 - 90% within the first year after hatching! Chicks under 3 months of age especially have high mortality rates. This means that populations can hardly survive under this condition (FAO, 1997). </w:t>
      </w:r>
    </w:p>
    <w:p w:rsidR="00ED1BAA" w:rsidRPr="002543EC" w:rsidRDefault="00ED1BAA" w:rsidP="00C742AE">
      <w:pPr>
        <w:spacing w:line="480" w:lineRule="auto"/>
        <w:jc w:val="both"/>
        <w:outlineLvl w:val="0"/>
        <w:rPr>
          <w:rFonts w:ascii="Times New Roman" w:hAnsi="Times New Roman" w:cs="Times New Roman"/>
          <w:sz w:val="24"/>
          <w:szCs w:val="24"/>
        </w:rPr>
      </w:pPr>
      <w:bookmarkStart w:id="22" w:name="_Toc215111080"/>
      <w:r w:rsidRPr="002543EC">
        <w:rPr>
          <w:rFonts w:ascii="Times New Roman" w:hAnsi="Times New Roman" w:cs="Times New Roman"/>
          <w:b/>
          <w:sz w:val="24"/>
          <w:szCs w:val="24"/>
        </w:rPr>
        <w:t>2.2.1</w:t>
      </w:r>
      <w:r>
        <w:rPr>
          <w:rFonts w:ascii="Times New Roman" w:hAnsi="Times New Roman" w:cs="Times New Roman"/>
          <w:sz w:val="24"/>
          <w:szCs w:val="24"/>
        </w:rPr>
        <w:t xml:space="preserve"> </w:t>
      </w:r>
      <w:r w:rsidRPr="002543EC">
        <w:rPr>
          <w:rFonts w:ascii="Times New Roman" w:hAnsi="Times New Roman" w:cs="Times New Roman"/>
          <w:b/>
          <w:bCs/>
          <w:sz w:val="24"/>
          <w:szCs w:val="24"/>
        </w:rPr>
        <w:t>Poultry</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and</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Parasites</w:t>
      </w:r>
      <w:bookmarkEnd w:id="22"/>
      <w:r w:rsidRPr="002543EC">
        <w:rPr>
          <w:rFonts w:ascii="Times New Roman" w:hAnsi="Times New Roman" w:cs="Times New Roman"/>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All birds are naturally susceptible to infection by parasitic worms or Helminths. The majority of helminths infect the digestive tract but some are also found in other organs, such as the brain, trachea and eye.( </w:t>
      </w:r>
      <w:proofErr w:type="spellStart"/>
      <w:r w:rsidRPr="002543EC">
        <w:rPr>
          <w:rFonts w:ascii="Times New Roman" w:hAnsi="Times New Roman" w:cs="Times New Roman"/>
          <w:sz w:val="24"/>
          <w:szCs w:val="24"/>
        </w:rPr>
        <w:t>Adene</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Dipeolu</w:t>
      </w:r>
      <w:proofErr w:type="spellEnd"/>
      <w:r w:rsidRPr="002543EC">
        <w:rPr>
          <w:rFonts w:ascii="Times New Roman" w:hAnsi="Times New Roman" w:cs="Times New Roman"/>
          <w:sz w:val="24"/>
          <w:szCs w:val="24"/>
        </w:rPr>
        <w:t xml:space="preserve"> ,1975) Reported that mortality due to parasitic diseases was higher than those attributed to Newcastle disease, an acknowledged most endemic and mortality-causing viral infection of poultry. The common internal parasitic infections that occur in poultry can be categorized into two groups: Protozoa and Helminths. The roundworms (or nematodes) and the flatworms (including </w:t>
      </w:r>
      <w:proofErr w:type="spellStart"/>
      <w:r w:rsidRPr="002543EC">
        <w:rPr>
          <w:rFonts w:ascii="Times New Roman" w:hAnsi="Times New Roman" w:cs="Times New Roman"/>
          <w:sz w:val="24"/>
          <w:szCs w:val="24"/>
        </w:rPr>
        <w:t>cestodes</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trematodes</w:t>
      </w:r>
      <w:proofErr w:type="spellEnd"/>
      <w:r w:rsidRPr="002543EC">
        <w:rPr>
          <w:rFonts w:ascii="Times New Roman" w:hAnsi="Times New Roman" w:cs="Times New Roman"/>
          <w:sz w:val="24"/>
          <w:szCs w:val="24"/>
        </w:rPr>
        <w:t xml:space="preserve">) are the two major classes of Helminths, while the </w:t>
      </w:r>
      <w:r w:rsidRPr="002543EC">
        <w:rPr>
          <w:rFonts w:ascii="Times New Roman" w:hAnsi="Times New Roman" w:cs="Times New Roman"/>
          <w:sz w:val="24"/>
          <w:szCs w:val="24"/>
        </w:rPr>
        <w:lastRenderedPageBreak/>
        <w:t xml:space="preserve">protozoan group includes </w:t>
      </w:r>
      <w:proofErr w:type="spellStart"/>
      <w:r w:rsidRPr="002543EC">
        <w:rPr>
          <w:rFonts w:ascii="Times New Roman" w:hAnsi="Times New Roman" w:cs="Times New Roman"/>
          <w:sz w:val="24"/>
          <w:szCs w:val="24"/>
        </w:rPr>
        <w:t>Eimeria</w:t>
      </w:r>
      <w:proofErr w:type="spellEnd"/>
      <w:r w:rsidRPr="002543EC">
        <w:rPr>
          <w:rFonts w:ascii="Times New Roman" w:hAnsi="Times New Roman" w:cs="Times New Roman"/>
          <w:sz w:val="24"/>
          <w:szCs w:val="24"/>
        </w:rPr>
        <w:t xml:space="preserve"> species (</w:t>
      </w:r>
      <w:proofErr w:type="spellStart"/>
      <w:r w:rsidRPr="002543EC">
        <w:rPr>
          <w:rFonts w:ascii="Times New Roman" w:hAnsi="Times New Roman" w:cs="Times New Roman"/>
          <w:sz w:val="24"/>
          <w:szCs w:val="24"/>
        </w:rPr>
        <w:t>coccidia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Cryptosporidia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sz w:val="24"/>
          <w:szCs w:val="24"/>
        </w:rPr>
        <w:t xml:space="preserve"> species (blackhead), </w:t>
      </w:r>
      <w:proofErr w:type="spellStart"/>
      <w:r w:rsidRPr="002543EC">
        <w:rPr>
          <w:rFonts w:ascii="Times New Roman" w:hAnsi="Times New Roman" w:cs="Times New Roman"/>
          <w:sz w:val="24"/>
          <w:szCs w:val="24"/>
        </w:rPr>
        <w:t>Trichomonas</w:t>
      </w:r>
      <w:proofErr w:type="spellEnd"/>
      <w:r w:rsidRPr="002543EC">
        <w:rPr>
          <w:rFonts w:ascii="Times New Roman" w:hAnsi="Times New Roman" w:cs="Times New Roman"/>
          <w:sz w:val="24"/>
          <w:szCs w:val="24"/>
        </w:rPr>
        <w:t xml:space="preserve"> species and other blood and tissue protozoa (Donna, 2009).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Parasitic diseases are problems wherever poultry are raised whether in large commercial operations or in small backyard flocks and economic losses can be significant (Fatihu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1991). The domestic chicken has a wide range of feeding habits including feeding on faeces which may be carrying stages of parasites, thus predisposing them to parasitic infections (</w:t>
      </w:r>
      <w:proofErr w:type="spellStart"/>
      <w:r w:rsidRPr="002543EC">
        <w:rPr>
          <w:rFonts w:ascii="Times New Roman" w:hAnsi="Times New Roman" w:cs="Times New Roman"/>
          <w:sz w:val="24"/>
          <w:szCs w:val="24"/>
        </w:rPr>
        <w:t>Adang</w:t>
      </w:r>
      <w:proofErr w:type="spellEnd"/>
      <w:r w:rsidRPr="002543EC">
        <w:rPr>
          <w:rFonts w:ascii="Times New Roman" w:hAnsi="Times New Roman" w:cs="Times New Roman"/>
          <w:sz w:val="24"/>
          <w:szCs w:val="24"/>
        </w:rPr>
        <w:t xml:space="preserve">, 1999). (Ajayi and Ajayi, 1983) found out that the major constraint to profitable livestock and poultry production in several countries including Nigeria could be traced to helminthiasis. The presence of a few parasites does not usually cause a problem. However, large numbers can have a devastating effect on growth, egg production, and over-all health. Gastrointestinal parasites which invade the host possess morphological and physiological features such as small thread like cylindrical body, hooks, and hard body cuticle enhance their adaptation to long living and existence in their hosts. The concentration of parasite eggs in the chicken’s environment is one factor which plays a major role in determining the severity of the infection. Heavy gastrointestinal helminthiasis is characterized by retarded growth, emaciation, decreased egg production, </w:t>
      </w:r>
      <w:proofErr w:type="spellStart"/>
      <w:r w:rsidRPr="002543EC">
        <w:rPr>
          <w:rFonts w:ascii="Times New Roman" w:hAnsi="Times New Roman" w:cs="Times New Roman"/>
          <w:sz w:val="24"/>
          <w:szCs w:val="24"/>
        </w:rPr>
        <w:t>mucoid</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diarrhoea</w:t>
      </w:r>
      <w:proofErr w:type="spellEnd"/>
      <w:r w:rsidRPr="002543EC">
        <w:rPr>
          <w:rFonts w:ascii="Times New Roman" w:hAnsi="Times New Roman" w:cs="Times New Roman"/>
          <w:sz w:val="24"/>
          <w:szCs w:val="24"/>
        </w:rPr>
        <w:t xml:space="preserve">, </w:t>
      </w:r>
      <w:proofErr w:type="gramStart"/>
      <w:r w:rsidRPr="002543EC">
        <w:rPr>
          <w:rFonts w:ascii="Times New Roman" w:hAnsi="Times New Roman" w:cs="Times New Roman"/>
          <w:sz w:val="24"/>
          <w:szCs w:val="24"/>
        </w:rPr>
        <w:t>catarrh</w:t>
      </w:r>
      <w:proofErr w:type="gramEnd"/>
      <w:r w:rsidRPr="002543EC">
        <w:rPr>
          <w:rFonts w:ascii="Times New Roman" w:hAnsi="Times New Roman" w:cs="Times New Roman"/>
          <w:sz w:val="24"/>
          <w:szCs w:val="24"/>
        </w:rPr>
        <w:t xml:space="preserve">, loss of appetite, </w:t>
      </w:r>
      <w:proofErr w:type="spellStart"/>
      <w:r w:rsidRPr="002543EC">
        <w:rPr>
          <w:rFonts w:ascii="Times New Roman" w:hAnsi="Times New Roman" w:cs="Times New Roman"/>
          <w:sz w:val="24"/>
          <w:szCs w:val="24"/>
        </w:rPr>
        <w:t>anaemia</w:t>
      </w:r>
      <w:proofErr w:type="spellEnd"/>
      <w:r w:rsidRPr="002543EC">
        <w:rPr>
          <w:rFonts w:ascii="Times New Roman" w:hAnsi="Times New Roman" w:cs="Times New Roman"/>
          <w:sz w:val="24"/>
          <w:szCs w:val="24"/>
        </w:rPr>
        <w:t>, weakness, paralysis and death. These are causes of great economic losses (Nair and Nadakal</w:t>
      </w:r>
      <w:proofErr w:type="gramStart"/>
      <w:r w:rsidRPr="002543EC">
        <w:rPr>
          <w:rFonts w:ascii="Times New Roman" w:hAnsi="Times New Roman" w:cs="Times New Roman"/>
          <w:sz w:val="24"/>
          <w:szCs w:val="24"/>
        </w:rPr>
        <w:t>,1981</w:t>
      </w:r>
      <w:proofErr w:type="gramEnd"/>
      <w:r w:rsidRPr="002543EC">
        <w:rPr>
          <w:rFonts w:ascii="Times New Roman" w:hAnsi="Times New Roman" w:cs="Times New Roman"/>
          <w:sz w:val="24"/>
          <w:szCs w:val="24"/>
        </w:rPr>
        <w:t xml:space="preserve">; Fatihu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1991). Scavenging, backyard and free-range poultry </w:t>
      </w:r>
      <w:r w:rsidRPr="002543EC">
        <w:rPr>
          <w:rFonts w:ascii="Times New Roman" w:hAnsi="Times New Roman" w:cs="Times New Roman"/>
          <w:sz w:val="24"/>
          <w:szCs w:val="24"/>
        </w:rPr>
        <w:lastRenderedPageBreak/>
        <w:t>production systems have by definition a much greater degree of contact with potential disease causing organisms and diseases prophylaxis is uncommon (</w:t>
      </w:r>
      <w:proofErr w:type="spellStart"/>
      <w:r w:rsidRPr="002543EC">
        <w:rPr>
          <w:rFonts w:ascii="Times New Roman" w:hAnsi="Times New Roman" w:cs="Times New Roman"/>
          <w:sz w:val="24"/>
          <w:szCs w:val="24"/>
        </w:rPr>
        <w:t>Damerow</w:t>
      </w:r>
      <w:proofErr w:type="spellEnd"/>
      <w:r w:rsidRPr="002543EC">
        <w:rPr>
          <w:rFonts w:ascii="Times New Roman" w:hAnsi="Times New Roman" w:cs="Times New Roman"/>
          <w:sz w:val="24"/>
          <w:szCs w:val="24"/>
        </w:rPr>
        <w:t>, 1994). In Northern Nigeria, a study showed that the prevalence rate of helminth infection is about 70% (</w:t>
      </w:r>
      <w:proofErr w:type="spellStart"/>
      <w:r w:rsidRPr="002543EC">
        <w:rPr>
          <w:rFonts w:ascii="Times New Roman" w:hAnsi="Times New Roman" w:cs="Times New Roman"/>
          <w:sz w:val="24"/>
          <w:szCs w:val="24"/>
        </w:rPr>
        <w:t>Yoriyo</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2008). Similarly, (</w:t>
      </w:r>
      <w:proofErr w:type="spellStart"/>
      <w:r w:rsidRPr="002543EC">
        <w:rPr>
          <w:rFonts w:ascii="Times New Roman" w:hAnsi="Times New Roman" w:cs="Times New Roman"/>
          <w:sz w:val="24"/>
          <w:szCs w:val="24"/>
        </w:rPr>
        <w:t>Ashenafi</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2004) reported the prevalence of coccidiosis among village chickens.</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Effective control measures however can be realistic if based on a thorough knowledge of the epidemiology of the endemic infectious agents. Limited studies undertaken on commercial farms which raise mainly exotic birds indicated that helminth infection is a threat to the Nigerian poultry industry (</w:t>
      </w:r>
      <w:proofErr w:type="spellStart"/>
      <w:r w:rsidRPr="002543EC">
        <w:rPr>
          <w:rFonts w:ascii="Times New Roman" w:hAnsi="Times New Roman" w:cs="Times New Roman"/>
          <w:sz w:val="24"/>
          <w:szCs w:val="24"/>
        </w:rPr>
        <w:t>Oyeka</w:t>
      </w:r>
      <w:proofErr w:type="spellEnd"/>
      <w:r w:rsidRPr="002543EC">
        <w:rPr>
          <w:rFonts w:ascii="Times New Roman" w:hAnsi="Times New Roman" w:cs="Times New Roman"/>
          <w:sz w:val="24"/>
          <w:szCs w:val="24"/>
        </w:rPr>
        <w:t>, 1989). Poor management systems and most importantly diseases are the major cause of financial loss in poultry production (</w:t>
      </w:r>
      <w:proofErr w:type="spellStart"/>
      <w:r w:rsidRPr="002543EC">
        <w:rPr>
          <w:rFonts w:ascii="Times New Roman" w:hAnsi="Times New Roman" w:cs="Times New Roman"/>
          <w:sz w:val="24"/>
          <w:szCs w:val="24"/>
        </w:rPr>
        <w:t>Oluyemi</w:t>
      </w:r>
      <w:proofErr w:type="spellEnd"/>
      <w:r w:rsidRPr="002543EC">
        <w:rPr>
          <w:rFonts w:ascii="Times New Roman" w:hAnsi="Times New Roman" w:cs="Times New Roman"/>
          <w:sz w:val="24"/>
          <w:szCs w:val="24"/>
        </w:rPr>
        <w:t xml:space="preserve"> and Robert, 1979). </w:t>
      </w:r>
    </w:p>
    <w:p w:rsidR="00ED1BAA" w:rsidRPr="002543EC" w:rsidRDefault="00ED1BAA" w:rsidP="00C742AE">
      <w:pPr>
        <w:spacing w:line="480" w:lineRule="auto"/>
        <w:jc w:val="both"/>
        <w:outlineLvl w:val="0"/>
        <w:rPr>
          <w:rFonts w:ascii="Times New Roman" w:hAnsi="Times New Roman" w:cs="Times New Roman"/>
          <w:sz w:val="24"/>
          <w:szCs w:val="24"/>
        </w:rPr>
      </w:pPr>
      <w:bookmarkStart w:id="23" w:name="_Toc215111081"/>
      <w:r w:rsidRPr="002543EC">
        <w:rPr>
          <w:rFonts w:ascii="Times New Roman" w:hAnsi="Times New Roman" w:cs="Times New Roman"/>
          <w:b/>
          <w:sz w:val="24"/>
          <w:szCs w:val="24"/>
        </w:rPr>
        <w:t>2.3</w:t>
      </w:r>
      <w:r>
        <w:rPr>
          <w:rFonts w:ascii="Times New Roman" w:hAnsi="Times New Roman" w:cs="Times New Roman"/>
          <w:sz w:val="24"/>
          <w:szCs w:val="24"/>
        </w:rPr>
        <w:t xml:space="preserve"> </w:t>
      </w:r>
      <w:r w:rsidRPr="002543EC">
        <w:rPr>
          <w:rFonts w:ascii="Times New Roman" w:hAnsi="Times New Roman" w:cs="Times New Roman"/>
          <w:b/>
          <w:bCs/>
          <w:sz w:val="24"/>
          <w:szCs w:val="24"/>
        </w:rPr>
        <w:t>Gastrointestinal</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Parasites</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Classification</w:t>
      </w:r>
      <w:bookmarkEnd w:id="23"/>
      <w:r w:rsidRPr="002543EC">
        <w:rPr>
          <w:rFonts w:ascii="Times New Roman" w:hAnsi="Times New Roman" w:cs="Times New Roman"/>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Parasitic worms have either a direct or indirect lifecycle. Worms that have a direct lifecycle only need to infect a single host species in order to complete their entire lifecycle, although some development may take place outside of the host. Worms that have an indirect lifecycle require two different hosts to complete their lifecycle – a main host and an intermediate host.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Worms with an indirect lifecycle spend some of their immature phase in an intermediate host but must then infect the main host in order to be able to reach maturity and </w:t>
      </w:r>
      <w:r w:rsidRPr="002543EC">
        <w:rPr>
          <w:rFonts w:ascii="Times New Roman" w:hAnsi="Times New Roman" w:cs="Times New Roman"/>
          <w:sz w:val="24"/>
          <w:szCs w:val="24"/>
        </w:rPr>
        <w:lastRenderedPageBreak/>
        <w:t xml:space="preserve">reproduce. Some worms may require very specific intermediate and / or main host species.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b/>
          <w:sz w:val="24"/>
          <w:szCs w:val="24"/>
        </w:rPr>
        <w:t>2.3.1</w:t>
      </w:r>
      <w:r>
        <w:rPr>
          <w:rFonts w:ascii="Times New Roman" w:hAnsi="Times New Roman" w:cs="Times New Roman"/>
          <w:sz w:val="24"/>
          <w:szCs w:val="24"/>
        </w:rPr>
        <w:t xml:space="preserve"> </w:t>
      </w:r>
      <w:r w:rsidRPr="002543EC">
        <w:rPr>
          <w:rFonts w:ascii="Times New Roman" w:hAnsi="Times New Roman" w:cs="Times New Roman"/>
          <w:b/>
          <w:bCs/>
          <w:sz w:val="24"/>
          <w:szCs w:val="24"/>
        </w:rPr>
        <w:t>Roundworms</w:t>
      </w:r>
      <w:r w:rsidRPr="002543EC">
        <w:rPr>
          <w:rFonts w:ascii="Times New Roman" w:hAnsi="Times New Roman" w:cs="Times New Roman"/>
          <w:sz w:val="24"/>
          <w:szCs w:val="24"/>
        </w:rPr>
        <w:t xml:space="preserve"> (Nematodes)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Nematodes are the most common and most important helminth species in poultry. More than fifty species have been described in poultry. Of these the majority causes pathological damage to the host (FAO, 1998). They can cause significant damage to the organ in which they prefer to live. Most roundwo</w:t>
      </w:r>
      <w:r>
        <w:rPr>
          <w:rFonts w:ascii="Times New Roman" w:hAnsi="Times New Roman" w:cs="Times New Roman"/>
          <w:sz w:val="24"/>
          <w:szCs w:val="24"/>
        </w:rPr>
        <w:t>rms affect the gastrointestinal</w:t>
      </w:r>
      <w:r w:rsidRPr="002543EC">
        <w:rPr>
          <w:rFonts w:ascii="Times New Roman" w:hAnsi="Times New Roman" w:cs="Times New Roman"/>
          <w:sz w:val="24"/>
          <w:szCs w:val="24"/>
        </w:rPr>
        <w:t xml:space="preserve"> tract, with an occasional parasite affecting the trachea or eye. Most roundworms have an indirect lifecycle that utilizes an intermediate host. Targeting the intermediate host is an effective way to break the cycle of future infections. Roundworms can be carried by beetles, cockroaches, earthworms, earwigs, grasshoppers and sow bugs. Reducing birds’ exposure to these intermediate hosts can lower risk of infection (Donna,</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2009). A few others however have a direct lifecycle, passing through four developmental stages before becoming adults.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bCs/>
          <w:sz w:val="24"/>
          <w:szCs w:val="24"/>
        </w:rPr>
        <w:t xml:space="preserve">            </w:t>
      </w:r>
      <w:proofErr w:type="spellStart"/>
      <w:r w:rsidRPr="002543EC">
        <w:rPr>
          <w:rFonts w:ascii="Times New Roman" w:hAnsi="Times New Roman" w:cs="Times New Roman"/>
          <w:bCs/>
          <w:i/>
          <w:sz w:val="24"/>
          <w:szCs w:val="24"/>
        </w:rPr>
        <w:t>Ascaridia</w:t>
      </w:r>
      <w:proofErr w:type="spellEnd"/>
      <w:r w:rsidRPr="002543EC">
        <w:rPr>
          <w:rFonts w:ascii="Times New Roman" w:hAnsi="Times New Roman" w:cs="Times New Roman"/>
          <w:i/>
          <w:sz w:val="24"/>
          <w:szCs w:val="24"/>
        </w:rPr>
        <w:t xml:space="preserve"> </w:t>
      </w:r>
      <w:proofErr w:type="spellStart"/>
      <w:r w:rsidRPr="002543EC">
        <w:rPr>
          <w:rFonts w:ascii="Times New Roman" w:hAnsi="Times New Roman" w:cs="Times New Roman"/>
          <w:bCs/>
          <w:i/>
          <w:sz w:val="24"/>
          <w:szCs w:val="24"/>
        </w:rPr>
        <w:t>galli</w:t>
      </w:r>
      <w:proofErr w:type="spellEnd"/>
      <w:r w:rsidRPr="002543EC">
        <w:rPr>
          <w:rFonts w:ascii="Times New Roman" w:hAnsi="Times New Roman" w:cs="Times New Roman"/>
          <w:sz w:val="24"/>
          <w:szCs w:val="24"/>
        </w:rPr>
        <w:t xml:space="preserve"> is a parasitic roundworm and the most prevalent and pathogenic species, especially in domestic fowl. It is the largest nematode of birds and causes a diseases condition of poultry </w:t>
      </w:r>
      <w:proofErr w:type="spellStart"/>
      <w:r w:rsidRPr="002543EC">
        <w:rPr>
          <w:rFonts w:ascii="Times New Roman" w:hAnsi="Times New Roman" w:cs="Times New Roman"/>
          <w:sz w:val="24"/>
          <w:szCs w:val="24"/>
        </w:rPr>
        <w:t>refered</w:t>
      </w:r>
      <w:proofErr w:type="spellEnd"/>
      <w:r w:rsidRPr="002543EC">
        <w:rPr>
          <w:rFonts w:ascii="Times New Roman" w:hAnsi="Times New Roman" w:cs="Times New Roman"/>
          <w:sz w:val="24"/>
          <w:szCs w:val="24"/>
        </w:rPr>
        <w:t xml:space="preserve"> to as </w:t>
      </w:r>
      <w:proofErr w:type="spellStart"/>
      <w:r w:rsidRPr="002543EC">
        <w:rPr>
          <w:rFonts w:ascii="Times New Roman" w:hAnsi="Times New Roman" w:cs="Times New Roman"/>
          <w:sz w:val="24"/>
          <w:szCs w:val="24"/>
        </w:rPr>
        <w:t>Ascaridiasis</w:t>
      </w:r>
      <w:proofErr w:type="spellEnd"/>
      <w:r w:rsidRPr="002543EC">
        <w:rPr>
          <w:rFonts w:ascii="Times New Roman" w:hAnsi="Times New Roman" w:cs="Times New Roman"/>
          <w:sz w:val="24"/>
          <w:szCs w:val="24"/>
        </w:rPr>
        <w:t>, which is associated with heavy worm infection, particularly in chicken and turkeys (</w:t>
      </w:r>
      <w:proofErr w:type="spellStart"/>
      <w:r w:rsidRPr="002543EC">
        <w:rPr>
          <w:rFonts w:ascii="Times New Roman" w:hAnsi="Times New Roman" w:cs="Times New Roman"/>
          <w:sz w:val="24"/>
          <w:szCs w:val="24"/>
        </w:rPr>
        <w:t>Belete</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2016). In Nigeria </w:t>
      </w:r>
      <w:proofErr w:type="spellStart"/>
      <w:r w:rsidRPr="002543EC">
        <w:rPr>
          <w:rFonts w:ascii="Times New Roman" w:hAnsi="Times New Roman" w:cs="Times New Roman"/>
          <w:sz w:val="24"/>
          <w:szCs w:val="24"/>
        </w:rPr>
        <w:t>Ascaridia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galli</w:t>
      </w:r>
      <w:proofErr w:type="spellEnd"/>
      <w:r w:rsidRPr="002543EC">
        <w:rPr>
          <w:rFonts w:ascii="Times New Roman" w:hAnsi="Times New Roman" w:cs="Times New Roman"/>
          <w:sz w:val="24"/>
          <w:szCs w:val="24"/>
        </w:rPr>
        <w:t xml:space="preserve"> is the most widely reported gastrointestinal nematode of poultry and majority of the report have been in chickens from the north central region (Ogbaje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w:t>
      </w:r>
      <w:r w:rsidRPr="002543EC">
        <w:rPr>
          <w:rFonts w:ascii="Times New Roman" w:hAnsi="Times New Roman" w:cs="Times New Roman"/>
          <w:sz w:val="24"/>
          <w:szCs w:val="24"/>
        </w:rPr>
        <w:lastRenderedPageBreak/>
        <w:t>2012; Ola-</w:t>
      </w:r>
      <w:proofErr w:type="spellStart"/>
      <w:r w:rsidRPr="002543EC">
        <w:rPr>
          <w:rFonts w:ascii="Times New Roman" w:hAnsi="Times New Roman" w:cs="Times New Roman"/>
          <w:sz w:val="24"/>
          <w:szCs w:val="24"/>
        </w:rPr>
        <w:t>Fadunsin</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2019b; Jegede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2015, 2019; Mohammed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2019; Ombugadu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2021).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proofErr w:type="spellStart"/>
      <w:r w:rsidRPr="002543EC">
        <w:rPr>
          <w:rFonts w:ascii="Times New Roman" w:hAnsi="Times New Roman" w:cs="Times New Roman"/>
          <w:bCs/>
          <w:i/>
          <w:sz w:val="24"/>
          <w:szCs w:val="24"/>
        </w:rPr>
        <w:t>Heterakis</w:t>
      </w:r>
      <w:proofErr w:type="spellEnd"/>
      <w:r w:rsidRPr="002543EC">
        <w:rPr>
          <w:rFonts w:ascii="Times New Roman" w:hAnsi="Times New Roman" w:cs="Times New Roman"/>
          <w:i/>
          <w:sz w:val="24"/>
          <w:szCs w:val="24"/>
        </w:rPr>
        <w:t xml:space="preserve"> </w:t>
      </w:r>
      <w:proofErr w:type="spellStart"/>
      <w:r w:rsidRPr="002543EC">
        <w:rPr>
          <w:rFonts w:ascii="Times New Roman" w:hAnsi="Times New Roman" w:cs="Times New Roman"/>
          <w:bCs/>
          <w:i/>
          <w:sz w:val="24"/>
          <w:szCs w:val="24"/>
        </w:rPr>
        <w:t>gallinarurn</w:t>
      </w:r>
      <w:proofErr w:type="spellEnd"/>
      <w:r w:rsidRPr="002543EC">
        <w:rPr>
          <w:rFonts w:ascii="Times New Roman" w:hAnsi="Times New Roman" w:cs="Times New Roman"/>
          <w:sz w:val="24"/>
          <w:szCs w:val="24"/>
        </w:rPr>
        <w:t xml:space="preserve"> is a small, white </w:t>
      </w:r>
      <w:proofErr w:type="spellStart"/>
      <w:r w:rsidRPr="002543EC">
        <w:rPr>
          <w:rFonts w:ascii="Times New Roman" w:hAnsi="Times New Roman" w:cs="Times New Roman"/>
          <w:sz w:val="24"/>
          <w:szCs w:val="24"/>
        </w:rPr>
        <w:t>caecal</w:t>
      </w:r>
      <w:proofErr w:type="spellEnd"/>
      <w:r w:rsidRPr="002543EC">
        <w:rPr>
          <w:rFonts w:ascii="Times New Roman" w:hAnsi="Times New Roman" w:cs="Times New Roman"/>
          <w:sz w:val="24"/>
          <w:szCs w:val="24"/>
        </w:rPr>
        <w:t xml:space="preserve"> worm that thrives in the ceca of various species of gallinaceous birds, this helminth is recognized as an economically important parasite by the poultry industry because it is ovum serves as the vector for the </w:t>
      </w:r>
      <w:proofErr w:type="spellStart"/>
      <w:r w:rsidRPr="002543EC">
        <w:rPr>
          <w:rFonts w:ascii="Times New Roman" w:hAnsi="Times New Roman" w:cs="Times New Roman"/>
          <w:sz w:val="24"/>
          <w:szCs w:val="24"/>
        </w:rPr>
        <w:t>protozoal</w:t>
      </w:r>
      <w:proofErr w:type="spellEnd"/>
      <w:r w:rsidRPr="002543EC">
        <w:rPr>
          <w:rFonts w:ascii="Times New Roman" w:hAnsi="Times New Roman" w:cs="Times New Roman"/>
          <w:sz w:val="24"/>
          <w:szCs w:val="24"/>
        </w:rPr>
        <w:t xml:space="preserve"> parasite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meleagridis</w:t>
      </w:r>
      <w:proofErr w:type="spellEnd"/>
      <w:r w:rsidRPr="002543EC">
        <w:rPr>
          <w:rFonts w:ascii="Times New Roman" w:hAnsi="Times New Roman" w:cs="Times New Roman"/>
          <w:sz w:val="24"/>
          <w:szCs w:val="24"/>
        </w:rPr>
        <w:t xml:space="preserve">, the cause of </w:t>
      </w:r>
      <w:proofErr w:type="spellStart"/>
      <w:r w:rsidRPr="002543EC">
        <w:rPr>
          <w:rFonts w:ascii="Times New Roman" w:hAnsi="Times New Roman" w:cs="Times New Roman"/>
          <w:sz w:val="24"/>
          <w:szCs w:val="24"/>
        </w:rPr>
        <w:t>Histomonasis</w:t>
      </w:r>
      <w:proofErr w:type="spellEnd"/>
      <w:r w:rsidRPr="002543EC">
        <w:rPr>
          <w:rFonts w:ascii="Times New Roman" w:hAnsi="Times New Roman" w:cs="Times New Roman"/>
          <w:sz w:val="24"/>
          <w:szCs w:val="24"/>
        </w:rPr>
        <w:t xml:space="preserve"> in poultry (</w:t>
      </w:r>
      <w:proofErr w:type="spellStart"/>
      <w:r w:rsidRPr="002543EC">
        <w:rPr>
          <w:rFonts w:ascii="Times New Roman" w:hAnsi="Times New Roman" w:cs="Times New Roman"/>
          <w:sz w:val="24"/>
          <w:szCs w:val="24"/>
        </w:rPr>
        <w:t>Cupo</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Becastead</w:t>
      </w:r>
      <w:proofErr w:type="spellEnd"/>
      <w:r w:rsidRPr="002543EC">
        <w:rPr>
          <w:rFonts w:ascii="Times New Roman" w:hAnsi="Times New Roman" w:cs="Times New Roman"/>
          <w:sz w:val="24"/>
          <w:szCs w:val="24"/>
        </w:rPr>
        <w:t xml:space="preserve"> 2019). </w:t>
      </w:r>
      <w:proofErr w:type="spellStart"/>
      <w:r w:rsidRPr="002543EC">
        <w:rPr>
          <w:rFonts w:ascii="Times New Roman" w:hAnsi="Times New Roman" w:cs="Times New Roman"/>
          <w:bCs/>
          <w:sz w:val="24"/>
          <w:szCs w:val="24"/>
        </w:rPr>
        <w:t>Heterakis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bCs/>
          <w:sz w:val="24"/>
          <w:szCs w:val="24"/>
        </w:rPr>
        <w:t>gallinarurn</w:t>
      </w:r>
      <w:proofErr w:type="spellEnd"/>
      <w:r w:rsidRPr="002543EC">
        <w:rPr>
          <w:rFonts w:ascii="Times New Roman" w:hAnsi="Times New Roman" w:cs="Times New Roman"/>
          <w:sz w:val="24"/>
          <w:szCs w:val="24"/>
        </w:rPr>
        <w:t xml:space="preserve"> has been reported in chickens, turkeys, ducks, geese, grouse, </w:t>
      </w:r>
      <w:proofErr w:type="spellStart"/>
      <w:r w:rsidRPr="002543EC">
        <w:rPr>
          <w:rFonts w:ascii="Times New Roman" w:hAnsi="Times New Roman" w:cs="Times New Roman"/>
          <w:sz w:val="24"/>
          <w:szCs w:val="24"/>
        </w:rPr>
        <w:t>guineafowl</w:t>
      </w:r>
      <w:proofErr w:type="spellEnd"/>
      <w:r w:rsidRPr="002543EC">
        <w:rPr>
          <w:rFonts w:ascii="Times New Roman" w:hAnsi="Times New Roman" w:cs="Times New Roman"/>
          <w:sz w:val="24"/>
          <w:szCs w:val="24"/>
        </w:rPr>
        <w:t>, partridges, pheasants and quails from most parts of the world.</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bCs/>
          <w:sz w:val="24"/>
          <w:szCs w:val="24"/>
        </w:rPr>
        <w:t>Capillaria</w:t>
      </w:r>
      <w:r w:rsidRPr="002543EC">
        <w:rPr>
          <w:rFonts w:ascii="Times New Roman" w:hAnsi="Times New Roman" w:cs="Times New Roman"/>
          <w:sz w:val="24"/>
          <w:szCs w:val="24"/>
        </w:rPr>
        <w:t xml:space="preserve"> spp.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Six species of Capillaria are commonly found in poultry: </w:t>
      </w:r>
      <w:proofErr w:type="spellStart"/>
      <w:r w:rsidRPr="002543EC">
        <w:rPr>
          <w:rFonts w:ascii="Times New Roman" w:hAnsi="Times New Roman" w:cs="Times New Roman"/>
          <w:bCs/>
          <w:sz w:val="24"/>
          <w:szCs w:val="24"/>
        </w:rPr>
        <w:t>Capillaria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annulata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Molin</w:t>
      </w:r>
      <w:proofErr w:type="spellEnd"/>
      <w:r w:rsidRPr="002543EC">
        <w:rPr>
          <w:rFonts w:ascii="Times New Roman" w:hAnsi="Times New Roman" w:cs="Times New Roman"/>
          <w:sz w:val="24"/>
          <w:szCs w:val="24"/>
        </w:rPr>
        <w:t xml:space="preserve">, 1958), </w:t>
      </w:r>
      <w:proofErr w:type="spellStart"/>
      <w:r w:rsidRPr="002543EC">
        <w:rPr>
          <w:rFonts w:ascii="Times New Roman" w:hAnsi="Times New Roman" w:cs="Times New Roman"/>
          <w:bCs/>
          <w:sz w:val="24"/>
          <w:szCs w:val="24"/>
        </w:rPr>
        <w:t>Capillaria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contorta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Creplin</w:t>
      </w:r>
      <w:proofErr w:type="spellEnd"/>
      <w:r w:rsidRPr="002543EC">
        <w:rPr>
          <w:rFonts w:ascii="Times New Roman" w:hAnsi="Times New Roman" w:cs="Times New Roman"/>
          <w:sz w:val="24"/>
          <w:szCs w:val="24"/>
        </w:rPr>
        <w:t xml:space="preserve">, 1839), </w:t>
      </w:r>
      <w:proofErr w:type="spellStart"/>
      <w:r w:rsidRPr="002543EC">
        <w:rPr>
          <w:rFonts w:ascii="Times New Roman" w:hAnsi="Times New Roman" w:cs="Times New Roman"/>
          <w:bCs/>
          <w:sz w:val="24"/>
          <w:szCs w:val="24"/>
        </w:rPr>
        <w:t>Capillaria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caudinflata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Molin</w:t>
      </w:r>
      <w:proofErr w:type="spellEnd"/>
      <w:r w:rsidRPr="002543EC">
        <w:rPr>
          <w:rFonts w:ascii="Times New Roman" w:hAnsi="Times New Roman" w:cs="Times New Roman"/>
          <w:sz w:val="24"/>
          <w:szCs w:val="24"/>
        </w:rPr>
        <w:t xml:space="preserve">, 1858), </w:t>
      </w:r>
      <w:proofErr w:type="spellStart"/>
      <w:r w:rsidRPr="002543EC">
        <w:rPr>
          <w:rFonts w:ascii="Times New Roman" w:hAnsi="Times New Roman" w:cs="Times New Roman"/>
          <w:bCs/>
          <w:sz w:val="24"/>
          <w:szCs w:val="24"/>
        </w:rPr>
        <w:t>Capillaria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bursata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Freitas</w:t>
      </w:r>
      <w:proofErr w:type="spellEnd"/>
      <w:r w:rsidRPr="002543EC">
        <w:rPr>
          <w:rFonts w:ascii="Times New Roman" w:hAnsi="Times New Roman" w:cs="Times New Roman"/>
          <w:sz w:val="24"/>
          <w:szCs w:val="24"/>
        </w:rPr>
        <w:t xml:space="preserve"> and Almeida, 1934), C. </w:t>
      </w:r>
      <w:proofErr w:type="spellStart"/>
      <w:r w:rsidRPr="002543EC">
        <w:rPr>
          <w:rFonts w:ascii="Times New Roman" w:hAnsi="Times New Roman" w:cs="Times New Roman"/>
          <w:sz w:val="24"/>
          <w:szCs w:val="24"/>
        </w:rPr>
        <w:t>obsignata</w:t>
      </w:r>
      <w:proofErr w:type="spellEnd"/>
      <w:r w:rsidRPr="002543EC">
        <w:rPr>
          <w:rFonts w:ascii="Times New Roman" w:hAnsi="Times New Roman" w:cs="Times New Roman"/>
          <w:sz w:val="24"/>
          <w:szCs w:val="24"/>
        </w:rPr>
        <w:t xml:space="preserve"> (synonym C. </w:t>
      </w:r>
      <w:proofErr w:type="spellStart"/>
      <w:r w:rsidRPr="002543EC">
        <w:rPr>
          <w:rFonts w:ascii="Times New Roman" w:hAnsi="Times New Roman" w:cs="Times New Roman"/>
          <w:sz w:val="24"/>
          <w:szCs w:val="24"/>
        </w:rPr>
        <w:t>columbae</w:t>
      </w:r>
      <w:proofErr w:type="spellEnd"/>
      <w:r w:rsidRPr="002543EC">
        <w:rPr>
          <w:rFonts w:ascii="Times New Roman" w:hAnsi="Times New Roman" w:cs="Times New Roman"/>
          <w:sz w:val="24"/>
          <w:szCs w:val="24"/>
        </w:rPr>
        <w:t xml:space="preserve">) (Madsen, 1945), and C. </w:t>
      </w:r>
      <w:proofErr w:type="spellStart"/>
      <w:r w:rsidRPr="002543EC">
        <w:rPr>
          <w:rFonts w:ascii="Times New Roman" w:hAnsi="Times New Roman" w:cs="Times New Roman"/>
          <w:sz w:val="24"/>
          <w:szCs w:val="24"/>
        </w:rPr>
        <w:t>anatis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Schrank</w:t>
      </w:r>
      <w:proofErr w:type="spellEnd"/>
      <w:r w:rsidRPr="002543EC">
        <w:rPr>
          <w:rFonts w:ascii="Times New Roman" w:hAnsi="Times New Roman" w:cs="Times New Roman"/>
          <w:sz w:val="24"/>
          <w:szCs w:val="24"/>
        </w:rPr>
        <w:t>, 1790). All six species have been reported to occur in domesticated and wild birds. Furthermore, all species are cosmopolitan in their distributions.</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The life cycles of the Capillaria species may be direct or indirect. The eggs are deposited with the </w:t>
      </w:r>
      <w:proofErr w:type="spellStart"/>
      <w:r w:rsidRPr="002543EC">
        <w:rPr>
          <w:rFonts w:ascii="Times New Roman" w:hAnsi="Times New Roman" w:cs="Times New Roman"/>
          <w:sz w:val="24"/>
          <w:szCs w:val="24"/>
        </w:rPr>
        <w:t>faeces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unembryonated</w:t>
      </w:r>
      <w:proofErr w:type="spellEnd"/>
      <w:r w:rsidRPr="002543EC">
        <w:rPr>
          <w:rFonts w:ascii="Times New Roman" w:hAnsi="Times New Roman" w:cs="Times New Roman"/>
          <w:sz w:val="24"/>
          <w:szCs w:val="24"/>
        </w:rPr>
        <w:t xml:space="preserve"> and develop into the first larval stage in 9 to 14 </w:t>
      </w:r>
      <w:proofErr w:type="spellStart"/>
      <w:r w:rsidRPr="002543EC">
        <w:rPr>
          <w:rFonts w:ascii="Times New Roman" w:hAnsi="Times New Roman" w:cs="Times New Roman"/>
          <w:sz w:val="24"/>
          <w:szCs w:val="24"/>
        </w:rPr>
        <w:t>days.Capillaria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obsignata</w:t>
      </w:r>
      <w:proofErr w:type="spellEnd"/>
      <w:r w:rsidRPr="002543EC">
        <w:rPr>
          <w:rFonts w:ascii="Times New Roman" w:hAnsi="Times New Roman" w:cs="Times New Roman"/>
          <w:sz w:val="24"/>
          <w:szCs w:val="24"/>
        </w:rPr>
        <w:t xml:space="preserve"> infections are very pathogenic in pigeons and may cause high mortality rates (FAO, 1998). </w:t>
      </w:r>
    </w:p>
    <w:p w:rsidR="00ED1BAA" w:rsidRPr="002543EC" w:rsidRDefault="00ED1BAA" w:rsidP="00C742AE">
      <w:pPr>
        <w:spacing w:line="480" w:lineRule="auto"/>
        <w:jc w:val="both"/>
        <w:outlineLvl w:val="0"/>
        <w:rPr>
          <w:rFonts w:ascii="Times New Roman" w:hAnsi="Times New Roman" w:cs="Times New Roman"/>
          <w:sz w:val="24"/>
          <w:szCs w:val="24"/>
        </w:rPr>
      </w:pPr>
      <w:bookmarkStart w:id="24" w:name="_Toc215111082"/>
      <w:r w:rsidRPr="002543EC">
        <w:rPr>
          <w:rFonts w:ascii="Times New Roman" w:hAnsi="Times New Roman" w:cs="Times New Roman"/>
          <w:b/>
          <w:sz w:val="24"/>
          <w:szCs w:val="24"/>
        </w:rPr>
        <w:lastRenderedPageBreak/>
        <w:t>2.3.2</w:t>
      </w:r>
      <w:r>
        <w:rPr>
          <w:rFonts w:ascii="Times New Roman" w:hAnsi="Times New Roman" w:cs="Times New Roman"/>
          <w:sz w:val="24"/>
          <w:szCs w:val="24"/>
        </w:rPr>
        <w:t xml:space="preserve"> </w:t>
      </w:r>
      <w:r w:rsidRPr="002543EC">
        <w:rPr>
          <w:rFonts w:ascii="Times New Roman" w:hAnsi="Times New Roman" w:cs="Times New Roman"/>
          <w:b/>
          <w:bCs/>
          <w:sz w:val="24"/>
          <w:szCs w:val="24"/>
        </w:rPr>
        <w:t>Tapeworms</w:t>
      </w:r>
      <w:r w:rsidRPr="002543EC">
        <w:rPr>
          <w:rFonts w:ascii="Times New Roman" w:hAnsi="Times New Roman" w:cs="Times New Roman"/>
          <w:sz w:val="24"/>
          <w:szCs w:val="24"/>
        </w:rPr>
        <w:t xml:space="preserve"> (</w:t>
      </w:r>
      <w:proofErr w:type="spellStart"/>
      <w:r w:rsidRPr="002543EC">
        <w:rPr>
          <w:rFonts w:ascii="Times New Roman" w:hAnsi="Times New Roman" w:cs="Times New Roman"/>
          <w:b/>
          <w:bCs/>
          <w:sz w:val="24"/>
          <w:szCs w:val="24"/>
        </w:rPr>
        <w:t>Cestodes</w:t>
      </w:r>
      <w:proofErr w:type="spellEnd"/>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infesting</w:t>
      </w:r>
      <w:r w:rsidRPr="002543EC">
        <w:rPr>
          <w:rFonts w:ascii="Times New Roman" w:hAnsi="Times New Roman" w:cs="Times New Roman"/>
          <w:sz w:val="24"/>
          <w:szCs w:val="24"/>
        </w:rPr>
        <w:t xml:space="preserve"> </w:t>
      </w:r>
      <w:r w:rsidRPr="002543EC">
        <w:rPr>
          <w:rFonts w:ascii="Times New Roman" w:hAnsi="Times New Roman" w:cs="Times New Roman"/>
          <w:b/>
          <w:bCs/>
          <w:sz w:val="24"/>
          <w:szCs w:val="24"/>
        </w:rPr>
        <w:t>poultry</w:t>
      </w:r>
      <w:bookmarkEnd w:id="24"/>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Cestodes</w:t>
      </w:r>
      <w:proofErr w:type="spellEnd"/>
      <w:r w:rsidRPr="002543EC">
        <w:rPr>
          <w:rFonts w:ascii="Times New Roman" w:hAnsi="Times New Roman" w:cs="Times New Roman"/>
          <w:sz w:val="24"/>
          <w:szCs w:val="24"/>
        </w:rPr>
        <w:t xml:space="preserve"> are warm weather parasites. The bodies of the worms are flattened like a piece of tape or ribbon. The parasites are found more commonly in warm weather when intermediate hosts are abundant. Some of the larger tapeworms may appear to completely block the intestine of infected birds while other tapeworms cause little problems for birds. Intermediate hosts for tapeworms include ants, beetles, crustaceans, freshwater crustaceans, earthworms, grasshoppers, houseflies, leeches, slugs, snails and stable flies. As with roundworms, controlling the intermediate hosts of tapeworms is important in preventing initial infections and in reducing risk for reinfection (Donna,</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2009).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Tapeworms have an indirect lifecycle, spending parts of their lives in intermediate hosts. Insects and other arthropods listed above eat the excreted segments and become intermediate hosts for the parasite. Poultry become infected by eating infected intermediate hosts. Tapeworms, white or yellowish ribbon-like segmented flatworms grow by forming new segments (called </w:t>
      </w:r>
      <w:proofErr w:type="spellStart"/>
      <w:r w:rsidRPr="002543EC">
        <w:rPr>
          <w:rFonts w:ascii="Times New Roman" w:hAnsi="Times New Roman" w:cs="Times New Roman"/>
          <w:sz w:val="24"/>
          <w:szCs w:val="24"/>
        </w:rPr>
        <w:t>proglottids</w:t>
      </w:r>
      <w:proofErr w:type="spellEnd"/>
      <w:r w:rsidRPr="002543EC">
        <w:rPr>
          <w:rFonts w:ascii="Times New Roman" w:hAnsi="Times New Roman" w:cs="Times New Roman"/>
          <w:sz w:val="24"/>
          <w:szCs w:val="24"/>
        </w:rPr>
        <w:t>) just behind their head (</w:t>
      </w:r>
      <w:proofErr w:type="spellStart"/>
      <w:r w:rsidRPr="002543EC">
        <w:rPr>
          <w:rFonts w:ascii="Times New Roman" w:hAnsi="Times New Roman" w:cs="Times New Roman"/>
          <w:sz w:val="24"/>
          <w:szCs w:val="24"/>
        </w:rPr>
        <w:t>scolex</w:t>
      </w:r>
      <w:proofErr w:type="spellEnd"/>
      <w:r w:rsidRPr="002543EC">
        <w:rPr>
          <w:rFonts w:ascii="Times New Roman" w:hAnsi="Times New Roman" w:cs="Times New Roman"/>
          <w:sz w:val="24"/>
          <w:szCs w:val="24"/>
        </w:rPr>
        <w:t xml:space="preserve">). Each segment contains both male and female sexual organs. The tapeworm attaches itself to the wall of the intestine with the </w:t>
      </w:r>
      <w:proofErr w:type="spellStart"/>
      <w:r w:rsidRPr="002543EC">
        <w:rPr>
          <w:rFonts w:ascii="Times New Roman" w:hAnsi="Times New Roman" w:cs="Times New Roman"/>
          <w:sz w:val="24"/>
          <w:szCs w:val="24"/>
        </w:rPr>
        <w:t>scolex</w:t>
      </w:r>
      <w:proofErr w:type="spellEnd"/>
      <w:r w:rsidRPr="002543EC">
        <w:rPr>
          <w:rFonts w:ascii="Times New Roman" w:hAnsi="Times New Roman" w:cs="Times New Roman"/>
          <w:sz w:val="24"/>
          <w:szCs w:val="24"/>
        </w:rPr>
        <w:t xml:space="preserve">. As it grows, segments on the tail end mature and break off, passing out of the intestine with the droppings.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The excreted segments are filled with “eggs”, which are actually first stage larvae. The pathology or damage tapeworms produce in poultry is controversial. In young birds, heavy infections result in reduced efficiency and slower growth. Young birds are </w:t>
      </w:r>
      <w:r w:rsidRPr="002543EC">
        <w:rPr>
          <w:rFonts w:ascii="Times New Roman" w:hAnsi="Times New Roman" w:cs="Times New Roman"/>
          <w:sz w:val="24"/>
          <w:szCs w:val="24"/>
        </w:rPr>
        <w:lastRenderedPageBreak/>
        <w:t xml:space="preserve">more severely affected than older birds. Although several drugs are used to remove tapeworms from poultry, most are of doubtful efficacy. In general, tapeworms are most readily controlled by preventing the birds from eating the infected intermediate host. Tapeworm infections can be controlled by regular treatment of the bird with </w:t>
      </w:r>
      <w:proofErr w:type="spellStart"/>
      <w:r w:rsidRPr="002543EC">
        <w:rPr>
          <w:rFonts w:ascii="Times New Roman" w:hAnsi="Times New Roman" w:cs="Times New Roman"/>
          <w:sz w:val="24"/>
          <w:szCs w:val="24"/>
        </w:rPr>
        <w:t>fenbendazole</w:t>
      </w:r>
      <w:proofErr w:type="spellEnd"/>
      <w:r w:rsidRPr="002543EC">
        <w:rPr>
          <w:rFonts w:ascii="Times New Roman" w:hAnsi="Times New Roman" w:cs="Times New Roman"/>
          <w:sz w:val="24"/>
          <w:szCs w:val="24"/>
        </w:rPr>
        <w:t xml:space="preserve"> or </w:t>
      </w:r>
      <w:proofErr w:type="spellStart"/>
      <w:r w:rsidRPr="002543EC">
        <w:rPr>
          <w:rFonts w:ascii="Times New Roman" w:hAnsi="Times New Roman" w:cs="Times New Roman"/>
          <w:sz w:val="24"/>
          <w:szCs w:val="24"/>
        </w:rPr>
        <w:t>levamisole</w:t>
      </w:r>
      <w:proofErr w:type="spellEnd"/>
      <w:r w:rsidRPr="002543EC">
        <w:rPr>
          <w:rFonts w:ascii="Times New Roman" w:hAnsi="Times New Roman" w:cs="Times New Roman"/>
          <w:sz w:val="24"/>
          <w:szCs w:val="24"/>
        </w:rPr>
        <w:t xml:space="preserve">. Common </w:t>
      </w:r>
      <w:proofErr w:type="spellStart"/>
      <w:r w:rsidRPr="002543EC">
        <w:rPr>
          <w:rFonts w:ascii="Times New Roman" w:hAnsi="Times New Roman" w:cs="Times New Roman"/>
          <w:sz w:val="24"/>
          <w:szCs w:val="24"/>
        </w:rPr>
        <w:t>cestodes</w:t>
      </w:r>
      <w:proofErr w:type="spellEnd"/>
      <w:r w:rsidRPr="002543EC">
        <w:rPr>
          <w:rFonts w:ascii="Times New Roman" w:hAnsi="Times New Roman" w:cs="Times New Roman"/>
          <w:sz w:val="24"/>
          <w:szCs w:val="24"/>
        </w:rPr>
        <w:t xml:space="preserve"> of domestic fowls in poultries in the tropics include </w:t>
      </w:r>
      <w:proofErr w:type="spellStart"/>
      <w:r w:rsidRPr="002543EC">
        <w:rPr>
          <w:rFonts w:ascii="Times New Roman" w:hAnsi="Times New Roman" w:cs="Times New Roman"/>
          <w:sz w:val="24"/>
          <w:szCs w:val="24"/>
        </w:rPr>
        <w:t>Raillietina</w:t>
      </w:r>
      <w:proofErr w:type="spellEnd"/>
      <w:r w:rsidRPr="002543EC">
        <w:rPr>
          <w:rFonts w:ascii="Times New Roman" w:hAnsi="Times New Roman" w:cs="Times New Roman"/>
          <w:sz w:val="24"/>
          <w:szCs w:val="24"/>
        </w:rPr>
        <w:t xml:space="preserve"> spp.,</w:t>
      </w:r>
      <w:r w:rsidR="00D164BB">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Davaineaproglottina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Choanotaenia</w:t>
      </w:r>
      <w:proofErr w:type="spellEnd"/>
      <w:r w:rsidRPr="002543EC">
        <w:rPr>
          <w:rFonts w:ascii="Times New Roman" w:hAnsi="Times New Roman" w:cs="Times New Roman"/>
          <w:sz w:val="24"/>
          <w:szCs w:val="24"/>
        </w:rPr>
        <w:t xml:space="preserve"> infundibulum, all affecting the small intestine (FAO, 1998). </w:t>
      </w:r>
    </w:p>
    <w:p w:rsidR="00ED1BAA" w:rsidRPr="002543EC" w:rsidRDefault="00ED1BAA" w:rsidP="00ED1BAA">
      <w:pPr>
        <w:spacing w:line="480" w:lineRule="auto"/>
        <w:jc w:val="both"/>
        <w:rPr>
          <w:rFonts w:ascii="Times New Roman" w:hAnsi="Times New Roman" w:cs="Times New Roman"/>
          <w:sz w:val="24"/>
          <w:szCs w:val="24"/>
        </w:rPr>
      </w:pPr>
      <w:proofErr w:type="spellStart"/>
      <w:r w:rsidRPr="002543EC">
        <w:rPr>
          <w:rFonts w:ascii="Times New Roman" w:hAnsi="Times New Roman" w:cs="Times New Roman"/>
          <w:sz w:val="24"/>
          <w:szCs w:val="24"/>
        </w:rPr>
        <w:t>Raillietina</w:t>
      </w:r>
      <w:proofErr w:type="spellEnd"/>
      <w:r w:rsidRPr="002543EC">
        <w:rPr>
          <w:rFonts w:ascii="Times New Roman" w:hAnsi="Times New Roman" w:cs="Times New Roman"/>
          <w:sz w:val="24"/>
          <w:szCs w:val="24"/>
        </w:rPr>
        <w:t xml:space="preserve"> spp.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Three species of this genus are important parasites of poultry: </w:t>
      </w:r>
      <w:proofErr w:type="spellStart"/>
      <w:r w:rsidRPr="002543EC">
        <w:rPr>
          <w:rFonts w:ascii="Times New Roman" w:hAnsi="Times New Roman" w:cs="Times New Roman"/>
          <w:sz w:val="24"/>
          <w:szCs w:val="24"/>
        </w:rPr>
        <w:t>Raillietina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echinobothrida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Megnin</w:t>
      </w:r>
      <w:proofErr w:type="spellEnd"/>
      <w:r w:rsidRPr="002543EC">
        <w:rPr>
          <w:rFonts w:ascii="Times New Roman" w:hAnsi="Times New Roman" w:cs="Times New Roman"/>
          <w:sz w:val="24"/>
          <w:szCs w:val="24"/>
        </w:rPr>
        <w:t xml:space="preserve">, 1881), </w:t>
      </w:r>
      <w:proofErr w:type="spellStart"/>
      <w:r w:rsidRPr="002543EC">
        <w:rPr>
          <w:rFonts w:ascii="Times New Roman" w:hAnsi="Times New Roman" w:cs="Times New Roman"/>
          <w:sz w:val="24"/>
          <w:szCs w:val="24"/>
        </w:rPr>
        <w:t>Raillietina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tetragona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Molin</w:t>
      </w:r>
      <w:proofErr w:type="spellEnd"/>
      <w:r w:rsidRPr="002543EC">
        <w:rPr>
          <w:rFonts w:ascii="Times New Roman" w:hAnsi="Times New Roman" w:cs="Times New Roman"/>
          <w:sz w:val="24"/>
          <w:szCs w:val="24"/>
        </w:rPr>
        <w:t xml:space="preserve">, 1858) and </w:t>
      </w:r>
      <w:proofErr w:type="spellStart"/>
      <w:r w:rsidRPr="002543EC">
        <w:rPr>
          <w:rFonts w:ascii="Times New Roman" w:hAnsi="Times New Roman" w:cs="Times New Roman"/>
          <w:sz w:val="24"/>
          <w:szCs w:val="24"/>
        </w:rPr>
        <w:t>Raillietina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cesticillus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Molin</w:t>
      </w:r>
      <w:proofErr w:type="spellEnd"/>
      <w:r w:rsidRPr="002543EC">
        <w:rPr>
          <w:rFonts w:ascii="Times New Roman" w:hAnsi="Times New Roman" w:cs="Times New Roman"/>
          <w:sz w:val="24"/>
          <w:szCs w:val="24"/>
        </w:rPr>
        <w:t xml:space="preserve">, 1858). Infections with </w:t>
      </w:r>
      <w:proofErr w:type="spellStart"/>
      <w:r w:rsidRPr="002543EC">
        <w:rPr>
          <w:rFonts w:ascii="Times New Roman" w:hAnsi="Times New Roman" w:cs="Times New Roman"/>
          <w:sz w:val="24"/>
          <w:szCs w:val="24"/>
        </w:rPr>
        <w:t>R.echinobothrida</w:t>
      </w:r>
      <w:proofErr w:type="spellEnd"/>
      <w:r w:rsidRPr="002543EC">
        <w:rPr>
          <w:rFonts w:ascii="Times New Roman" w:hAnsi="Times New Roman" w:cs="Times New Roman"/>
          <w:sz w:val="24"/>
          <w:szCs w:val="24"/>
        </w:rPr>
        <w:t xml:space="preserve"> are found in chickens and turkeys, R. </w:t>
      </w:r>
      <w:proofErr w:type="spellStart"/>
      <w:r w:rsidRPr="002543EC">
        <w:rPr>
          <w:rFonts w:ascii="Times New Roman" w:hAnsi="Times New Roman" w:cs="Times New Roman"/>
          <w:sz w:val="24"/>
          <w:szCs w:val="24"/>
        </w:rPr>
        <w:t>tetragona</w:t>
      </w:r>
      <w:proofErr w:type="spellEnd"/>
      <w:r w:rsidRPr="002543EC">
        <w:rPr>
          <w:rFonts w:ascii="Times New Roman" w:hAnsi="Times New Roman" w:cs="Times New Roman"/>
          <w:sz w:val="24"/>
          <w:szCs w:val="24"/>
        </w:rPr>
        <w:t xml:space="preserve"> occurs mainly in chickens, guinea fowls and pigeons, whereas R. </w:t>
      </w:r>
      <w:proofErr w:type="spellStart"/>
      <w:r w:rsidRPr="002543EC">
        <w:rPr>
          <w:rFonts w:ascii="Times New Roman" w:hAnsi="Times New Roman" w:cs="Times New Roman"/>
          <w:sz w:val="24"/>
          <w:szCs w:val="24"/>
        </w:rPr>
        <w:t>cesticillus</w:t>
      </w:r>
      <w:proofErr w:type="spellEnd"/>
      <w:r w:rsidRPr="002543EC">
        <w:rPr>
          <w:rFonts w:ascii="Times New Roman" w:hAnsi="Times New Roman" w:cs="Times New Roman"/>
          <w:sz w:val="24"/>
          <w:szCs w:val="24"/>
        </w:rPr>
        <w:t xml:space="preserve"> is common in domestic chickens. All three species are cosmopolitan in their distribution (FAO, 1998).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R. </w:t>
      </w:r>
      <w:proofErr w:type="spellStart"/>
      <w:r w:rsidRPr="002543EC">
        <w:rPr>
          <w:rFonts w:ascii="Times New Roman" w:hAnsi="Times New Roman" w:cs="Times New Roman"/>
          <w:sz w:val="24"/>
          <w:szCs w:val="24"/>
        </w:rPr>
        <w:t>cesticillus</w:t>
      </w:r>
      <w:proofErr w:type="spellEnd"/>
      <w:r w:rsidRPr="002543EC">
        <w:rPr>
          <w:rFonts w:ascii="Times New Roman" w:hAnsi="Times New Roman" w:cs="Times New Roman"/>
          <w:sz w:val="24"/>
          <w:szCs w:val="24"/>
        </w:rPr>
        <w:t xml:space="preserve"> are the most important species in terms of prevalence and pathogenicity among wild and domestic birds (McDougald, 2011).</w:t>
      </w:r>
    </w:p>
    <w:p w:rsidR="00ED1BAA" w:rsidRPr="002543EC" w:rsidRDefault="00ED1BAA" w:rsidP="00696C45">
      <w:pPr>
        <w:spacing w:line="480" w:lineRule="auto"/>
        <w:jc w:val="both"/>
        <w:outlineLvl w:val="0"/>
        <w:rPr>
          <w:rFonts w:ascii="Times New Roman" w:hAnsi="Times New Roman" w:cs="Times New Roman"/>
          <w:b/>
          <w:sz w:val="24"/>
          <w:szCs w:val="24"/>
        </w:rPr>
      </w:pPr>
      <w:bookmarkStart w:id="25" w:name="_Toc215111083"/>
      <w:r>
        <w:rPr>
          <w:rFonts w:ascii="Times New Roman" w:hAnsi="Times New Roman" w:cs="Times New Roman"/>
          <w:b/>
          <w:sz w:val="24"/>
          <w:szCs w:val="24"/>
        </w:rPr>
        <w:t xml:space="preserve">2.3.3 </w:t>
      </w:r>
      <w:r w:rsidRPr="002543EC">
        <w:rPr>
          <w:rFonts w:ascii="Times New Roman" w:hAnsi="Times New Roman" w:cs="Times New Roman"/>
          <w:b/>
          <w:sz w:val="24"/>
          <w:szCs w:val="24"/>
        </w:rPr>
        <w:t>Flukes (Trematodes)</w:t>
      </w:r>
      <w:bookmarkEnd w:id="25"/>
      <w:r w:rsidRPr="002543EC">
        <w:rPr>
          <w:rFonts w:ascii="Times New Roman" w:hAnsi="Times New Roman" w:cs="Times New Roman"/>
          <w:b/>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Trematodes are </w:t>
      </w:r>
      <w:proofErr w:type="spellStart"/>
      <w:r w:rsidRPr="002543EC">
        <w:rPr>
          <w:rFonts w:ascii="Times New Roman" w:hAnsi="Times New Roman" w:cs="Times New Roman"/>
          <w:sz w:val="24"/>
          <w:szCs w:val="24"/>
        </w:rPr>
        <w:t>dorsoventrally</w:t>
      </w:r>
      <w:proofErr w:type="spellEnd"/>
      <w:r w:rsidRPr="002543EC">
        <w:rPr>
          <w:rFonts w:ascii="Times New Roman" w:hAnsi="Times New Roman" w:cs="Times New Roman"/>
          <w:sz w:val="24"/>
          <w:szCs w:val="24"/>
        </w:rPr>
        <w:t xml:space="preserve"> flattened, </w:t>
      </w:r>
      <w:proofErr w:type="spellStart"/>
      <w:r w:rsidRPr="002543EC">
        <w:rPr>
          <w:rFonts w:ascii="Times New Roman" w:hAnsi="Times New Roman" w:cs="Times New Roman"/>
          <w:sz w:val="24"/>
          <w:szCs w:val="24"/>
        </w:rPr>
        <w:t>unsegmented</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leaflikeparasites</w:t>
      </w:r>
      <w:proofErr w:type="spellEnd"/>
      <w:r w:rsidRPr="002543EC">
        <w:rPr>
          <w:rFonts w:ascii="Times New Roman" w:hAnsi="Times New Roman" w:cs="Times New Roman"/>
          <w:sz w:val="24"/>
          <w:szCs w:val="24"/>
        </w:rPr>
        <w:t xml:space="preserve">. They belong to the phylum Platyhelminthes, class </w:t>
      </w:r>
      <w:proofErr w:type="spellStart"/>
      <w:r w:rsidRPr="002543EC">
        <w:rPr>
          <w:rFonts w:ascii="Times New Roman" w:hAnsi="Times New Roman" w:cs="Times New Roman"/>
          <w:sz w:val="24"/>
          <w:szCs w:val="24"/>
        </w:rPr>
        <w:t>Trematoda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withtwo</w:t>
      </w:r>
      <w:proofErr w:type="spellEnd"/>
      <w:r w:rsidRPr="002543EC">
        <w:rPr>
          <w:rFonts w:ascii="Times New Roman" w:hAnsi="Times New Roman" w:cs="Times New Roman"/>
          <w:sz w:val="24"/>
          <w:szCs w:val="24"/>
        </w:rPr>
        <w:t xml:space="preserve"> subclasses: </w:t>
      </w:r>
      <w:proofErr w:type="spellStart"/>
      <w:r w:rsidRPr="002543EC">
        <w:rPr>
          <w:rFonts w:ascii="Times New Roman" w:hAnsi="Times New Roman" w:cs="Times New Roman"/>
          <w:sz w:val="24"/>
          <w:szCs w:val="24"/>
        </w:rPr>
        <w:lastRenderedPageBreak/>
        <w:t>Aspidogastrea</w:t>
      </w:r>
      <w:proofErr w:type="spellEnd"/>
      <w:r w:rsidRPr="002543EC">
        <w:rPr>
          <w:rFonts w:ascii="Times New Roman" w:hAnsi="Times New Roman" w:cs="Times New Roman"/>
          <w:sz w:val="24"/>
          <w:szCs w:val="24"/>
        </w:rPr>
        <w:t xml:space="preserve"> and </w:t>
      </w:r>
      <w:proofErr w:type="spellStart"/>
      <w:r w:rsidRPr="002543EC">
        <w:rPr>
          <w:rFonts w:ascii="Times New Roman" w:hAnsi="Times New Roman" w:cs="Times New Roman"/>
          <w:sz w:val="24"/>
          <w:szCs w:val="24"/>
        </w:rPr>
        <w:t>Digenea</w:t>
      </w:r>
      <w:proofErr w:type="spellEnd"/>
      <w:r w:rsidRPr="002543EC">
        <w:rPr>
          <w:rFonts w:ascii="Times New Roman" w:hAnsi="Times New Roman" w:cs="Times New Roman"/>
          <w:sz w:val="24"/>
          <w:szCs w:val="24"/>
        </w:rPr>
        <w:t xml:space="preserve">. All poultry </w:t>
      </w:r>
      <w:proofErr w:type="spellStart"/>
      <w:r w:rsidRPr="002543EC">
        <w:rPr>
          <w:rFonts w:ascii="Times New Roman" w:hAnsi="Times New Roman" w:cs="Times New Roman"/>
          <w:sz w:val="24"/>
          <w:szCs w:val="24"/>
        </w:rPr>
        <w:t>trematodes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belongto</w:t>
      </w:r>
      <w:proofErr w:type="spellEnd"/>
      <w:r w:rsidRPr="002543EC">
        <w:rPr>
          <w:rFonts w:ascii="Times New Roman" w:hAnsi="Times New Roman" w:cs="Times New Roman"/>
          <w:sz w:val="24"/>
          <w:szCs w:val="24"/>
        </w:rPr>
        <w:t xml:space="preserve"> the subclass </w:t>
      </w:r>
      <w:proofErr w:type="spellStart"/>
      <w:r w:rsidRPr="002543EC">
        <w:rPr>
          <w:rFonts w:ascii="Times New Roman" w:hAnsi="Times New Roman" w:cs="Times New Roman"/>
          <w:sz w:val="24"/>
          <w:szCs w:val="24"/>
        </w:rPr>
        <w:t>Digenea</w:t>
      </w:r>
      <w:proofErr w:type="spellEnd"/>
      <w:r w:rsidRPr="002543EC">
        <w:rPr>
          <w:rFonts w:ascii="Times New Roman" w:hAnsi="Times New Roman" w:cs="Times New Roman"/>
          <w:sz w:val="24"/>
          <w:szCs w:val="24"/>
        </w:rPr>
        <w:t xml:space="preserve"> (FAO, 1998). There are more than 10,000 species of flukes. They occur worldwide and range in size from about 5 mm (0.2 inch) to several </w:t>
      </w:r>
      <w:proofErr w:type="spellStart"/>
      <w:r w:rsidRPr="002543EC">
        <w:rPr>
          <w:rFonts w:ascii="Times New Roman" w:hAnsi="Times New Roman" w:cs="Times New Roman"/>
          <w:sz w:val="24"/>
          <w:szCs w:val="24"/>
        </w:rPr>
        <w:t>centimetres</w:t>
      </w:r>
      <w:proofErr w:type="spellEnd"/>
      <w:r w:rsidRPr="002543EC">
        <w:rPr>
          <w:rFonts w:ascii="Times New Roman" w:hAnsi="Times New Roman" w:cs="Times New Roman"/>
          <w:sz w:val="24"/>
          <w:szCs w:val="24"/>
        </w:rPr>
        <w:t>; most do not exceed 100 mm (4 inches) in length (Encyclopædia Britannica, 2013).</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Flukes are hermaphroditic (each individual has both male and female sex organs) and all that infect poultry have an indirect lifecycle. Their lifecycles vary in complexity and can involve up to four hosts. More than 500 species have been found in birds but only a few are known to cause disease. Adult flukes and larval stages invade almost every cavity and tissue in birds. Those invading the oviduct can cause problems if the parasites are shed into the eggs. As with other parasites controlling the intermediate hosts is important. Intermediate hosts most commonly encountered by poultry include snails, dragonfly </w:t>
      </w:r>
      <w:proofErr w:type="spellStart"/>
      <w:r w:rsidRPr="002543EC">
        <w:rPr>
          <w:rFonts w:ascii="Times New Roman" w:hAnsi="Times New Roman" w:cs="Times New Roman"/>
          <w:sz w:val="24"/>
          <w:szCs w:val="24"/>
        </w:rPr>
        <w:t>naids</w:t>
      </w:r>
      <w:proofErr w:type="spellEnd"/>
      <w:r w:rsidRPr="002543EC">
        <w:rPr>
          <w:rFonts w:ascii="Times New Roman" w:hAnsi="Times New Roman" w:cs="Times New Roman"/>
          <w:sz w:val="24"/>
          <w:szCs w:val="24"/>
        </w:rPr>
        <w:t xml:space="preserve">, mollusks and wild birds.  Keeping birds fenced away from ponds and discouraging visits by wild birds greatly reduce the risk of poultry becoming infected with flukes (Donna, 2009). The two common trematodes infecting poultry are Prosthogonimus spp. (also called oviduct flukes) and </w:t>
      </w:r>
      <w:proofErr w:type="spellStart"/>
      <w:r w:rsidRPr="002543EC">
        <w:rPr>
          <w:rFonts w:ascii="Times New Roman" w:hAnsi="Times New Roman" w:cs="Times New Roman"/>
          <w:sz w:val="24"/>
          <w:szCs w:val="24"/>
        </w:rPr>
        <w:t>Echinostoma</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revolutum</w:t>
      </w:r>
      <w:proofErr w:type="spellEnd"/>
      <w:r w:rsidRPr="002543EC">
        <w:rPr>
          <w:rFonts w:ascii="Times New Roman" w:hAnsi="Times New Roman" w:cs="Times New Roman"/>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Prosthogonimus spp.</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Three species are of interest. These are P. </w:t>
      </w:r>
      <w:proofErr w:type="spellStart"/>
      <w:r w:rsidRPr="002543EC">
        <w:rPr>
          <w:rFonts w:ascii="Times New Roman" w:hAnsi="Times New Roman" w:cs="Times New Roman"/>
          <w:sz w:val="24"/>
          <w:szCs w:val="24"/>
        </w:rPr>
        <w:t>pellucidus</w:t>
      </w:r>
      <w:proofErr w:type="spellEnd"/>
      <w:r w:rsidRPr="002543EC">
        <w:rPr>
          <w:rFonts w:ascii="Times New Roman" w:hAnsi="Times New Roman" w:cs="Times New Roman"/>
          <w:sz w:val="24"/>
          <w:szCs w:val="24"/>
        </w:rPr>
        <w:t xml:space="preserve"> (von </w:t>
      </w:r>
      <w:proofErr w:type="spellStart"/>
      <w:r w:rsidRPr="002543EC">
        <w:rPr>
          <w:rFonts w:ascii="Times New Roman" w:hAnsi="Times New Roman" w:cs="Times New Roman"/>
          <w:sz w:val="24"/>
          <w:szCs w:val="24"/>
        </w:rPr>
        <w:t>Linstow</w:t>
      </w:r>
      <w:proofErr w:type="spellEnd"/>
      <w:r w:rsidRPr="002543EC">
        <w:rPr>
          <w:rFonts w:ascii="Times New Roman" w:hAnsi="Times New Roman" w:cs="Times New Roman"/>
          <w:sz w:val="24"/>
          <w:szCs w:val="24"/>
        </w:rPr>
        <w:t xml:space="preserve">, 1873), synonym P. </w:t>
      </w:r>
      <w:proofErr w:type="spellStart"/>
      <w:r w:rsidRPr="002543EC">
        <w:rPr>
          <w:rFonts w:ascii="Times New Roman" w:hAnsi="Times New Roman" w:cs="Times New Roman"/>
          <w:sz w:val="24"/>
          <w:szCs w:val="24"/>
        </w:rPr>
        <w:t>intercalandus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Szidat</w:t>
      </w:r>
      <w:proofErr w:type="spellEnd"/>
      <w:r w:rsidRPr="002543EC">
        <w:rPr>
          <w:rFonts w:ascii="Times New Roman" w:hAnsi="Times New Roman" w:cs="Times New Roman"/>
          <w:sz w:val="24"/>
          <w:szCs w:val="24"/>
        </w:rPr>
        <w:t xml:space="preserve">, 1921), </w:t>
      </w:r>
      <w:proofErr w:type="spellStart"/>
      <w:r w:rsidRPr="002543EC">
        <w:rPr>
          <w:rFonts w:ascii="Times New Roman" w:hAnsi="Times New Roman" w:cs="Times New Roman"/>
          <w:sz w:val="24"/>
          <w:szCs w:val="24"/>
        </w:rPr>
        <w:t>P.macrorchis</w:t>
      </w:r>
      <w:proofErr w:type="spellEnd"/>
      <w:r w:rsidRPr="002543EC">
        <w:rPr>
          <w:rFonts w:ascii="Times New Roman" w:hAnsi="Times New Roman" w:cs="Times New Roman"/>
          <w:sz w:val="24"/>
          <w:szCs w:val="24"/>
        </w:rPr>
        <w:t xml:space="preserve"> (Macy, 1934) and P. </w:t>
      </w:r>
      <w:proofErr w:type="spellStart"/>
      <w:r w:rsidRPr="002543EC">
        <w:rPr>
          <w:rFonts w:ascii="Times New Roman" w:hAnsi="Times New Roman" w:cs="Times New Roman"/>
          <w:sz w:val="24"/>
          <w:szCs w:val="24"/>
        </w:rPr>
        <w:t>ovatus</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Rudolphi</w:t>
      </w:r>
      <w:proofErr w:type="spellEnd"/>
      <w:r w:rsidRPr="002543EC">
        <w:rPr>
          <w:rFonts w:ascii="Times New Roman" w:hAnsi="Times New Roman" w:cs="Times New Roman"/>
          <w:sz w:val="24"/>
          <w:szCs w:val="24"/>
        </w:rPr>
        <w:t xml:space="preserve">, 1803). P. </w:t>
      </w:r>
      <w:proofErr w:type="spellStart"/>
      <w:r w:rsidRPr="002543EC">
        <w:rPr>
          <w:rFonts w:ascii="Times New Roman" w:hAnsi="Times New Roman" w:cs="Times New Roman"/>
          <w:sz w:val="24"/>
          <w:szCs w:val="24"/>
        </w:rPr>
        <w:t>pellucidus</w:t>
      </w:r>
      <w:proofErr w:type="spellEnd"/>
      <w:r w:rsidRPr="002543EC">
        <w:rPr>
          <w:rFonts w:ascii="Times New Roman" w:hAnsi="Times New Roman" w:cs="Times New Roman"/>
          <w:sz w:val="24"/>
          <w:szCs w:val="24"/>
        </w:rPr>
        <w:t xml:space="preserve"> occurs worldwide in fowls and ducks. P. </w:t>
      </w:r>
      <w:proofErr w:type="spellStart"/>
      <w:r w:rsidRPr="002543EC">
        <w:rPr>
          <w:rFonts w:ascii="Times New Roman" w:hAnsi="Times New Roman" w:cs="Times New Roman"/>
          <w:sz w:val="24"/>
          <w:szCs w:val="24"/>
        </w:rPr>
        <w:t>macrorchis</w:t>
      </w:r>
      <w:proofErr w:type="spellEnd"/>
      <w:r w:rsidRPr="002543EC">
        <w:rPr>
          <w:rFonts w:ascii="Times New Roman" w:hAnsi="Times New Roman" w:cs="Times New Roman"/>
          <w:sz w:val="24"/>
          <w:szCs w:val="24"/>
        </w:rPr>
        <w:t xml:space="preserve"> has been reported from </w:t>
      </w:r>
      <w:r w:rsidRPr="002543EC">
        <w:rPr>
          <w:rFonts w:ascii="Times New Roman" w:hAnsi="Times New Roman" w:cs="Times New Roman"/>
          <w:sz w:val="24"/>
          <w:szCs w:val="24"/>
        </w:rPr>
        <w:lastRenderedPageBreak/>
        <w:t xml:space="preserve">poultry and ducks in North America, whereas P. </w:t>
      </w:r>
      <w:proofErr w:type="spellStart"/>
      <w:r w:rsidRPr="002543EC">
        <w:rPr>
          <w:rFonts w:ascii="Times New Roman" w:hAnsi="Times New Roman" w:cs="Times New Roman"/>
          <w:sz w:val="24"/>
          <w:szCs w:val="24"/>
        </w:rPr>
        <w:t>ovatus</w:t>
      </w:r>
      <w:proofErr w:type="spellEnd"/>
      <w:r w:rsidRPr="002543EC">
        <w:rPr>
          <w:rFonts w:ascii="Times New Roman" w:hAnsi="Times New Roman" w:cs="Times New Roman"/>
          <w:sz w:val="24"/>
          <w:szCs w:val="24"/>
        </w:rPr>
        <w:t xml:space="preserve"> is seen in fowls and geese in Africa, Europe, </w:t>
      </w:r>
      <w:proofErr w:type="gramStart"/>
      <w:r w:rsidRPr="002543EC">
        <w:rPr>
          <w:rFonts w:ascii="Times New Roman" w:hAnsi="Times New Roman" w:cs="Times New Roman"/>
          <w:sz w:val="24"/>
          <w:szCs w:val="24"/>
        </w:rPr>
        <w:t>Asia</w:t>
      </w:r>
      <w:proofErr w:type="gramEnd"/>
      <w:r w:rsidRPr="002543EC">
        <w:rPr>
          <w:rFonts w:ascii="Times New Roman" w:hAnsi="Times New Roman" w:cs="Times New Roman"/>
          <w:sz w:val="24"/>
          <w:szCs w:val="24"/>
        </w:rPr>
        <w:t xml:space="preserve"> as well as in North and South America (FAO, 1998).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Prosthogonimus infections are considered the most pathogenic trematode infection. Birds infected with Prosthogonimus spp. have a tendency to sit on the nest.</w:t>
      </w:r>
    </w:p>
    <w:p w:rsidR="00ED1BAA" w:rsidRPr="002543EC" w:rsidRDefault="00ED1BAA" w:rsidP="00696C45">
      <w:pPr>
        <w:spacing w:line="480" w:lineRule="auto"/>
        <w:jc w:val="both"/>
        <w:outlineLvl w:val="0"/>
        <w:rPr>
          <w:rFonts w:ascii="Times New Roman" w:hAnsi="Times New Roman" w:cs="Times New Roman"/>
          <w:b/>
          <w:bCs/>
          <w:sz w:val="24"/>
          <w:szCs w:val="24"/>
        </w:rPr>
      </w:pPr>
      <w:bookmarkStart w:id="26" w:name="_Toc215111084"/>
      <w:r w:rsidRPr="002543EC">
        <w:rPr>
          <w:rFonts w:ascii="Times New Roman" w:hAnsi="Times New Roman" w:cs="Times New Roman"/>
          <w:b/>
          <w:sz w:val="24"/>
          <w:szCs w:val="24"/>
        </w:rPr>
        <w:t xml:space="preserve">2.3.4 </w:t>
      </w:r>
      <w:r w:rsidR="00696C45" w:rsidRPr="002543EC">
        <w:rPr>
          <w:rFonts w:ascii="Times New Roman" w:hAnsi="Times New Roman" w:cs="Times New Roman"/>
          <w:b/>
          <w:bCs/>
          <w:sz w:val="24"/>
          <w:szCs w:val="24"/>
        </w:rPr>
        <w:t>Protozoa</w:t>
      </w:r>
      <w:bookmarkEnd w:id="26"/>
    </w:p>
    <w:p w:rsidR="00ED1BAA" w:rsidRPr="002543EC" w:rsidRDefault="00ED1BAA" w:rsidP="00ED1BAA">
      <w:pPr>
        <w:spacing w:line="480" w:lineRule="auto"/>
        <w:jc w:val="both"/>
        <w:rPr>
          <w:rFonts w:ascii="Times New Roman" w:hAnsi="Times New Roman" w:cs="Times New Roman"/>
          <w:b/>
          <w:bCs/>
          <w:sz w:val="24"/>
          <w:szCs w:val="24"/>
        </w:rPr>
      </w:pPr>
      <w:r w:rsidRPr="002543E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43EC">
        <w:rPr>
          <w:rFonts w:ascii="Times New Roman" w:hAnsi="Times New Roman" w:cs="Times New Roman"/>
          <w:sz w:val="24"/>
          <w:szCs w:val="24"/>
        </w:rPr>
        <w:t>Protozoa are Common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poultry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other</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birds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can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cause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mild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severe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disease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Because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complex</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life</w:t>
      </w:r>
      <w:r w:rsidRPr="002543EC">
        <w:rPr>
          <w:rFonts w:ascii="Times New Roman" w:hAnsi="Times New Roman" w:cs="Times New Roman"/>
          <w:b/>
          <w:bCs/>
          <w:sz w:val="24"/>
          <w:szCs w:val="24"/>
        </w:rPr>
        <w:t>-</w:t>
      </w:r>
      <w:r w:rsidRPr="002543EC">
        <w:rPr>
          <w:rFonts w:ascii="Times New Roman" w:hAnsi="Times New Roman" w:cs="Times New Roman"/>
          <w:sz w:val="24"/>
          <w:szCs w:val="24"/>
        </w:rPr>
        <w:t>cycle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protozoa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disinfection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quarantine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have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been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little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value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past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Chemoprevention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chemotherapy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most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often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used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control</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protozoan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infections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poultry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Vaccination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also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used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some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instances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control</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protozoa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Though</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many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types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protozoa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that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affect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poultry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most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common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include</w:t>
      </w:r>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coccidia</w:t>
      </w:r>
      <w:proofErr w:type="spellEnd"/>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Cryptosporidia</w:t>
      </w:r>
      <w:proofErr w:type="spellEnd"/>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Trichomonas</w:t>
      </w:r>
      <w:proofErr w:type="spellEnd"/>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Coccidia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found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nearly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all</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poultry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Giardiasis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caused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Giardia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lamblia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 rare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infection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chickens</w:t>
      </w:r>
      <w:r w:rsidRPr="002543EC">
        <w:rPr>
          <w:rFonts w:ascii="Times New Roman" w:hAnsi="Times New Roman" w:cs="Times New Roman"/>
          <w:b/>
          <w:bCs/>
          <w:sz w:val="24"/>
          <w:szCs w:val="24"/>
        </w:rPr>
        <w:t xml:space="preserve">.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Coccidia</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multiply</w:t>
      </w:r>
      <w:r w:rsidRPr="002543EC">
        <w:rPr>
          <w:rFonts w:ascii="Times New Roman" w:hAnsi="Times New Roman" w:cs="Times New Roman"/>
          <w:b/>
          <w:bCs/>
          <w:sz w:val="24"/>
          <w:szCs w:val="24"/>
        </w:rPr>
        <w:t xml:space="preserve"> </w:t>
      </w:r>
      <w:r w:rsidRPr="002543EC">
        <w:rPr>
          <w:rFonts w:ascii="Times New Roman" w:hAnsi="Times New Roman" w:cs="Times New Roman"/>
          <w:bCs/>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intestinal</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tract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cause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tissue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damage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which</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interrupts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feeding</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digestive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processes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such</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nutrient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absorption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This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can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result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dehydration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blood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loss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loss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of</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weight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and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increased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susceptibility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other</w:t>
      </w:r>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diseases</w:t>
      </w:r>
      <w:r w:rsidRPr="002543EC">
        <w:rPr>
          <w:rFonts w:ascii="Times New Roman" w:hAnsi="Times New Roman" w:cs="Times New Roman"/>
          <w:b/>
          <w:bCs/>
          <w:sz w:val="24"/>
          <w:szCs w:val="24"/>
        </w:rPr>
        <w:t>.</w:t>
      </w:r>
      <w:r w:rsidRPr="002543EC">
        <w:rPr>
          <w:rFonts w:ascii="Times New Roman" w:hAnsi="Times New Roman" w:cs="Times New Roman"/>
          <w:sz w:val="24"/>
          <w:szCs w:val="24"/>
        </w:rPr>
        <w:t>Keeping</w:t>
      </w:r>
      <w:proofErr w:type="spellEnd"/>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birds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sunny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areas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that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are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dry</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will</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reduce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oocyst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numbers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Most</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birds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receive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feed</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with</w:t>
      </w:r>
      <w:r w:rsidRPr="002543EC">
        <w:rPr>
          <w:rFonts w:ascii="Times New Roman" w:hAnsi="Times New Roman" w:cs="Times New Roman"/>
          <w:b/>
          <w:bCs/>
          <w:sz w:val="24"/>
          <w:szCs w:val="24"/>
        </w:rPr>
        <w:t xml:space="preserve"> </w:t>
      </w:r>
      <w:proofErr w:type="spellStart"/>
      <w:r w:rsidRPr="002543EC">
        <w:rPr>
          <w:rFonts w:ascii="Times New Roman" w:hAnsi="Times New Roman" w:cs="Times New Roman"/>
          <w:sz w:val="24"/>
          <w:szCs w:val="24"/>
        </w:rPr>
        <w:t>coccidiostats</w:t>
      </w:r>
      <w:proofErr w:type="spellEnd"/>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keep</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organism</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numbers</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low</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in</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order</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to</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reduce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lastRenderedPageBreak/>
        <w:t>tissue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damage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while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allowing</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the</w:t>
      </w:r>
      <w:r w:rsidRPr="002543EC">
        <w:rPr>
          <w:rFonts w:ascii="Times New Roman" w:hAnsi="Times New Roman" w:cs="Times New Roman"/>
          <w:b/>
          <w:bCs/>
          <w:sz w:val="24"/>
          <w:szCs w:val="24"/>
        </w:rPr>
        <w:t xml:space="preserve"> </w:t>
      </w:r>
      <w:r w:rsidRPr="002543EC">
        <w:rPr>
          <w:rFonts w:ascii="Times New Roman" w:hAnsi="Times New Roman" w:cs="Times New Roman"/>
          <w:sz w:val="24"/>
          <w:szCs w:val="24"/>
        </w:rPr>
        <w:t>birds</w:t>
      </w:r>
      <w:r w:rsidRPr="002543EC">
        <w:rPr>
          <w:rFonts w:ascii="Times New Roman" w:hAnsi="Times New Roman" w:cs="Times New Roman"/>
          <w:b/>
          <w:bCs/>
          <w:sz w:val="24"/>
          <w:szCs w:val="24"/>
        </w:rPr>
        <w:t xml:space="preserve"> to </w:t>
      </w:r>
      <w:r w:rsidRPr="002543EC">
        <w:rPr>
          <w:rFonts w:ascii="Times New Roman" w:hAnsi="Times New Roman" w:cs="Times New Roman"/>
          <w:sz w:val="24"/>
          <w:szCs w:val="24"/>
        </w:rPr>
        <w:t xml:space="preserve">develop immunity to the protozoa (Donna, 2009).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sz w:val="24"/>
          <w:szCs w:val="24"/>
        </w:rPr>
        <w:t xml:space="preserve"> species cause a disorder of the caeca and liver in many birds. This disease is sometimes called “blackhead”. The </w:t>
      </w:r>
      <w:proofErr w:type="spellStart"/>
      <w:r w:rsidRPr="002543EC">
        <w:rPr>
          <w:rFonts w:ascii="Times New Roman" w:hAnsi="Times New Roman" w:cs="Times New Roman"/>
          <w:sz w:val="24"/>
          <w:szCs w:val="24"/>
        </w:rPr>
        <w:t>caecal</w:t>
      </w:r>
      <w:proofErr w:type="spellEnd"/>
      <w:r w:rsidRPr="002543EC">
        <w:rPr>
          <w:rFonts w:ascii="Times New Roman" w:hAnsi="Times New Roman" w:cs="Times New Roman"/>
          <w:sz w:val="24"/>
          <w:szCs w:val="24"/>
        </w:rPr>
        <w:t xml:space="preserve"> worm and earthworms are intermediate hosts for </w:t>
      </w:r>
      <w:proofErr w:type="spellStart"/>
      <w:r w:rsidRPr="002543EC">
        <w:rPr>
          <w:rFonts w:ascii="Times New Roman" w:hAnsi="Times New Roman" w:cs="Times New Roman"/>
          <w:sz w:val="24"/>
          <w:szCs w:val="24"/>
        </w:rPr>
        <w:t>histomoniasis</w:t>
      </w:r>
      <w:proofErr w:type="spellEnd"/>
      <w:r w:rsidRPr="002543EC">
        <w:rPr>
          <w:rFonts w:ascii="Times New Roman" w:hAnsi="Times New Roman" w:cs="Times New Roman"/>
          <w:sz w:val="24"/>
          <w:szCs w:val="24"/>
        </w:rPr>
        <w:t xml:space="preserve"> (disease caused by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sz w:val="24"/>
          <w:szCs w:val="24"/>
        </w:rPr>
        <w:t xml:space="preserve"> species). Raising turkeys in an area where chickens have previously or are currently being raised is a risk factor for infection in turkeys. The intermediate host of these protozoa is the </w:t>
      </w:r>
      <w:proofErr w:type="spellStart"/>
      <w:r w:rsidRPr="002543EC">
        <w:rPr>
          <w:rFonts w:ascii="Times New Roman" w:hAnsi="Times New Roman" w:cs="Times New Roman"/>
          <w:sz w:val="24"/>
          <w:szCs w:val="24"/>
        </w:rPr>
        <w:t>Heterakis</w:t>
      </w:r>
      <w:proofErr w:type="spellEnd"/>
      <w:r w:rsidRPr="002543EC">
        <w:rPr>
          <w:rFonts w:ascii="Times New Roman" w:hAnsi="Times New Roman" w:cs="Times New Roman"/>
          <w:sz w:val="24"/>
          <w:szCs w:val="24"/>
        </w:rPr>
        <w:t xml:space="preserve"> intestinal worm carried by chickens, hence the old adage never to keep turkeys and chickens together. If hens are dewormed regularly, then the incidence of blackhead is reduced. The disease is more severe in turkeys than in chickens, therefore chickens can carry </w:t>
      </w:r>
      <w:proofErr w:type="spellStart"/>
      <w:r w:rsidRPr="002543EC">
        <w:rPr>
          <w:rFonts w:ascii="Times New Roman" w:hAnsi="Times New Roman" w:cs="Times New Roman"/>
          <w:sz w:val="24"/>
          <w:szCs w:val="24"/>
        </w:rPr>
        <w:t>Histomonas</w:t>
      </w:r>
      <w:proofErr w:type="spellEnd"/>
      <w:r w:rsidRPr="002543EC">
        <w:rPr>
          <w:rFonts w:ascii="Times New Roman" w:hAnsi="Times New Roman" w:cs="Times New Roman"/>
          <w:sz w:val="24"/>
          <w:szCs w:val="24"/>
        </w:rPr>
        <w:t xml:space="preserve"> species without showing any signs of infection. </w:t>
      </w:r>
      <w:proofErr w:type="spellStart"/>
      <w:r w:rsidRPr="002543EC">
        <w:rPr>
          <w:rFonts w:ascii="Times New Roman" w:hAnsi="Times New Roman" w:cs="Times New Roman"/>
          <w:sz w:val="24"/>
          <w:szCs w:val="24"/>
        </w:rPr>
        <w:t>Histomoniasis</w:t>
      </w:r>
      <w:proofErr w:type="spellEnd"/>
      <w:r w:rsidRPr="002543EC">
        <w:rPr>
          <w:rFonts w:ascii="Times New Roman" w:hAnsi="Times New Roman" w:cs="Times New Roman"/>
          <w:sz w:val="24"/>
          <w:szCs w:val="24"/>
        </w:rPr>
        <w:t xml:space="preserve"> occurs wherever suitable avian hosts coexist with </w:t>
      </w:r>
      <w:proofErr w:type="spellStart"/>
      <w:r w:rsidRPr="002543EC">
        <w:rPr>
          <w:rFonts w:ascii="Times New Roman" w:hAnsi="Times New Roman" w:cs="Times New Roman"/>
          <w:sz w:val="24"/>
          <w:szCs w:val="24"/>
        </w:rPr>
        <w:t>caecal</w:t>
      </w:r>
      <w:proofErr w:type="spellEnd"/>
      <w:r w:rsidRPr="002543EC">
        <w:rPr>
          <w:rFonts w:ascii="Times New Roman" w:hAnsi="Times New Roman" w:cs="Times New Roman"/>
          <w:sz w:val="24"/>
          <w:szCs w:val="24"/>
        </w:rPr>
        <w:t xml:space="preserve"> worms and earthworms. Controlling intermediate hosts is key to preventing </w:t>
      </w:r>
      <w:proofErr w:type="spellStart"/>
      <w:r w:rsidRPr="002543EC">
        <w:rPr>
          <w:rFonts w:ascii="Times New Roman" w:hAnsi="Times New Roman" w:cs="Times New Roman"/>
          <w:sz w:val="24"/>
          <w:szCs w:val="24"/>
        </w:rPr>
        <w:t>histomoniasis</w:t>
      </w:r>
      <w:proofErr w:type="spellEnd"/>
      <w:r w:rsidRPr="002543EC">
        <w:rPr>
          <w:rFonts w:ascii="Times New Roman" w:hAnsi="Times New Roman" w:cs="Times New Roman"/>
          <w:sz w:val="24"/>
          <w:szCs w:val="24"/>
        </w:rPr>
        <w:t xml:space="preserve">, treatment however used to be by </w:t>
      </w:r>
      <w:proofErr w:type="spellStart"/>
      <w:r w:rsidRPr="002543EC">
        <w:rPr>
          <w:rFonts w:ascii="Times New Roman" w:hAnsi="Times New Roman" w:cs="Times New Roman"/>
          <w:sz w:val="24"/>
          <w:szCs w:val="24"/>
        </w:rPr>
        <w:t>dimetridazole</w:t>
      </w:r>
      <w:proofErr w:type="spellEnd"/>
      <w:r w:rsidRPr="002543EC">
        <w:rPr>
          <w:rFonts w:ascii="Times New Roman" w:hAnsi="Times New Roman" w:cs="Times New Roman"/>
          <w:sz w:val="24"/>
          <w:szCs w:val="24"/>
        </w:rPr>
        <w:t xml:space="preserve"> (</w:t>
      </w:r>
      <w:proofErr w:type="spellStart"/>
      <w:r w:rsidRPr="002543EC">
        <w:rPr>
          <w:rFonts w:ascii="Times New Roman" w:hAnsi="Times New Roman" w:cs="Times New Roman"/>
          <w:sz w:val="24"/>
          <w:szCs w:val="24"/>
        </w:rPr>
        <w:t>Emtryl</w:t>
      </w:r>
      <w:proofErr w:type="spellEnd"/>
      <w:r w:rsidRPr="002543EC">
        <w:rPr>
          <w:rFonts w:ascii="Times New Roman" w:hAnsi="Times New Roman" w:cs="Times New Roman"/>
          <w:sz w:val="24"/>
          <w:szCs w:val="24"/>
        </w:rPr>
        <w:t xml:space="preserve">) in water but since </w:t>
      </w:r>
      <w:proofErr w:type="spellStart"/>
      <w:r w:rsidRPr="002543EC">
        <w:rPr>
          <w:rFonts w:ascii="Times New Roman" w:hAnsi="Times New Roman" w:cs="Times New Roman"/>
          <w:sz w:val="24"/>
          <w:szCs w:val="24"/>
        </w:rPr>
        <w:t>Emtryl</w:t>
      </w:r>
      <w:proofErr w:type="spellEnd"/>
      <w:r w:rsidRPr="002543EC">
        <w:rPr>
          <w:rFonts w:ascii="Times New Roman" w:hAnsi="Times New Roman" w:cs="Times New Roman"/>
          <w:sz w:val="24"/>
          <w:szCs w:val="24"/>
        </w:rPr>
        <w:t xml:space="preserve"> was banned in the European Union (EU), the welfare of turkeys and pheasants has been compromised as the only drug available (which is a poor substitute) is metronidazole (FAO, 1998; Donna, 2009).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Trichomonas species affect the upper gastrointestinal tract of turkeys, chickens and a wide variety of wild birds. Pigeons in particular are known to transmit </w:t>
      </w:r>
      <w:proofErr w:type="spellStart"/>
      <w:r w:rsidRPr="002543EC">
        <w:rPr>
          <w:rFonts w:ascii="Times New Roman" w:hAnsi="Times New Roman" w:cs="Times New Roman"/>
          <w:sz w:val="24"/>
          <w:szCs w:val="24"/>
        </w:rPr>
        <w:t>trichomoniasis</w:t>
      </w:r>
      <w:proofErr w:type="spellEnd"/>
      <w:r w:rsidRPr="002543EC">
        <w:rPr>
          <w:rFonts w:ascii="Times New Roman" w:hAnsi="Times New Roman" w:cs="Times New Roman"/>
          <w:sz w:val="24"/>
          <w:szCs w:val="24"/>
        </w:rPr>
        <w:t xml:space="preserve"> (disease caused by Trichomonas species) to poultry. Affected poultry may stop eating and become listless, ruffled in appearance and emaciated before death. A </w:t>
      </w:r>
      <w:r w:rsidRPr="002543EC">
        <w:rPr>
          <w:rFonts w:ascii="Times New Roman" w:hAnsi="Times New Roman" w:cs="Times New Roman"/>
          <w:sz w:val="24"/>
          <w:szCs w:val="24"/>
        </w:rPr>
        <w:lastRenderedPageBreak/>
        <w:t>greenish to yellowish fluid may be seen in the mouth and drip from the beaks of infected birds. Preventing contact between poultry and wild birds will reduce the risk of infection in your poultry flock. The treatment is nystatin but this needs to be put on the lesion, not just given to the bird (Donna, 2009</w:t>
      </w:r>
      <w:proofErr w:type="gramStart"/>
      <w:r w:rsidRPr="002543EC">
        <w:rPr>
          <w:rFonts w:ascii="Times New Roman" w:hAnsi="Times New Roman" w:cs="Times New Roman"/>
          <w:sz w:val="24"/>
          <w:szCs w:val="24"/>
        </w:rPr>
        <w:t>;Roberts</w:t>
      </w:r>
      <w:proofErr w:type="gramEnd"/>
      <w:r w:rsidRPr="002543EC">
        <w:rPr>
          <w:rFonts w:ascii="Times New Roman" w:hAnsi="Times New Roman" w:cs="Times New Roman"/>
          <w:sz w:val="24"/>
          <w:szCs w:val="24"/>
        </w:rPr>
        <w:t>, 2013).</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Giardia lamblia has been identified in a variety of mammals and birds (</w:t>
      </w:r>
      <w:proofErr w:type="spellStart"/>
      <w:r w:rsidRPr="002543EC">
        <w:rPr>
          <w:rFonts w:ascii="Times New Roman" w:hAnsi="Times New Roman" w:cs="Times New Roman"/>
          <w:sz w:val="24"/>
          <w:szCs w:val="24"/>
        </w:rPr>
        <w:t>Sprong</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2009) and has been genetically divided into eight (8) assemblages (Monis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2003). Assemblages A and B are found both in humans and other mammalian and avian species (Ryan and Cacciò, 2013). Assemblages C and D are found in canids, E in cattle, sheep and goats, F in cats, G in rodents and H in marine mammals (Cacciò and Ryan, 2008; </w:t>
      </w:r>
      <w:proofErr w:type="spellStart"/>
      <w:r w:rsidRPr="002543EC">
        <w:rPr>
          <w:rFonts w:ascii="Times New Roman" w:hAnsi="Times New Roman" w:cs="Times New Roman"/>
          <w:sz w:val="24"/>
          <w:szCs w:val="24"/>
        </w:rPr>
        <w:t>Lasek-Nesselquist</w:t>
      </w:r>
      <w:proofErr w:type="spellEnd"/>
      <w:r w:rsidRPr="002543EC">
        <w:rPr>
          <w:rFonts w:ascii="Times New Roman" w:hAnsi="Times New Roman" w:cs="Times New Roman"/>
          <w:sz w:val="24"/>
          <w:szCs w:val="24"/>
        </w:rPr>
        <w:t xml:space="preserve">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2010). </w:t>
      </w:r>
    </w:p>
    <w:p w:rsidR="00ED1BAA" w:rsidRPr="002543EC"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543EC">
        <w:rPr>
          <w:rFonts w:ascii="Times New Roman" w:hAnsi="Times New Roman" w:cs="Times New Roman"/>
          <w:sz w:val="24"/>
          <w:szCs w:val="24"/>
        </w:rPr>
        <w:t xml:space="preserve">This parasite is mostly asymptomatic in animals (Thompson </w:t>
      </w:r>
      <w:r w:rsidR="00830473" w:rsidRPr="00830473">
        <w:rPr>
          <w:rFonts w:ascii="Times New Roman" w:hAnsi="Times New Roman" w:cs="Times New Roman"/>
          <w:i/>
          <w:sz w:val="24"/>
          <w:szCs w:val="24"/>
        </w:rPr>
        <w:t>et al.</w:t>
      </w:r>
      <w:r w:rsidRPr="002543EC">
        <w:rPr>
          <w:rFonts w:ascii="Times New Roman" w:hAnsi="Times New Roman" w:cs="Times New Roman"/>
          <w:sz w:val="24"/>
          <w:szCs w:val="24"/>
        </w:rPr>
        <w:t xml:space="preserve">, 2008). Humans are the primary reservoir but they are readily identified in many mammals including beaver (“beaver fever”), dogs, cats, cattle, rats, chickens (HPSC, 2012). Above all, understanding the different sources of infection for animals can help improve control programmes and monitor possible </w:t>
      </w:r>
      <w:proofErr w:type="spellStart"/>
      <w:r w:rsidRPr="002543EC">
        <w:rPr>
          <w:rFonts w:ascii="Times New Roman" w:hAnsi="Times New Roman" w:cs="Times New Roman"/>
          <w:sz w:val="24"/>
          <w:szCs w:val="24"/>
        </w:rPr>
        <w:t>antihelminthic</w:t>
      </w:r>
      <w:proofErr w:type="spellEnd"/>
      <w:r w:rsidRPr="002543EC">
        <w:rPr>
          <w:rFonts w:ascii="Times New Roman" w:hAnsi="Times New Roman" w:cs="Times New Roman"/>
          <w:sz w:val="24"/>
          <w:szCs w:val="24"/>
        </w:rPr>
        <w:t xml:space="preserve"> resistant genes (Anderson, 2001) or adaptive market transfer. </w:t>
      </w:r>
    </w:p>
    <w:p w:rsidR="00ED1BAA" w:rsidRPr="002543EC" w:rsidRDefault="00ED1BAA" w:rsidP="00ED1BAA">
      <w:pPr>
        <w:spacing w:line="480" w:lineRule="auto"/>
        <w:jc w:val="both"/>
        <w:rPr>
          <w:rFonts w:ascii="Times New Roman" w:hAnsi="Times New Roman" w:cs="Times New Roman"/>
          <w:sz w:val="24"/>
          <w:szCs w:val="24"/>
        </w:rPr>
      </w:pPr>
      <w:r w:rsidRPr="002543EC">
        <w:rPr>
          <w:rFonts w:ascii="Times New Roman" w:hAnsi="Times New Roman" w:cs="Times New Roman"/>
          <w:sz w:val="24"/>
          <w:szCs w:val="24"/>
        </w:rPr>
        <w:t xml:space="preserve"> </w:t>
      </w: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Pr="00D164BB" w:rsidRDefault="00ED1BAA" w:rsidP="00696C45">
      <w:pPr>
        <w:spacing w:line="480" w:lineRule="auto"/>
        <w:jc w:val="center"/>
        <w:outlineLvl w:val="0"/>
        <w:rPr>
          <w:rFonts w:ascii="Times New Roman" w:hAnsi="Times New Roman" w:cs="Times New Roman"/>
          <w:b/>
          <w:bCs/>
          <w:sz w:val="24"/>
        </w:rPr>
      </w:pPr>
      <w:bookmarkStart w:id="27" w:name="_Toc215111085"/>
      <w:r w:rsidRPr="00D164BB">
        <w:rPr>
          <w:rFonts w:ascii="Times New Roman" w:hAnsi="Times New Roman" w:cs="Times New Roman"/>
          <w:b/>
          <w:bCs/>
          <w:sz w:val="24"/>
        </w:rPr>
        <w:lastRenderedPageBreak/>
        <w:t>CHAPTER THREE</w:t>
      </w:r>
      <w:bookmarkEnd w:id="27"/>
    </w:p>
    <w:p w:rsidR="00ED1BAA" w:rsidRPr="00270278" w:rsidRDefault="00ED1BAA" w:rsidP="00696C45">
      <w:pPr>
        <w:spacing w:line="480" w:lineRule="auto"/>
        <w:jc w:val="both"/>
        <w:outlineLvl w:val="0"/>
        <w:rPr>
          <w:rFonts w:ascii="Times New Roman" w:hAnsi="Times New Roman" w:cs="Times New Roman"/>
          <w:b/>
          <w:bCs/>
          <w:sz w:val="24"/>
          <w:szCs w:val="24"/>
        </w:rPr>
      </w:pPr>
      <w:bookmarkStart w:id="28" w:name="_Toc215111086"/>
      <w:r w:rsidRPr="00270278">
        <w:rPr>
          <w:rFonts w:ascii="Times New Roman" w:hAnsi="Times New Roman" w:cs="Times New Roman"/>
          <w:b/>
          <w:bCs/>
          <w:sz w:val="24"/>
          <w:szCs w:val="24"/>
        </w:rPr>
        <w:t xml:space="preserve">3.0                         </w:t>
      </w:r>
      <w:r w:rsidR="00D164BB">
        <w:rPr>
          <w:rFonts w:ascii="Times New Roman" w:hAnsi="Times New Roman" w:cs="Times New Roman"/>
          <w:b/>
          <w:bCs/>
          <w:sz w:val="24"/>
          <w:szCs w:val="24"/>
        </w:rPr>
        <w:t xml:space="preserve">                </w:t>
      </w:r>
      <w:r w:rsidRPr="00270278">
        <w:rPr>
          <w:rFonts w:ascii="Times New Roman" w:hAnsi="Times New Roman" w:cs="Times New Roman"/>
          <w:b/>
          <w:bCs/>
          <w:sz w:val="24"/>
          <w:szCs w:val="24"/>
        </w:rPr>
        <w:t>MATERIALS AND METHODS</w:t>
      </w:r>
      <w:bookmarkEnd w:id="28"/>
    </w:p>
    <w:p w:rsidR="00ED1BAA" w:rsidRPr="00270278" w:rsidRDefault="00ED1BAA" w:rsidP="00696C45">
      <w:pPr>
        <w:spacing w:line="480" w:lineRule="auto"/>
        <w:jc w:val="both"/>
        <w:outlineLvl w:val="0"/>
        <w:rPr>
          <w:rFonts w:ascii="Times New Roman" w:hAnsi="Times New Roman" w:cs="Times New Roman"/>
          <w:b/>
          <w:bCs/>
          <w:sz w:val="24"/>
          <w:szCs w:val="24"/>
        </w:rPr>
      </w:pPr>
      <w:bookmarkStart w:id="29" w:name="_Toc215111087"/>
      <w:r w:rsidRPr="00270278">
        <w:rPr>
          <w:rFonts w:ascii="Times New Roman" w:hAnsi="Times New Roman" w:cs="Times New Roman"/>
          <w:b/>
          <w:bCs/>
          <w:sz w:val="24"/>
          <w:szCs w:val="24"/>
        </w:rPr>
        <w:t xml:space="preserve">3.1  </w:t>
      </w:r>
      <w:r w:rsidRPr="00270278">
        <w:rPr>
          <w:rFonts w:ascii="Times New Roman" w:hAnsi="Times New Roman" w:cs="Times New Roman"/>
          <w:b/>
          <w:bCs/>
          <w:sz w:val="28"/>
          <w:szCs w:val="28"/>
        </w:rPr>
        <w:t xml:space="preserve"> </w:t>
      </w:r>
      <w:r w:rsidRPr="00270278">
        <w:rPr>
          <w:rFonts w:ascii="Times New Roman" w:hAnsi="Times New Roman" w:cs="Times New Roman"/>
          <w:b/>
          <w:bCs/>
          <w:sz w:val="24"/>
          <w:szCs w:val="24"/>
        </w:rPr>
        <w:t>Samples</w:t>
      </w:r>
      <w:r w:rsidRPr="00270278">
        <w:rPr>
          <w:rFonts w:ascii="Times New Roman" w:hAnsi="Times New Roman" w:cs="Times New Roman"/>
          <w:b/>
          <w:bCs/>
          <w:sz w:val="28"/>
          <w:szCs w:val="28"/>
        </w:rPr>
        <w:t xml:space="preserve"> </w:t>
      </w:r>
      <w:r w:rsidR="00830473">
        <w:rPr>
          <w:rFonts w:ascii="Times New Roman" w:hAnsi="Times New Roman" w:cs="Times New Roman"/>
          <w:b/>
          <w:bCs/>
          <w:sz w:val="24"/>
          <w:szCs w:val="24"/>
        </w:rPr>
        <w:t>Collection</w:t>
      </w:r>
      <w:bookmarkEnd w:id="29"/>
      <w:r w:rsidR="00830473">
        <w:rPr>
          <w:rFonts w:ascii="Times New Roman" w:hAnsi="Times New Roman" w:cs="Times New Roman"/>
          <w:b/>
          <w:bCs/>
          <w:sz w:val="24"/>
          <w:szCs w:val="24"/>
        </w:rPr>
        <w:t xml:space="preserve"> </w:t>
      </w:r>
    </w:p>
    <w:p w:rsidR="00ED1BAA" w:rsidRDefault="00ED1BAA" w:rsidP="00ED1BAA">
      <w:pPr>
        <w:spacing w:line="480" w:lineRule="auto"/>
        <w:jc w:val="both"/>
        <w:rPr>
          <w:rFonts w:ascii="Times New Roman" w:hAnsi="Times New Roman" w:cs="Times New Roman"/>
          <w:sz w:val="24"/>
          <w:szCs w:val="24"/>
        </w:rPr>
      </w:pPr>
      <w:r w:rsidRPr="0027027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70278">
        <w:rPr>
          <w:rFonts w:ascii="Times New Roman" w:hAnsi="Times New Roman" w:cs="Times New Roman"/>
          <w:sz w:val="24"/>
          <w:szCs w:val="24"/>
        </w:rPr>
        <w:t xml:space="preserve">Faecal samples collected at Dankure, vegetable market Sokoto. This was done with the full consent of the chicken owners.  The samples collection points were visited weekly, and a total of 30 male and female chickens of different breeds were purposively sampled randomly from August to October, 2025. A total of 60 poultry chickens were sampled for their faeces and taken to the undergraduate research laboratory of Biology department, </w:t>
      </w:r>
      <w:proofErr w:type="spellStart"/>
      <w:r w:rsidRPr="00270278">
        <w:rPr>
          <w:rFonts w:ascii="Times New Roman" w:hAnsi="Times New Roman" w:cs="Times New Roman"/>
          <w:sz w:val="24"/>
          <w:szCs w:val="24"/>
        </w:rPr>
        <w:t>Usmanu</w:t>
      </w:r>
      <w:proofErr w:type="spellEnd"/>
      <w:r w:rsidRPr="00270278">
        <w:rPr>
          <w:rFonts w:ascii="Times New Roman" w:hAnsi="Times New Roman" w:cs="Times New Roman"/>
          <w:sz w:val="24"/>
          <w:szCs w:val="24"/>
        </w:rPr>
        <w:t xml:space="preserve"> </w:t>
      </w:r>
      <w:proofErr w:type="spellStart"/>
      <w:proofErr w:type="gramStart"/>
      <w:r w:rsidRPr="00270278">
        <w:rPr>
          <w:rFonts w:ascii="Times New Roman" w:hAnsi="Times New Roman" w:cs="Times New Roman"/>
          <w:sz w:val="24"/>
          <w:szCs w:val="24"/>
        </w:rPr>
        <w:t>danfodiyo</w:t>
      </w:r>
      <w:proofErr w:type="spellEnd"/>
      <w:proofErr w:type="gramEnd"/>
      <w:r w:rsidRPr="00270278">
        <w:rPr>
          <w:rFonts w:ascii="Times New Roman" w:hAnsi="Times New Roman" w:cs="Times New Roman"/>
          <w:sz w:val="24"/>
          <w:szCs w:val="24"/>
        </w:rPr>
        <w:t xml:space="preserve"> University, </w:t>
      </w:r>
      <w:proofErr w:type="spellStart"/>
      <w:r w:rsidRPr="00270278">
        <w:rPr>
          <w:rFonts w:ascii="Times New Roman" w:hAnsi="Times New Roman" w:cs="Times New Roman"/>
          <w:sz w:val="24"/>
          <w:szCs w:val="24"/>
        </w:rPr>
        <w:t>Sokoto</w:t>
      </w:r>
      <w:proofErr w:type="spellEnd"/>
      <w:r w:rsidRPr="00270278">
        <w:rPr>
          <w:rFonts w:ascii="Times New Roman" w:hAnsi="Times New Roman" w:cs="Times New Roman"/>
          <w:sz w:val="24"/>
          <w:szCs w:val="24"/>
        </w:rPr>
        <w:t xml:space="preserve"> for examination and identification. Samples that could not be immediately analyzed were stored in the refrigerator. As samples could not be taken directly from the cloaca, clean polythene bags were placed directly under the cages and the faeces were collected as they dropped from inside the different cages the chickens were placed. This allowed for registration of the sex, breed, age, and reproductive status of the chickens and avoided repeated samples from the same set of individuals. The faecal samples were put into sample bottles and identified appropriately. </w:t>
      </w:r>
    </w:p>
    <w:p w:rsidR="00D164BB" w:rsidRDefault="00D164BB" w:rsidP="00ED1BAA">
      <w:pPr>
        <w:spacing w:line="480" w:lineRule="auto"/>
        <w:jc w:val="both"/>
        <w:rPr>
          <w:rFonts w:ascii="Times New Roman" w:hAnsi="Times New Roman" w:cs="Times New Roman"/>
          <w:sz w:val="24"/>
          <w:szCs w:val="24"/>
        </w:rPr>
      </w:pPr>
    </w:p>
    <w:p w:rsidR="00D164BB" w:rsidRPr="00270278" w:rsidRDefault="00D164BB" w:rsidP="00ED1BAA">
      <w:pPr>
        <w:spacing w:line="480" w:lineRule="auto"/>
        <w:jc w:val="both"/>
        <w:rPr>
          <w:rFonts w:ascii="Times New Roman" w:hAnsi="Times New Roman" w:cs="Times New Roman"/>
          <w:sz w:val="24"/>
          <w:szCs w:val="24"/>
        </w:rPr>
      </w:pPr>
    </w:p>
    <w:p w:rsidR="00ED1BAA" w:rsidRPr="00270278" w:rsidRDefault="00ED1BAA" w:rsidP="00D164BB">
      <w:pPr>
        <w:spacing w:after="0" w:line="480" w:lineRule="auto"/>
        <w:jc w:val="both"/>
        <w:outlineLvl w:val="0"/>
        <w:rPr>
          <w:rFonts w:ascii="Times New Roman" w:hAnsi="Times New Roman" w:cs="Times New Roman"/>
          <w:b/>
          <w:bCs/>
          <w:sz w:val="24"/>
          <w:szCs w:val="24"/>
        </w:rPr>
      </w:pPr>
      <w:bookmarkStart w:id="30" w:name="_Toc215111088"/>
      <w:r w:rsidRPr="00270278">
        <w:rPr>
          <w:rFonts w:ascii="Times New Roman" w:hAnsi="Times New Roman" w:cs="Times New Roman"/>
          <w:b/>
          <w:bCs/>
          <w:sz w:val="24"/>
          <w:szCs w:val="24"/>
        </w:rPr>
        <w:lastRenderedPageBreak/>
        <w:t>3.2   Laboratory Examination of Samples and Diagnosis of Gastrointestinal Parasites of Sampled Chickens</w:t>
      </w:r>
      <w:bookmarkEnd w:id="30"/>
    </w:p>
    <w:p w:rsidR="00ED1BAA" w:rsidRPr="00696C45" w:rsidRDefault="00ED1BAA" w:rsidP="00D164BB">
      <w:pPr>
        <w:spacing w:after="0" w:line="480" w:lineRule="auto"/>
        <w:jc w:val="both"/>
        <w:rPr>
          <w:rFonts w:ascii="Times New Roman" w:hAnsi="Times New Roman" w:cs="Times New Roman"/>
          <w:b/>
          <w:bCs/>
          <w:sz w:val="24"/>
          <w:szCs w:val="24"/>
        </w:rPr>
      </w:pPr>
      <w:r w:rsidRPr="0027027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70278">
        <w:rPr>
          <w:rFonts w:ascii="Times New Roman" w:hAnsi="Times New Roman" w:cs="Times New Roman"/>
          <w:sz w:val="24"/>
          <w:szCs w:val="24"/>
        </w:rPr>
        <w:t>Faecal samples taken from the chickens were examined for parasites, using standard parasitological techniques. The faecal samples were subjected to both the simple flotation and sedimentation methods to observe the helminth ova and oocyts in them. The slides were thereafter examined under the microscope at ×10 magnification. Examination of samples for helminthes was based on Haematoxylin staining technique. The preparations were then examined under the microscope using x100 and x400 magnification.</w:t>
      </w:r>
    </w:p>
    <w:p w:rsidR="00ED1BAA" w:rsidRPr="00270278" w:rsidRDefault="00ED1BAA" w:rsidP="00D164BB">
      <w:pPr>
        <w:spacing w:after="0" w:line="480" w:lineRule="auto"/>
        <w:jc w:val="both"/>
        <w:outlineLvl w:val="0"/>
        <w:rPr>
          <w:rFonts w:ascii="Times New Roman" w:hAnsi="Times New Roman" w:cs="Times New Roman"/>
          <w:b/>
          <w:bCs/>
          <w:sz w:val="24"/>
          <w:szCs w:val="24"/>
        </w:rPr>
      </w:pPr>
      <w:bookmarkStart w:id="31" w:name="_Toc215111089"/>
      <w:r w:rsidRPr="00270278">
        <w:rPr>
          <w:rFonts w:ascii="Times New Roman" w:hAnsi="Times New Roman" w:cs="Times New Roman"/>
          <w:b/>
          <w:bCs/>
          <w:sz w:val="24"/>
          <w:szCs w:val="24"/>
        </w:rPr>
        <w:t>3.2.1   The Test Tube Flotation Technique</w:t>
      </w:r>
      <w:bookmarkEnd w:id="31"/>
    </w:p>
    <w:p w:rsidR="00ED1BAA" w:rsidRPr="00270278" w:rsidRDefault="00ED1BAA" w:rsidP="00D164BB">
      <w:pPr>
        <w:spacing w:after="0" w:line="480" w:lineRule="auto"/>
        <w:jc w:val="both"/>
        <w:rPr>
          <w:rFonts w:ascii="Times New Roman" w:hAnsi="Times New Roman" w:cs="Times New Roman"/>
          <w:sz w:val="24"/>
          <w:szCs w:val="24"/>
        </w:rPr>
      </w:pPr>
      <w:r w:rsidRPr="0027027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70278">
        <w:rPr>
          <w:rFonts w:ascii="Times New Roman" w:hAnsi="Times New Roman" w:cs="Times New Roman"/>
          <w:sz w:val="24"/>
          <w:szCs w:val="24"/>
        </w:rPr>
        <w:t xml:space="preserve">By exploiting the density of the parasites, particularly eggs, flotation allows the parasites to float to the top of a dense solution (final specific gravity of about 1.20) and can be skimmed from the top of the tube (test tube flotation) . As most nematode eggs, cestode eggs and coccidia oocysts have a specific gravity which is lower than that of plant residues in the faeces, the eggs may be separated from other faecal particles by mixing the faeces with a fluid in which the eggs float, while the plant particles sink. Using the test tube flotation technique, the samples were examined in the following manner: Approximately 3g of faeces was transferred to a test tube by means of an applicator stick and throughly mixed with about 2ml flotation fluid (33g NaCl dissolved in 100ml distilled water) using the same stick. Immediately after stirring, the test tube was placed </w:t>
      </w:r>
      <w:r w:rsidRPr="00270278">
        <w:rPr>
          <w:rFonts w:ascii="Times New Roman" w:hAnsi="Times New Roman" w:cs="Times New Roman"/>
          <w:sz w:val="24"/>
          <w:szCs w:val="24"/>
        </w:rPr>
        <w:lastRenderedPageBreak/>
        <w:t xml:space="preserve">in a vertical position in a test tube rack. The test tube was then topped up with the flotation fluid, so that it has a convex meniscus at the top, after which a cover slip was placed on the top. The test tube was finally left undisturbed for about 20 minutes, during which helminth eggs and coccidia oocysts floated and thus accumulated just beneath the cover slip. The cover slip was then lifted off vertically from the tube together with the adhering flotation fluid. Some of the accumulated helminth eggs were now within the adhering fluid, and the cover slip was transferred unto a clean microscope slide ready for use. The transfer of the cover slip was done very carefully in order to retain as many eggs as possible. Finally, the cover slip was placed on the microscope slide, and the sample examined at 40-100x magnification under a microscope.  </w:t>
      </w:r>
    </w:p>
    <w:p w:rsidR="00ED1BAA" w:rsidRPr="00270278" w:rsidRDefault="00ED1BAA" w:rsidP="00D164BB">
      <w:pPr>
        <w:spacing w:after="0" w:line="480" w:lineRule="auto"/>
        <w:jc w:val="both"/>
        <w:outlineLvl w:val="0"/>
        <w:rPr>
          <w:rFonts w:ascii="Times New Roman" w:hAnsi="Times New Roman" w:cs="Times New Roman"/>
          <w:b/>
          <w:bCs/>
          <w:sz w:val="24"/>
          <w:szCs w:val="24"/>
        </w:rPr>
      </w:pPr>
      <w:bookmarkStart w:id="32" w:name="_Toc215111090"/>
      <w:r w:rsidRPr="00270278">
        <w:rPr>
          <w:rFonts w:ascii="Times New Roman" w:hAnsi="Times New Roman" w:cs="Times New Roman"/>
          <w:b/>
          <w:bCs/>
          <w:sz w:val="24"/>
          <w:szCs w:val="24"/>
        </w:rPr>
        <w:t>3.2.2 The Sedimentation Technique (Formol-Ether Concentration Method)</w:t>
      </w:r>
      <w:bookmarkEnd w:id="32"/>
    </w:p>
    <w:p w:rsidR="00ED1BAA" w:rsidRPr="00270278" w:rsidRDefault="00ED1BAA" w:rsidP="00D164BB">
      <w:pPr>
        <w:spacing w:after="0" w:line="480" w:lineRule="auto"/>
        <w:jc w:val="both"/>
        <w:rPr>
          <w:rFonts w:ascii="Times New Roman" w:hAnsi="Times New Roman" w:cs="Times New Roman"/>
          <w:sz w:val="24"/>
          <w:szCs w:val="24"/>
        </w:rPr>
      </w:pPr>
      <w:r w:rsidRPr="0027027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70278">
        <w:rPr>
          <w:rFonts w:ascii="Times New Roman" w:hAnsi="Times New Roman" w:cs="Times New Roman"/>
          <w:sz w:val="24"/>
          <w:szCs w:val="24"/>
        </w:rPr>
        <w:t xml:space="preserve">This method is suitable for trematode eggs. This is because trematode eggs are generally so heavy that the flotation principle does not work. The eggs have high specific gravities, and therefore the eggs do not float in common flotation fluids, but they may be concentrated by sedimentation. Among poultry trematodes, this applies to Echinostomarevolutum and Prosthogonimus spp., the latter especially to chickens. The technique described is merely a combination of washing and sieving of faeces to remove the smallest and the largest faecal particles. The technique utilizes the high gravity of the eggs, which facilitates their sedimentation in beakers with steeply sloping sides. The formol-ether concentration method was preferred because it concentrates a wide range of </w:t>
      </w:r>
      <w:r w:rsidRPr="00270278">
        <w:rPr>
          <w:rFonts w:ascii="Times New Roman" w:hAnsi="Times New Roman" w:cs="Times New Roman"/>
          <w:sz w:val="24"/>
          <w:szCs w:val="24"/>
        </w:rPr>
        <w:lastRenderedPageBreak/>
        <w:t>parasites with minimum damage to their morphology. Using the sedimentation technique, the samples were examined in the following manner: Approximately 1g of faeces was emulsified in about 4ml of formalin contained in a test tube with the aid of an applicator stick. A further 4ml formalin was then added, mixed well and the emulsion strained through a gauze or sieve into a beaker. The suspension was transferred into a centrifuge tube with 3–4 ml of ether added. The suspension was further shaken vigorously with thumb covering the centrifuge tube opening and centrifuged at 750-1000g (approximately 3000rpm) for 1 minute. Using a stick, the layer of faecal debris was loosened from the side of the tube and the tube inverted to discard the supernatant (ether, faecal debris, and formalin). Holding the tube in an upright position, a drop of iodine was subsequently added to the pellet deposited at the bottom of the centrifuge tube and stirred. All the contents in the centrifuge tube were finally transferred unto a glass slide and a cover slip was carefully placed on top of the preparation without trapping air bubbles. The preparation was finally examined under the microscope at x100. Small cysts and eggs were examined at x400.</w:t>
      </w:r>
    </w:p>
    <w:p w:rsidR="00ED1BAA" w:rsidRPr="00270278" w:rsidRDefault="00ED1BAA" w:rsidP="00696C45">
      <w:pPr>
        <w:spacing w:line="480" w:lineRule="auto"/>
        <w:jc w:val="both"/>
        <w:outlineLvl w:val="0"/>
        <w:rPr>
          <w:rFonts w:ascii="Times New Roman" w:hAnsi="Times New Roman" w:cs="Times New Roman"/>
          <w:b/>
          <w:bCs/>
          <w:sz w:val="24"/>
          <w:szCs w:val="24"/>
        </w:rPr>
      </w:pPr>
      <w:bookmarkStart w:id="33" w:name="_Toc215111091"/>
      <w:r w:rsidRPr="00270278">
        <w:rPr>
          <w:rFonts w:ascii="Times New Roman" w:hAnsi="Times New Roman" w:cs="Times New Roman"/>
          <w:b/>
          <w:bCs/>
          <w:sz w:val="24"/>
          <w:szCs w:val="24"/>
        </w:rPr>
        <w:t>3.3   Data Analysis</w:t>
      </w:r>
      <w:bookmarkEnd w:id="33"/>
    </w:p>
    <w:p w:rsidR="00ED1BAA" w:rsidRPr="00270278" w:rsidRDefault="00ED1BAA" w:rsidP="00ED1BAA">
      <w:pPr>
        <w:spacing w:line="480" w:lineRule="auto"/>
        <w:jc w:val="both"/>
        <w:rPr>
          <w:rFonts w:ascii="Times New Roman" w:eastAsia="Times New Roman" w:hAnsi="Times New Roman" w:cs="Times New Roman"/>
          <w:color w:val="222222"/>
          <w:sz w:val="24"/>
          <w:szCs w:val="24"/>
        </w:rPr>
      </w:pPr>
      <w:r w:rsidRPr="00270278">
        <w:rPr>
          <w:rFonts w:ascii="Times New Roman" w:eastAsia="Times New Roman" w:hAnsi="Times New Roman" w:cs="Times New Roman"/>
          <w:color w:val="222222"/>
          <w:sz w:val="24"/>
          <w:szCs w:val="24"/>
        </w:rPr>
        <w:t>Prevalence was calculated as:</w:t>
      </w:r>
    </w:p>
    <w:p w:rsidR="00ED1BAA" w:rsidRPr="00270278" w:rsidRDefault="00D164BB" w:rsidP="00ED1BAA">
      <w:pPr>
        <w:spacing w:after="0" w:line="480" w:lineRule="auto"/>
        <w:ind w:left="720" w:firstLine="720"/>
        <w:jc w:val="both"/>
        <w:rPr>
          <w:rFonts w:ascii="Times New Roman" w:eastAsia="Times New Roman" w:hAnsi="Times New Roman" w:cs="Times New Roman"/>
          <w:color w:val="222222"/>
          <w:sz w:val="24"/>
          <w:szCs w:val="24"/>
          <w:u w:val="single"/>
        </w:rPr>
      </w:pPr>
      <w:r w:rsidRPr="00270278">
        <w:rPr>
          <w:rFonts w:ascii="Times New Roman" w:eastAsia="Times New Roman" w:hAnsi="Times New Roman" w:cs="Times New Roman"/>
          <w:noProof/>
          <w:color w:val="222222"/>
          <w:sz w:val="24"/>
          <w:szCs w:val="24"/>
        </w:rPr>
        <mc:AlternateContent>
          <mc:Choice Requires="wps">
            <w:drawing>
              <wp:anchor distT="0" distB="0" distL="114300" distR="114300" simplePos="0" relativeHeight="251659264" behindDoc="0" locked="0" layoutInCell="1" allowOverlap="1" wp14:anchorId="201E500F" wp14:editId="45F20C4A">
                <wp:simplePos x="0" y="0"/>
                <wp:positionH relativeFrom="column">
                  <wp:posOffset>1980565</wp:posOffset>
                </wp:positionH>
                <wp:positionV relativeFrom="paragraph">
                  <wp:posOffset>262255</wp:posOffset>
                </wp:positionV>
                <wp:extent cx="2028825" cy="0"/>
                <wp:effectExtent l="0" t="0" r="28575" b="19050"/>
                <wp:wrapNone/>
                <wp:docPr id="3" name="Straight Connector 3"/>
                <wp:cNvGraphicFramePr/>
                <a:graphic xmlns:a="http://schemas.openxmlformats.org/drawingml/2006/main">
                  <a:graphicData uri="http://schemas.microsoft.com/office/word/2010/wordprocessingShape">
                    <wps:wsp>
                      <wps:cNvCnPr/>
                      <wps:spPr>
                        <a:xfrm>
                          <a:off x="0" y="0"/>
                          <a:ext cx="20288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BDBD6C"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95pt,20.65pt" to="315.7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" strokecolor="black [3213]" strokeweight=".5pt">
                <v:stroke joinstyle="miter"/>
              </v:line>
            </w:pict>
          </mc:Fallback>
        </mc:AlternateContent>
      </w:r>
      <w:r w:rsidR="00ED1BAA" w:rsidRPr="00270278">
        <w:rPr>
          <w:rFonts w:ascii="Times New Roman" w:eastAsia="Times New Roman" w:hAnsi="Times New Roman" w:cs="Times New Roman"/>
          <w:color w:val="222222"/>
          <w:sz w:val="24"/>
          <w:szCs w:val="24"/>
        </w:rPr>
        <w:t>Prevalence (%) = (Number of infected chickens)</w:t>
      </w:r>
    </w:p>
    <w:p w:rsidR="00ED1BAA" w:rsidRPr="00270278" w:rsidRDefault="00ED1BAA" w:rsidP="00ED1BAA">
      <w:pPr>
        <w:spacing w:after="0" w:line="480" w:lineRule="auto"/>
        <w:jc w:val="both"/>
        <w:rPr>
          <w:rFonts w:ascii="Times New Roman" w:eastAsia="Times New Roman" w:hAnsi="Times New Roman" w:cs="Times New Roman"/>
          <w:color w:val="222222"/>
          <w:sz w:val="24"/>
          <w:szCs w:val="24"/>
        </w:rPr>
      </w:pPr>
      <w:r w:rsidRPr="00270278">
        <w:rPr>
          <w:rFonts w:ascii="Times New Roman" w:eastAsia="Times New Roman" w:hAnsi="Times New Roman" w:cs="Times New Roman"/>
          <w:color w:val="222222"/>
          <w:sz w:val="24"/>
          <w:szCs w:val="24"/>
        </w:rPr>
        <w:t xml:space="preserve">                          </w:t>
      </w:r>
      <w:r w:rsidR="00D164BB">
        <w:rPr>
          <w:rFonts w:ascii="Times New Roman" w:eastAsia="Times New Roman" w:hAnsi="Times New Roman" w:cs="Times New Roman"/>
          <w:color w:val="222222"/>
          <w:sz w:val="24"/>
          <w:szCs w:val="24"/>
        </w:rPr>
        <w:t xml:space="preserve">                     </w:t>
      </w:r>
      <w:r w:rsidRPr="00270278">
        <w:rPr>
          <w:rFonts w:ascii="Times New Roman" w:eastAsia="Times New Roman" w:hAnsi="Times New Roman" w:cs="Times New Roman"/>
          <w:color w:val="222222"/>
          <w:sz w:val="24"/>
          <w:szCs w:val="24"/>
        </w:rPr>
        <w:t>(Total number of chickens examined) x100</w:t>
      </w:r>
    </w:p>
    <w:p w:rsidR="00ED1BAA" w:rsidRPr="00270278" w:rsidRDefault="00ED1BAA" w:rsidP="00ED1BAA">
      <w:pPr>
        <w:spacing w:line="480" w:lineRule="auto"/>
        <w:jc w:val="both"/>
        <w:rPr>
          <w:rFonts w:ascii="Times New Roman" w:hAnsi="Times New Roman" w:cs="Times New Roman"/>
          <w:sz w:val="24"/>
          <w:szCs w:val="24"/>
        </w:rPr>
      </w:pPr>
      <w:r w:rsidRPr="00270278">
        <w:rPr>
          <w:rFonts w:ascii="Times New Roman" w:hAnsi="Times New Roman" w:cs="Times New Roman"/>
          <w:sz w:val="24"/>
          <w:szCs w:val="24"/>
        </w:rPr>
        <w:lastRenderedPageBreak/>
        <w:t xml:space="preserve"> The results obtained were analyzed using descriptive statistics. Level of significance was set at P&lt;0.05. Chi-square was employed to compare infection rates using the Statistical Package </w:t>
      </w:r>
      <w:proofErr w:type="gramStart"/>
      <w:r w:rsidRPr="00270278">
        <w:rPr>
          <w:rFonts w:ascii="Times New Roman" w:hAnsi="Times New Roman" w:cs="Times New Roman"/>
          <w:sz w:val="24"/>
          <w:szCs w:val="24"/>
        </w:rPr>
        <w:t>for  Social</w:t>
      </w:r>
      <w:proofErr w:type="gramEnd"/>
      <w:r w:rsidRPr="00270278">
        <w:rPr>
          <w:rFonts w:ascii="Times New Roman" w:hAnsi="Times New Roman" w:cs="Times New Roman"/>
          <w:sz w:val="24"/>
          <w:szCs w:val="24"/>
        </w:rPr>
        <w:t xml:space="preserve"> Sciences (SPSS). </w:t>
      </w:r>
    </w:p>
    <w:p w:rsidR="00ED1BAA" w:rsidRPr="00270278" w:rsidRDefault="00ED1BAA" w:rsidP="00ED1BAA">
      <w:pPr>
        <w:spacing w:line="480" w:lineRule="auto"/>
        <w:jc w:val="both"/>
        <w:rPr>
          <w:rFonts w:ascii="Times New Roman" w:hAnsi="Times New Roman" w:cs="Times New Roman"/>
          <w:sz w:val="24"/>
          <w:szCs w:val="24"/>
        </w:rPr>
      </w:pPr>
    </w:p>
    <w:p w:rsidR="00ED1BAA" w:rsidRPr="00270278"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D164BB" w:rsidRDefault="00D164BB"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Pr="004E5EE6" w:rsidRDefault="00ED1BAA" w:rsidP="00696C45">
      <w:pPr>
        <w:spacing w:line="480" w:lineRule="auto"/>
        <w:jc w:val="center"/>
        <w:outlineLvl w:val="0"/>
        <w:rPr>
          <w:rFonts w:ascii="Times New Roman" w:hAnsi="Times New Roman" w:cs="Times New Roman"/>
          <w:b/>
          <w:bCs/>
          <w:sz w:val="24"/>
          <w:szCs w:val="24"/>
        </w:rPr>
      </w:pPr>
      <w:bookmarkStart w:id="34" w:name="_Toc215111092"/>
      <w:r w:rsidRPr="004E5EE6">
        <w:rPr>
          <w:rFonts w:ascii="Times New Roman" w:hAnsi="Times New Roman" w:cs="Times New Roman"/>
          <w:b/>
          <w:bCs/>
          <w:sz w:val="24"/>
          <w:szCs w:val="24"/>
        </w:rPr>
        <w:lastRenderedPageBreak/>
        <w:t>CHAPTER FOUR</w:t>
      </w:r>
      <w:bookmarkEnd w:id="34"/>
    </w:p>
    <w:p w:rsidR="00ED1BAA" w:rsidRPr="004E5EE6" w:rsidRDefault="00ED1BAA" w:rsidP="00D164BB">
      <w:pPr>
        <w:spacing w:after="0" w:line="480" w:lineRule="auto"/>
        <w:outlineLvl w:val="0"/>
        <w:rPr>
          <w:rFonts w:ascii="Times New Roman" w:hAnsi="Times New Roman" w:cs="Times New Roman"/>
          <w:b/>
          <w:bCs/>
          <w:sz w:val="24"/>
          <w:szCs w:val="24"/>
        </w:rPr>
      </w:pPr>
      <w:bookmarkStart w:id="35" w:name="_Toc215111093"/>
      <w:r w:rsidRPr="004E5EE6">
        <w:rPr>
          <w:rFonts w:ascii="Times New Roman" w:hAnsi="Times New Roman" w:cs="Times New Roman"/>
          <w:b/>
          <w:bCs/>
          <w:sz w:val="24"/>
          <w:szCs w:val="24"/>
        </w:rPr>
        <w:t xml:space="preserve">4.0                                                    </w:t>
      </w:r>
      <w:r w:rsidR="00D164BB">
        <w:rPr>
          <w:rFonts w:ascii="Times New Roman" w:hAnsi="Times New Roman" w:cs="Times New Roman"/>
          <w:b/>
          <w:bCs/>
          <w:sz w:val="24"/>
          <w:szCs w:val="24"/>
        </w:rPr>
        <w:t xml:space="preserve">    </w:t>
      </w:r>
      <w:r w:rsidRPr="004E5EE6">
        <w:rPr>
          <w:rFonts w:ascii="Times New Roman" w:hAnsi="Times New Roman" w:cs="Times New Roman"/>
          <w:b/>
          <w:bCs/>
          <w:sz w:val="24"/>
          <w:szCs w:val="24"/>
        </w:rPr>
        <w:t>RESULTS</w:t>
      </w:r>
      <w:bookmarkEnd w:id="35"/>
    </w:p>
    <w:p w:rsidR="00ED1BAA" w:rsidRPr="004E5EE6" w:rsidRDefault="00ED1BAA" w:rsidP="00D164BB">
      <w:pPr>
        <w:spacing w:after="0" w:line="480" w:lineRule="auto"/>
        <w:jc w:val="both"/>
        <w:outlineLvl w:val="0"/>
        <w:rPr>
          <w:rFonts w:ascii="Times New Roman" w:hAnsi="Times New Roman" w:cs="Times New Roman"/>
          <w:b/>
          <w:bCs/>
          <w:sz w:val="24"/>
          <w:szCs w:val="24"/>
        </w:rPr>
      </w:pPr>
      <w:bookmarkStart w:id="36" w:name="_Toc215111094"/>
      <w:r w:rsidRPr="004E5EE6">
        <w:rPr>
          <w:rFonts w:ascii="Times New Roman" w:hAnsi="Times New Roman" w:cs="Times New Roman"/>
          <w:b/>
          <w:bCs/>
          <w:sz w:val="24"/>
          <w:szCs w:val="24"/>
        </w:rPr>
        <w:t>4.1 Overall Prevalence of gastrointestinal Parasites</w:t>
      </w:r>
      <w:bookmarkEnd w:id="36"/>
    </w:p>
    <w:p w:rsidR="00ED1BAA" w:rsidRPr="004E5EE6" w:rsidRDefault="00ED1BAA" w:rsidP="00D164BB">
      <w:pPr>
        <w:spacing w:after="0"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E5EE6">
        <w:rPr>
          <w:rFonts w:ascii="Times New Roman" w:hAnsi="Times New Roman" w:cs="Times New Roman"/>
          <w:sz w:val="24"/>
          <w:szCs w:val="24"/>
        </w:rPr>
        <w:t>A total of 60 fecal samples were collected from chickens at Dankure meat and vegetables market Sokoto. Laboratory analysis revealed that 42 sample (70%) were positive for one or more gastrointestinal parasite. This high prevalence indicated a significant parasitic burden among the chicken in the area, likely due to poor biosecurity, lack of deworming, and exposure to contaminated feed or water.</w:t>
      </w:r>
    </w:p>
    <w:p w:rsidR="00ED1BAA" w:rsidRPr="004E5EE6" w:rsidRDefault="00ED1BAA" w:rsidP="00D164BB">
      <w:pPr>
        <w:spacing w:after="0" w:line="480" w:lineRule="auto"/>
        <w:jc w:val="both"/>
        <w:rPr>
          <w:rFonts w:ascii="Times New Roman" w:hAnsi="Times New Roman" w:cs="Times New Roman"/>
          <w:sz w:val="24"/>
          <w:szCs w:val="24"/>
        </w:rPr>
      </w:pPr>
      <w:r w:rsidRPr="004E5EE6">
        <w:rPr>
          <w:rFonts w:ascii="Times New Roman" w:hAnsi="Times New Roman" w:cs="Times New Roman"/>
          <w:sz w:val="24"/>
          <w:szCs w:val="24"/>
        </w:rPr>
        <w:t>Mixed infection were recorded in several birds, highlight the possibility of co-infection affecting productivity and health.</w:t>
      </w:r>
    </w:p>
    <w:p w:rsidR="00696C45" w:rsidRPr="004E5EE6" w:rsidRDefault="00696C45" w:rsidP="00D164BB">
      <w:pPr>
        <w:spacing w:after="0"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4.2 Prevalence of gastrointestinal parasite according to breed</w:t>
      </w:r>
    </w:p>
    <w:p w:rsidR="00696C45" w:rsidRPr="004E5EE6" w:rsidRDefault="00696C45" w:rsidP="00D164BB">
      <w:pPr>
        <w:spacing w:after="0" w:line="480" w:lineRule="auto"/>
        <w:jc w:val="both"/>
        <w:rPr>
          <w:rFonts w:ascii="Times New Roman" w:hAnsi="Times New Roman" w:cs="Times New Roman"/>
          <w:bCs/>
          <w:sz w:val="24"/>
          <w:szCs w:val="24"/>
        </w:rPr>
      </w:pPr>
      <w:r w:rsidRPr="004E5EE6">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4E5EE6">
        <w:rPr>
          <w:rFonts w:ascii="Times New Roman" w:hAnsi="Times New Roman" w:cs="Times New Roman"/>
          <w:sz w:val="24"/>
          <w:szCs w:val="24"/>
        </w:rPr>
        <w:t>The ch</w:t>
      </w:r>
      <w:r w:rsidRPr="004E5EE6">
        <w:rPr>
          <w:rFonts w:ascii="Times New Roman" w:hAnsi="Times New Roman" w:cs="Times New Roman"/>
          <w:bCs/>
          <w:sz w:val="24"/>
          <w:szCs w:val="24"/>
        </w:rPr>
        <w:t>icken sampled were categorized into two major breed: local (indigenous) and exotic (broiler/layer) breeds. Analysis showed that a higher prevalence of gastrointestinal parasite in the local breed.</w:t>
      </w:r>
    </w:p>
    <w:p w:rsidR="00696C45" w:rsidRPr="004E5EE6" w:rsidRDefault="00696C45"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This difference may be due to management system local chicken are often raised under extensive system, while exotic breeds are more likely confined with some level of health management.</w:t>
      </w:r>
      <w:r>
        <w:rPr>
          <w:rFonts w:ascii="Times New Roman" w:hAnsi="Times New Roman" w:cs="Times New Roman"/>
          <w:bCs/>
          <w:sz w:val="24"/>
          <w:szCs w:val="24"/>
        </w:rPr>
        <w:t xml:space="preserve"> </w:t>
      </w:r>
      <w:r w:rsidRPr="004E5EE6">
        <w:rPr>
          <w:rFonts w:ascii="Times New Roman" w:hAnsi="Times New Roman" w:cs="Times New Roman"/>
          <w:sz w:val="24"/>
          <w:szCs w:val="24"/>
        </w:rPr>
        <w:t>A</w:t>
      </w:r>
      <w:r w:rsidRPr="004E5EE6">
        <w:rPr>
          <w:rFonts w:ascii="Times New Roman" w:hAnsi="Times New Roman" w:cs="Times New Roman"/>
          <w:bCs/>
          <w:sz w:val="24"/>
          <w:szCs w:val="24"/>
        </w:rPr>
        <w:t xml:space="preserve"> total of 60 chicken samples were collected and examined for gastrointestinal parasites. The examination revealed the presence of several parasite species belonging to different genera. The identified parasites and their frequencies are summarized in Table 4.3.</w:t>
      </w:r>
    </w:p>
    <w:p w:rsidR="00ED1BAA" w:rsidRPr="004E5EE6" w:rsidRDefault="00ED1BAA" w:rsidP="00ED1BAA">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lastRenderedPageBreak/>
        <w:t xml:space="preserve">Table </w:t>
      </w:r>
      <w:r w:rsidR="00623ABA">
        <w:rPr>
          <w:rFonts w:ascii="Times New Roman" w:hAnsi="Times New Roman" w:cs="Times New Roman"/>
          <w:sz w:val="24"/>
          <w:szCs w:val="24"/>
        </w:rPr>
        <w:t>4.1</w:t>
      </w:r>
      <w:r w:rsidR="00B158E5">
        <w:rPr>
          <w:rFonts w:ascii="Times New Roman" w:hAnsi="Times New Roman" w:cs="Times New Roman"/>
          <w:sz w:val="24"/>
          <w:szCs w:val="24"/>
        </w:rPr>
        <w:t>:</w:t>
      </w:r>
      <w:r w:rsidRPr="004E5EE6">
        <w:rPr>
          <w:rFonts w:ascii="Times New Roman" w:hAnsi="Times New Roman" w:cs="Times New Roman"/>
          <w:sz w:val="24"/>
          <w:szCs w:val="24"/>
        </w:rPr>
        <w:t xml:space="preserve"> Distribution of </w:t>
      </w:r>
      <w:r w:rsidR="00B158E5">
        <w:rPr>
          <w:rFonts w:ascii="Times New Roman" w:hAnsi="Times New Roman" w:cs="Times New Roman"/>
          <w:sz w:val="24"/>
          <w:szCs w:val="24"/>
        </w:rPr>
        <w:t>Id</w:t>
      </w:r>
      <w:r w:rsidRPr="004E5EE6">
        <w:rPr>
          <w:rFonts w:ascii="Times New Roman" w:hAnsi="Times New Roman" w:cs="Times New Roman"/>
          <w:sz w:val="24"/>
          <w:szCs w:val="24"/>
        </w:rPr>
        <w:t xml:space="preserve">entified </w:t>
      </w:r>
      <w:r w:rsidR="00B158E5">
        <w:rPr>
          <w:rFonts w:ascii="Times New Roman" w:hAnsi="Times New Roman" w:cs="Times New Roman"/>
          <w:sz w:val="24"/>
          <w:szCs w:val="24"/>
        </w:rPr>
        <w:t>G</w:t>
      </w:r>
      <w:r w:rsidRPr="004E5EE6">
        <w:rPr>
          <w:rFonts w:ascii="Times New Roman" w:hAnsi="Times New Roman" w:cs="Times New Roman"/>
          <w:sz w:val="24"/>
          <w:szCs w:val="24"/>
        </w:rPr>
        <w:t xml:space="preserve">astrointestinal </w:t>
      </w:r>
      <w:r w:rsidR="00B158E5">
        <w:rPr>
          <w:rFonts w:ascii="Times New Roman" w:hAnsi="Times New Roman" w:cs="Times New Roman"/>
          <w:sz w:val="24"/>
          <w:szCs w:val="24"/>
        </w:rPr>
        <w:t>P</w:t>
      </w:r>
      <w:r w:rsidRPr="004E5EE6">
        <w:rPr>
          <w:rFonts w:ascii="Times New Roman" w:hAnsi="Times New Roman" w:cs="Times New Roman"/>
          <w:sz w:val="24"/>
          <w:szCs w:val="24"/>
        </w:rPr>
        <w:t>arasite</w:t>
      </w:r>
    </w:p>
    <w:tbl>
      <w:tblPr>
        <w:tblStyle w:val="GridTable6Colorful"/>
        <w:tblpPr w:leftFromText="180" w:rightFromText="180" w:vertAnchor="text" w:horzAnchor="margin" w:tblpY="6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3094"/>
        <w:gridCol w:w="3095"/>
        <w:gridCol w:w="3095"/>
      </w:tblGrid>
      <w:tr w:rsidR="00ED1BAA" w:rsidRPr="004E5EE6" w:rsidTr="00696C45">
        <w:trPr>
          <w:cnfStyle w:val="100000000000" w:firstRow="1" w:lastRow="0" w:firstColumn="0" w:lastColumn="0" w:oddVBand="0" w:evenVBand="0" w:oddHBand="0" w:evenHBand="0" w:firstRowFirstColumn="0" w:firstRowLastColumn="0" w:lastRowFirstColumn="0" w:lastRowLastColumn="0"/>
          <w:trHeight w:val="573"/>
        </w:trPr>
        <w:tc>
          <w:tcPr>
            <w:tcW w:w="3094"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Parasite species</w:t>
            </w:r>
          </w:p>
        </w:tc>
        <w:tc>
          <w:tcPr>
            <w:tcW w:w="3095"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No of infected species</w:t>
            </w:r>
          </w:p>
        </w:tc>
        <w:tc>
          <w:tcPr>
            <w:tcW w:w="3095"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Prevalence%</w:t>
            </w:r>
          </w:p>
        </w:tc>
      </w:tr>
      <w:tr w:rsidR="00ED1BAA" w:rsidRPr="004E5EE6" w:rsidTr="00696C45">
        <w:trPr>
          <w:trHeight w:val="573"/>
        </w:trPr>
        <w:tc>
          <w:tcPr>
            <w:tcW w:w="3094"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proofErr w:type="spellStart"/>
            <w:r w:rsidRPr="004E5EE6">
              <w:rPr>
                <w:rFonts w:ascii="Times New Roman" w:hAnsi="Times New Roman" w:cs="Times New Roman"/>
                <w:sz w:val="24"/>
                <w:szCs w:val="24"/>
              </w:rPr>
              <w:t>Ascaridia</w:t>
            </w:r>
            <w:proofErr w:type="spellEnd"/>
            <w:r w:rsidRPr="004E5EE6">
              <w:rPr>
                <w:rFonts w:ascii="Times New Roman" w:hAnsi="Times New Roman" w:cs="Times New Roman"/>
                <w:sz w:val="24"/>
                <w:szCs w:val="24"/>
              </w:rPr>
              <w:t xml:space="preserve"> </w:t>
            </w:r>
            <w:proofErr w:type="spellStart"/>
            <w:r w:rsidRPr="004E5EE6">
              <w:rPr>
                <w:rFonts w:ascii="Times New Roman" w:hAnsi="Times New Roman" w:cs="Times New Roman"/>
                <w:sz w:val="24"/>
                <w:szCs w:val="24"/>
              </w:rPr>
              <w:t>galli</w:t>
            </w:r>
            <w:proofErr w:type="spellEnd"/>
          </w:p>
        </w:tc>
        <w:tc>
          <w:tcPr>
            <w:tcW w:w="3095"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18</w:t>
            </w:r>
          </w:p>
        </w:tc>
        <w:tc>
          <w:tcPr>
            <w:tcW w:w="3095"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30.0% </w:t>
            </w:r>
          </w:p>
        </w:tc>
      </w:tr>
      <w:tr w:rsidR="00ED1BAA" w:rsidRPr="004E5EE6" w:rsidTr="00696C45">
        <w:trPr>
          <w:trHeight w:val="573"/>
        </w:trPr>
        <w:tc>
          <w:tcPr>
            <w:tcW w:w="3094" w:type="dxa"/>
          </w:tcPr>
          <w:p w:rsidR="00ED1BAA" w:rsidRPr="004E5EE6" w:rsidRDefault="00ED1BAA" w:rsidP="00696C45">
            <w:pPr>
              <w:spacing w:line="480" w:lineRule="auto"/>
              <w:jc w:val="both"/>
              <w:rPr>
                <w:rFonts w:ascii="Times New Roman" w:hAnsi="Times New Roman" w:cs="Times New Roman"/>
                <w:sz w:val="24"/>
                <w:szCs w:val="24"/>
              </w:rPr>
            </w:pPr>
            <w:proofErr w:type="spellStart"/>
            <w:r w:rsidRPr="004E5EE6">
              <w:rPr>
                <w:rFonts w:ascii="Times New Roman" w:hAnsi="Times New Roman" w:cs="Times New Roman"/>
                <w:sz w:val="24"/>
                <w:szCs w:val="24"/>
              </w:rPr>
              <w:t>Heterakis</w:t>
            </w:r>
            <w:proofErr w:type="spellEnd"/>
            <w:r w:rsidRPr="004E5EE6">
              <w:rPr>
                <w:rFonts w:ascii="Times New Roman" w:hAnsi="Times New Roman" w:cs="Times New Roman"/>
                <w:sz w:val="24"/>
                <w:szCs w:val="24"/>
              </w:rPr>
              <w:t xml:space="preserve"> </w:t>
            </w:r>
            <w:proofErr w:type="spellStart"/>
            <w:r w:rsidRPr="004E5EE6">
              <w:rPr>
                <w:rFonts w:ascii="Times New Roman" w:hAnsi="Times New Roman" w:cs="Times New Roman"/>
                <w:sz w:val="24"/>
                <w:szCs w:val="24"/>
              </w:rPr>
              <w:t>gallinarum</w:t>
            </w:r>
            <w:proofErr w:type="spellEnd"/>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10</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16.7%  </w:t>
            </w:r>
          </w:p>
        </w:tc>
      </w:tr>
      <w:tr w:rsidR="00ED1BAA" w:rsidRPr="004E5EE6" w:rsidTr="00696C45">
        <w:trPr>
          <w:trHeight w:val="573"/>
        </w:trPr>
        <w:tc>
          <w:tcPr>
            <w:tcW w:w="3094" w:type="dxa"/>
          </w:tcPr>
          <w:p w:rsidR="00ED1BAA" w:rsidRPr="004E5EE6" w:rsidRDefault="00ED1BAA" w:rsidP="00696C45">
            <w:pPr>
              <w:spacing w:line="480" w:lineRule="auto"/>
              <w:jc w:val="both"/>
              <w:rPr>
                <w:rFonts w:ascii="Times New Roman" w:hAnsi="Times New Roman" w:cs="Times New Roman"/>
                <w:sz w:val="24"/>
                <w:szCs w:val="24"/>
              </w:rPr>
            </w:pPr>
            <w:proofErr w:type="spellStart"/>
            <w:r w:rsidRPr="004E5EE6">
              <w:rPr>
                <w:rFonts w:ascii="Times New Roman" w:hAnsi="Times New Roman" w:cs="Times New Roman"/>
                <w:sz w:val="24"/>
                <w:szCs w:val="24"/>
              </w:rPr>
              <w:t>Capillaria</w:t>
            </w:r>
            <w:proofErr w:type="spellEnd"/>
            <w:r w:rsidRPr="004E5EE6">
              <w:rPr>
                <w:rFonts w:ascii="Times New Roman" w:hAnsi="Times New Roman" w:cs="Times New Roman"/>
                <w:sz w:val="24"/>
                <w:szCs w:val="24"/>
              </w:rPr>
              <w:t xml:space="preserve"> </w:t>
            </w:r>
            <w:proofErr w:type="spellStart"/>
            <w:r w:rsidRPr="004E5EE6">
              <w:rPr>
                <w:rFonts w:ascii="Times New Roman" w:hAnsi="Times New Roman" w:cs="Times New Roman"/>
                <w:sz w:val="24"/>
                <w:szCs w:val="24"/>
              </w:rPr>
              <w:t>spp</w:t>
            </w:r>
            <w:proofErr w:type="spellEnd"/>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6</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10.0%</w:t>
            </w:r>
          </w:p>
        </w:tc>
      </w:tr>
      <w:tr w:rsidR="00ED1BAA" w:rsidRPr="004E5EE6" w:rsidTr="00696C45">
        <w:trPr>
          <w:trHeight w:val="573"/>
        </w:trPr>
        <w:tc>
          <w:tcPr>
            <w:tcW w:w="3094" w:type="dxa"/>
          </w:tcPr>
          <w:p w:rsidR="00ED1BAA" w:rsidRPr="004E5EE6" w:rsidRDefault="00ED1BAA" w:rsidP="00696C45">
            <w:pPr>
              <w:spacing w:line="480" w:lineRule="auto"/>
              <w:jc w:val="both"/>
              <w:rPr>
                <w:rFonts w:ascii="Times New Roman" w:hAnsi="Times New Roman" w:cs="Times New Roman"/>
                <w:sz w:val="24"/>
                <w:szCs w:val="24"/>
              </w:rPr>
            </w:pPr>
            <w:proofErr w:type="spellStart"/>
            <w:r w:rsidRPr="004E5EE6">
              <w:rPr>
                <w:rFonts w:ascii="Times New Roman" w:hAnsi="Times New Roman" w:cs="Times New Roman"/>
                <w:sz w:val="24"/>
                <w:szCs w:val="24"/>
              </w:rPr>
              <w:t>Eimeria</w:t>
            </w:r>
            <w:proofErr w:type="spellEnd"/>
            <w:r w:rsidRPr="004E5EE6">
              <w:rPr>
                <w:rFonts w:ascii="Times New Roman" w:hAnsi="Times New Roman" w:cs="Times New Roman"/>
                <w:sz w:val="24"/>
                <w:szCs w:val="24"/>
              </w:rPr>
              <w:t xml:space="preserve"> </w:t>
            </w:r>
            <w:proofErr w:type="spellStart"/>
            <w:r w:rsidRPr="004E5EE6">
              <w:rPr>
                <w:rFonts w:ascii="Times New Roman" w:hAnsi="Times New Roman" w:cs="Times New Roman"/>
                <w:sz w:val="24"/>
                <w:szCs w:val="24"/>
              </w:rPr>
              <w:t>spp</w:t>
            </w:r>
            <w:proofErr w:type="spellEnd"/>
            <w:r w:rsidRPr="004E5EE6">
              <w:rPr>
                <w:rFonts w:ascii="Times New Roman" w:hAnsi="Times New Roman" w:cs="Times New Roman"/>
                <w:sz w:val="24"/>
                <w:szCs w:val="24"/>
              </w:rPr>
              <w:t xml:space="preserve"> (</w:t>
            </w:r>
            <w:proofErr w:type="spellStart"/>
            <w:r w:rsidRPr="004E5EE6">
              <w:rPr>
                <w:rFonts w:ascii="Times New Roman" w:hAnsi="Times New Roman" w:cs="Times New Roman"/>
                <w:sz w:val="24"/>
                <w:szCs w:val="24"/>
              </w:rPr>
              <w:t>coccidia</w:t>
            </w:r>
            <w:proofErr w:type="spellEnd"/>
            <w:r w:rsidRPr="004E5EE6">
              <w:rPr>
                <w:rFonts w:ascii="Times New Roman" w:hAnsi="Times New Roman" w:cs="Times New Roman"/>
                <w:sz w:val="24"/>
                <w:szCs w:val="24"/>
              </w:rPr>
              <w:t>)</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15</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25.0%</w:t>
            </w:r>
          </w:p>
        </w:tc>
      </w:tr>
      <w:tr w:rsidR="00ED1BAA" w:rsidRPr="004E5EE6" w:rsidTr="00696C45">
        <w:trPr>
          <w:trHeight w:val="75"/>
        </w:trPr>
        <w:tc>
          <w:tcPr>
            <w:tcW w:w="3094"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Total positive sample</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42</w:t>
            </w:r>
          </w:p>
        </w:tc>
        <w:tc>
          <w:tcPr>
            <w:tcW w:w="3095"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 xml:space="preserve">                  70.0%</w:t>
            </w:r>
          </w:p>
        </w:tc>
      </w:tr>
    </w:tbl>
    <w:p w:rsidR="00ED1BAA" w:rsidRPr="004E5EE6" w:rsidRDefault="00ED1BAA" w:rsidP="00ED1BAA">
      <w:pPr>
        <w:spacing w:line="480" w:lineRule="auto"/>
        <w:jc w:val="both"/>
        <w:rPr>
          <w:rFonts w:ascii="Times New Roman" w:hAnsi="Times New Roman" w:cs="Times New Roman"/>
          <w:sz w:val="24"/>
          <w:szCs w:val="24"/>
        </w:rPr>
      </w:pPr>
    </w:p>
    <w:p w:rsidR="00ED1BAA" w:rsidRPr="004E5EE6" w:rsidRDefault="00ED1BAA" w:rsidP="00ED1BAA">
      <w:pPr>
        <w:spacing w:line="480" w:lineRule="auto"/>
        <w:jc w:val="both"/>
        <w:rPr>
          <w:rFonts w:ascii="Times New Roman" w:hAnsi="Times New Roman" w:cs="Times New Roman"/>
          <w:sz w:val="24"/>
          <w:szCs w:val="24"/>
        </w:rPr>
      </w:pPr>
    </w:p>
    <w:p w:rsidR="00ED1BAA" w:rsidRDefault="00ED1BAA" w:rsidP="00ED1BAA">
      <w:pPr>
        <w:spacing w:line="480" w:lineRule="auto"/>
        <w:jc w:val="both"/>
        <w:rPr>
          <w:rFonts w:ascii="Times New Roman" w:hAnsi="Times New Roman" w:cs="Times New Roman"/>
          <w:b/>
          <w:sz w:val="24"/>
          <w:szCs w:val="24"/>
        </w:rPr>
      </w:pPr>
    </w:p>
    <w:p w:rsidR="00ED1BAA" w:rsidRDefault="00ED1BAA"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ED1BAA" w:rsidRPr="004E5EE6" w:rsidRDefault="00ED1BAA" w:rsidP="00ED1BAA">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lastRenderedPageBreak/>
        <w:t xml:space="preserve">Table </w:t>
      </w:r>
      <w:r w:rsidR="00B67B23">
        <w:rPr>
          <w:rFonts w:ascii="Times New Roman" w:hAnsi="Times New Roman" w:cs="Times New Roman"/>
          <w:b/>
          <w:sz w:val="24"/>
          <w:szCs w:val="24"/>
        </w:rPr>
        <w:t>4.2:</w:t>
      </w:r>
      <w:r w:rsidRPr="004E5EE6">
        <w:rPr>
          <w:rFonts w:ascii="Times New Roman" w:hAnsi="Times New Roman" w:cs="Times New Roman"/>
          <w:b/>
          <w:sz w:val="24"/>
          <w:szCs w:val="24"/>
        </w:rPr>
        <w:t xml:space="preserve"> </w:t>
      </w:r>
      <w:r w:rsidR="00B67B23">
        <w:rPr>
          <w:rFonts w:ascii="Times New Roman" w:hAnsi="Times New Roman" w:cs="Times New Roman"/>
          <w:b/>
          <w:sz w:val="24"/>
          <w:szCs w:val="24"/>
        </w:rPr>
        <w:t>P</w:t>
      </w:r>
      <w:r w:rsidRPr="004E5EE6">
        <w:rPr>
          <w:rFonts w:ascii="Times New Roman" w:hAnsi="Times New Roman" w:cs="Times New Roman"/>
          <w:b/>
          <w:sz w:val="24"/>
          <w:szCs w:val="24"/>
        </w:rPr>
        <w:t xml:space="preserve">revalence </w:t>
      </w:r>
      <w:r w:rsidR="00B67B23">
        <w:rPr>
          <w:rFonts w:ascii="Times New Roman" w:hAnsi="Times New Roman" w:cs="Times New Roman"/>
          <w:b/>
          <w:sz w:val="24"/>
          <w:szCs w:val="24"/>
        </w:rPr>
        <w:t>A</w:t>
      </w:r>
      <w:r w:rsidRPr="004E5EE6">
        <w:rPr>
          <w:rFonts w:ascii="Times New Roman" w:hAnsi="Times New Roman" w:cs="Times New Roman"/>
          <w:b/>
          <w:sz w:val="24"/>
          <w:szCs w:val="24"/>
        </w:rPr>
        <w:t xml:space="preserve">ccording to </w:t>
      </w:r>
      <w:r w:rsidR="00B67B23">
        <w:rPr>
          <w:rFonts w:ascii="Times New Roman" w:hAnsi="Times New Roman" w:cs="Times New Roman"/>
          <w:b/>
          <w:sz w:val="24"/>
          <w:szCs w:val="24"/>
        </w:rPr>
        <w:t>C</w:t>
      </w:r>
      <w:r w:rsidRPr="004E5EE6">
        <w:rPr>
          <w:rFonts w:ascii="Times New Roman" w:hAnsi="Times New Roman" w:cs="Times New Roman"/>
          <w:b/>
          <w:sz w:val="24"/>
          <w:szCs w:val="24"/>
        </w:rPr>
        <w:t xml:space="preserve">hicken </w:t>
      </w:r>
      <w:r w:rsidR="00B67B23">
        <w:rPr>
          <w:rFonts w:ascii="Times New Roman" w:hAnsi="Times New Roman" w:cs="Times New Roman"/>
          <w:b/>
          <w:sz w:val="24"/>
          <w:szCs w:val="24"/>
        </w:rPr>
        <w:t>B</w:t>
      </w:r>
      <w:r w:rsidRPr="004E5EE6">
        <w:rPr>
          <w:rFonts w:ascii="Times New Roman" w:hAnsi="Times New Roman" w:cs="Times New Roman"/>
          <w:b/>
          <w:sz w:val="24"/>
          <w:szCs w:val="24"/>
        </w:rPr>
        <w:t>reed</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5"/>
        <w:gridCol w:w="2124"/>
        <w:gridCol w:w="2087"/>
        <w:gridCol w:w="2194"/>
      </w:tblGrid>
      <w:tr w:rsidR="00ED1BAA" w:rsidRPr="004E5EE6" w:rsidTr="00696C45">
        <w:tc>
          <w:tcPr>
            <w:tcW w:w="2336"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Breed</w:t>
            </w:r>
          </w:p>
        </w:tc>
        <w:tc>
          <w:tcPr>
            <w:tcW w:w="2338"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No. Of examined</w:t>
            </w:r>
          </w:p>
        </w:tc>
        <w:tc>
          <w:tcPr>
            <w:tcW w:w="2338"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No. Of positive</w:t>
            </w:r>
          </w:p>
        </w:tc>
        <w:tc>
          <w:tcPr>
            <w:tcW w:w="2338"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Prevalence%</w:t>
            </w:r>
          </w:p>
        </w:tc>
      </w:tr>
      <w:tr w:rsidR="00ED1BAA" w:rsidRPr="004E5EE6" w:rsidTr="00696C45">
        <w:tc>
          <w:tcPr>
            <w:tcW w:w="2336"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Local</w:t>
            </w:r>
          </w:p>
        </w:tc>
        <w:tc>
          <w:tcPr>
            <w:tcW w:w="2338"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35</w:t>
            </w:r>
          </w:p>
        </w:tc>
        <w:tc>
          <w:tcPr>
            <w:tcW w:w="2338"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30</w:t>
            </w:r>
          </w:p>
        </w:tc>
        <w:tc>
          <w:tcPr>
            <w:tcW w:w="2338" w:type="dxa"/>
            <w:tcBorders>
              <w:top w:val="single" w:sz="4" w:space="0" w:color="auto"/>
            </w:tcBorders>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85.7%</w:t>
            </w:r>
          </w:p>
        </w:tc>
      </w:tr>
      <w:tr w:rsidR="00ED1BAA" w:rsidRPr="004E5EE6" w:rsidTr="00696C45">
        <w:tc>
          <w:tcPr>
            <w:tcW w:w="2336"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Exotic</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25</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12</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48.0%</w:t>
            </w:r>
          </w:p>
        </w:tc>
      </w:tr>
      <w:tr w:rsidR="00ED1BAA" w:rsidRPr="004E5EE6" w:rsidTr="00696C45">
        <w:tc>
          <w:tcPr>
            <w:tcW w:w="2336"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Total</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60</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42</w:t>
            </w:r>
          </w:p>
        </w:tc>
        <w:tc>
          <w:tcPr>
            <w:tcW w:w="2338" w:type="dxa"/>
          </w:tcPr>
          <w:p w:rsidR="00ED1BAA" w:rsidRPr="004E5EE6" w:rsidRDefault="00ED1BAA" w:rsidP="00696C45">
            <w:pPr>
              <w:spacing w:line="480" w:lineRule="auto"/>
              <w:jc w:val="both"/>
              <w:rPr>
                <w:rFonts w:ascii="Times New Roman" w:hAnsi="Times New Roman" w:cs="Times New Roman"/>
                <w:sz w:val="24"/>
                <w:szCs w:val="24"/>
              </w:rPr>
            </w:pPr>
            <w:r w:rsidRPr="004E5EE6">
              <w:rPr>
                <w:rFonts w:ascii="Times New Roman" w:hAnsi="Times New Roman" w:cs="Times New Roman"/>
                <w:sz w:val="24"/>
                <w:szCs w:val="24"/>
              </w:rPr>
              <w:t>70.0%</w:t>
            </w:r>
          </w:p>
        </w:tc>
      </w:tr>
    </w:tbl>
    <w:p w:rsidR="00696C45" w:rsidRDefault="00ED1BAA" w:rsidP="00ED1BAA">
      <w:pPr>
        <w:spacing w:line="480" w:lineRule="auto"/>
        <w:jc w:val="both"/>
        <w:rPr>
          <w:rFonts w:ascii="Times New Roman" w:hAnsi="Times New Roman" w:cs="Times New Roman"/>
          <w:b/>
          <w:sz w:val="24"/>
          <w:szCs w:val="24"/>
        </w:rPr>
      </w:pPr>
      <w:r w:rsidRPr="004E5EE6">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62D0D" w:rsidRDefault="00662D0D"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696C45" w:rsidRDefault="00696C45" w:rsidP="00ED1BAA">
      <w:pPr>
        <w:spacing w:line="480" w:lineRule="auto"/>
        <w:jc w:val="both"/>
        <w:rPr>
          <w:rFonts w:ascii="Times New Roman" w:hAnsi="Times New Roman" w:cs="Times New Roman"/>
          <w:b/>
          <w:sz w:val="24"/>
          <w:szCs w:val="24"/>
        </w:rPr>
      </w:pPr>
    </w:p>
    <w:p w:rsidR="00ED1BAA" w:rsidRPr="004E5EE6" w:rsidRDefault="00ED1BAA" w:rsidP="00ED1BAA">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lastRenderedPageBreak/>
        <w:t xml:space="preserve">Table </w:t>
      </w:r>
      <w:r w:rsidR="00C054B9">
        <w:rPr>
          <w:rFonts w:ascii="Times New Roman" w:hAnsi="Times New Roman" w:cs="Times New Roman"/>
          <w:bCs/>
          <w:sz w:val="24"/>
          <w:szCs w:val="24"/>
        </w:rPr>
        <w:t>4.</w:t>
      </w:r>
      <w:r w:rsidRPr="004E5EE6">
        <w:rPr>
          <w:rFonts w:ascii="Times New Roman" w:hAnsi="Times New Roman" w:cs="Times New Roman"/>
          <w:bCs/>
          <w:sz w:val="24"/>
          <w:szCs w:val="24"/>
        </w:rPr>
        <w:t xml:space="preserve">3: Prevalence of </w:t>
      </w:r>
      <w:r w:rsidR="00C054B9">
        <w:rPr>
          <w:rFonts w:ascii="Times New Roman" w:hAnsi="Times New Roman" w:cs="Times New Roman"/>
          <w:bCs/>
          <w:sz w:val="24"/>
          <w:szCs w:val="24"/>
        </w:rPr>
        <w:t>G</w:t>
      </w:r>
      <w:r w:rsidRPr="004E5EE6">
        <w:rPr>
          <w:rFonts w:ascii="Times New Roman" w:hAnsi="Times New Roman" w:cs="Times New Roman"/>
          <w:bCs/>
          <w:sz w:val="24"/>
          <w:szCs w:val="24"/>
        </w:rPr>
        <w:t xml:space="preserve">astrointestinal </w:t>
      </w:r>
      <w:r w:rsidR="00C054B9">
        <w:rPr>
          <w:rFonts w:ascii="Times New Roman" w:hAnsi="Times New Roman" w:cs="Times New Roman"/>
          <w:bCs/>
          <w:sz w:val="24"/>
          <w:szCs w:val="24"/>
        </w:rPr>
        <w:t>P</w:t>
      </w:r>
      <w:r w:rsidRPr="004E5EE6">
        <w:rPr>
          <w:rFonts w:ascii="Times New Roman" w:hAnsi="Times New Roman" w:cs="Times New Roman"/>
          <w:bCs/>
          <w:sz w:val="24"/>
          <w:szCs w:val="24"/>
        </w:rPr>
        <w:t xml:space="preserve">arasite in </w:t>
      </w:r>
      <w:r w:rsidR="00C054B9">
        <w:rPr>
          <w:rFonts w:ascii="Times New Roman" w:hAnsi="Times New Roman" w:cs="Times New Roman"/>
          <w:bCs/>
          <w:sz w:val="24"/>
          <w:szCs w:val="24"/>
        </w:rPr>
        <w:t>C</w:t>
      </w:r>
      <w:r w:rsidRPr="004E5EE6">
        <w:rPr>
          <w:rFonts w:ascii="Times New Roman" w:hAnsi="Times New Roman" w:cs="Times New Roman"/>
          <w:bCs/>
          <w:sz w:val="24"/>
          <w:szCs w:val="24"/>
        </w:rPr>
        <w:t>hicken (n=60)</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3"/>
        <w:gridCol w:w="2776"/>
        <w:gridCol w:w="2781"/>
      </w:tblGrid>
      <w:tr w:rsidR="00ED1BAA" w:rsidRPr="004E5EE6" w:rsidTr="00696C45">
        <w:tc>
          <w:tcPr>
            <w:tcW w:w="3116"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bCs/>
                <w:sz w:val="24"/>
                <w:szCs w:val="24"/>
              </w:rPr>
            </w:pPr>
            <w:r w:rsidRPr="004E5EE6">
              <w:rPr>
                <w:rFonts w:ascii="Times New Roman" w:hAnsi="Times New Roman" w:cs="Times New Roman"/>
                <w:b/>
                <w:bCs/>
                <w:sz w:val="24"/>
                <w:szCs w:val="24"/>
              </w:rPr>
              <w:t>Parasite Species</w:t>
            </w:r>
          </w:p>
        </w:tc>
        <w:tc>
          <w:tcPr>
            <w:tcW w:w="3117"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bCs/>
                <w:sz w:val="24"/>
                <w:szCs w:val="24"/>
              </w:rPr>
            </w:pPr>
            <w:r w:rsidRPr="004E5EE6">
              <w:rPr>
                <w:rFonts w:ascii="Times New Roman" w:hAnsi="Times New Roman" w:cs="Times New Roman"/>
                <w:b/>
                <w:bCs/>
                <w:sz w:val="24"/>
                <w:szCs w:val="24"/>
              </w:rPr>
              <w:t>Frequency (no. of sample)</w:t>
            </w:r>
          </w:p>
        </w:tc>
        <w:tc>
          <w:tcPr>
            <w:tcW w:w="3117" w:type="dxa"/>
            <w:tcBorders>
              <w:top w:val="single" w:sz="4" w:space="0" w:color="auto"/>
              <w:bottom w:val="single" w:sz="4" w:space="0" w:color="auto"/>
            </w:tcBorders>
          </w:tcPr>
          <w:p w:rsidR="00ED1BAA" w:rsidRPr="004E5EE6" w:rsidRDefault="00ED1BAA" w:rsidP="00696C45">
            <w:pPr>
              <w:spacing w:line="480" w:lineRule="auto"/>
              <w:jc w:val="both"/>
              <w:rPr>
                <w:rFonts w:ascii="Times New Roman" w:hAnsi="Times New Roman" w:cs="Times New Roman"/>
                <w:b/>
                <w:bCs/>
                <w:sz w:val="24"/>
                <w:szCs w:val="24"/>
              </w:rPr>
            </w:pPr>
            <w:r w:rsidRPr="004E5EE6">
              <w:rPr>
                <w:rFonts w:ascii="Times New Roman" w:hAnsi="Times New Roman" w:cs="Times New Roman"/>
                <w:b/>
                <w:bCs/>
                <w:sz w:val="24"/>
                <w:szCs w:val="24"/>
              </w:rPr>
              <w:t>Prevalence</w:t>
            </w:r>
          </w:p>
        </w:tc>
      </w:tr>
      <w:tr w:rsidR="00ED1BAA" w:rsidRPr="004E5EE6" w:rsidTr="00696C45">
        <w:tc>
          <w:tcPr>
            <w:tcW w:w="3116" w:type="dxa"/>
            <w:tcBorders>
              <w:top w:val="single" w:sz="4" w:space="0" w:color="auto"/>
            </w:tcBorders>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Oesophagostamun</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Borders>
              <w:top w:val="single" w:sz="4" w:space="0" w:color="auto"/>
            </w:tcBorders>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29</w:t>
            </w:r>
          </w:p>
        </w:tc>
        <w:tc>
          <w:tcPr>
            <w:tcW w:w="3117" w:type="dxa"/>
            <w:tcBorders>
              <w:top w:val="single" w:sz="4" w:space="0" w:color="auto"/>
            </w:tcBorders>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48.3%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Ostalagia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15</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25.0%</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Trichostronglylus</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14</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23.3%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Schistosoma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bovis</w:t>
            </w:r>
            <w:proofErr w:type="spellEnd"/>
            <w:r w:rsidRPr="004E5EE6">
              <w:rPr>
                <w:rFonts w:ascii="Times New Roman" w:hAnsi="Times New Roman" w:cs="Times New Roman"/>
                <w:bCs/>
                <w:sz w:val="24"/>
                <w:szCs w:val="24"/>
              </w:rPr>
              <w:t xml:space="preserve"> </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12</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20.0%</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Schistosoma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japanicum</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5</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8.33%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Bunostamun</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4</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6.7%</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Camyerius</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spatiosu</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4</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6.7%</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Cooperia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rectinira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5.0%</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Fichoderius</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elongatus</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5.0%</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Ascaris</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vituloru</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5.0%</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Stronglyloides</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Schistosoma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indicum</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Nematochidus</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2</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3.3%</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Gongylonema</w:t>
            </w:r>
            <w:proofErr w:type="spellEnd"/>
            <w:r w:rsidRPr="004E5EE6">
              <w:rPr>
                <w:rFonts w:ascii="Times New Roman" w:hAnsi="Times New Roman" w:cs="Times New Roman"/>
                <w:bCs/>
                <w:sz w:val="24"/>
                <w:szCs w:val="24"/>
              </w:rPr>
              <w:t xml:space="preserve"> </w:t>
            </w:r>
            <w:proofErr w:type="spellStart"/>
            <w:r w:rsidRPr="004E5EE6">
              <w:rPr>
                <w:rFonts w:ascii="Times New Roman" w:hAnsi="Times New Roman" w:cs="Times New Roman"/>
                <w:bCs/>
                <w:sz w:val="24"/>
                <w:szCs w:val="24"/>
              </w:rPr>
              <w:t>spp</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1.7%</w:t>
            </w:r>
          </w:p>
        </w:tc>
      </w:tr>
      <w:tr w:rsidR="00ED1BAA" w:rsidRPr="004E5EE6" w:rsidTr="00696C45">
        <w:tc>
          <w:tcPr>
            <w:tcW w:w="3116" w:type="dxa"/>
          </w:tcPr>
          <w:p w:rsidR="00ED1BAA" w:rsidRPr="004E5EE6" w:rsidRDefault="00ED1BAA" w:rsidP="00696C45">
            <w:pPr>
              <w:spacing w:line="480" w:lineRule="auto"/>
              <w:jc w:val="both"/>
              <w:rPr>
                <w:rFonts w:ascii="Times New Roman" w:hAnsi="Times New Roman" w:cs="Times New Roman"/>
                <w:bCs/>
                <w:sz w:val="24"/>
                <w:szCs w:val="24"/>
              </w:rPr>
            </w:pPr>
            <w:proofErr w:type="spellStart"/>
            <w:r w:rsidRPr="004E5EE6">
              <w:rPr>
                <w:rFonts w:ascii="Times New Roman" w:hAnsi="Times New Roman" w:cs="Times New Roman"/>
                <w:bCs/>
                <w:sz w:val="24"/>
                <w:szCs w:val="24"/>
              </w:rPr>
              <w:t>Tricharis</w:t>
            </w:r>
            <w:proofErr w:type="spellEnd"/>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w:t>
            </w:r>
          </w:p>
        </w:tc>
        <w:tc>
          <w:tcPr>
            <w:tcW w:w="3117" w:type="dxa"/>
          </w:tcPr>
          <w:p w:rsidR="00ED1BAA" w:rsidRPr="004E5EE6" w:rsidRDefault="00ED1BAA" w:rsidP="00696C45">
            <w:pPr>
              <w:spacing w:line="480" w:lineRule="auto"/>
              <w:jc w:val="both"/>
              <w:rPr>
                <w:rFonts w:ascii="Times New Roman" w:hAnsi="Times New Roman" w:cs="Times New Roman"/>
                <w:bCs/>
                <w:sz w:val="24"/>
                <w:szCs w:val="24"/>
              </w:rPr>
            </w:pPr>
            <w:r w:rsidRPr="004E5EE6">
              <w:rPr>
                <w:rFonts w:ascii="Times New Roman" w:hAnsi="Times New Roman" w:cs="Times New Roman"/>
                <w:bCs/>
                <w:sz w:val="24"/>
                <w:szCs w:val="24"/>
              </w:rPr>
              <w:t>1.7%</w:t>
            </w:r>
          </w:p>
        </w:tc>
      </w:tr>
    </w:tbl>
    <w:p w:rsidR="00ED1BAA" w:rsidRPr="004E5EE6" w:rsidRDefault="00ED1BAA" w:rsidP="00ED1BAA">
      <w:pPr>
        <w:spacing w:line="480" w:lineRule="auto"/>
        <w:jc w:val="both"/>
        <w:rPr>
          <w:rFonts w:ascii="Times New Roman" w:hAnsi="Times New Roman" w:cs="Times New Roman"/>
          <w:bCs/>
          <w:sz w:val="24"/>
          <w:szCs w:val="24"/>
        </w:rPr>
      </w:pPr>
    </w:p>
    <w:p w:rsidR="00ED1BAA" w:rsidRDefault="00ED1BAA" w:rsidP="00ED1BAA">
      <w:pPr>
        <w:spacing w:line="480" w:lineRule="auto"/>
        <w:jc w:val="both"/>
        <w:rPr>
          <w:rFonts w:ascii="Times New Roman" w:hAnsi="Times New Roman" w:cs="Times New Roman"/>
          <w:sz w:val="24"/>
          <w:szCs w:val="24"/>
        </w:rPr>
      </w:pPr>
    </w:p>
    <w:p w:rsidR="00ED1BAA" w:rsidRPr="00812D44" w:rsidRDefault="00ED1BAA" w:rsidP="00696C45">
      <w:pPr>
        <w:spacing w:line="480" w:lineRule="auto"/>
        <w:jc w:val="center"/>
        <w:outlineLvl w:val="0"/>
        <w:rPr>
          <w:rFonts w:ascii="Times New Roman" w:hAnsi="Times New Roman" w:cs="Times New Roman"/>
          <w:b/>
          <w:bCs/>
          <w:sz w:val="24"/>
          <w:szCs w:val="24"/>
        </w:rPr>
      </w:pPr>
      <w:bookmarkStart w:id="37" w:name="_Toc215111095"/>
      <w:r w:rsidRPr="00812D44">
        <w:rPr>
          <w:rFonts w:ascii="Times New Roman" w:hAnsi="Times New Roman" w:cs="Times New Roman"/>
          <w:b/>
          <w:bCs/>
          <w:sz w:val="24"/>
          <w:szCs w:val="24"/>
        </w:rPr>
        <w:lastRenderedPageBreak/>
        <w:t>CHAPTER FIVE</w:t>
      </w:r>
      <w:bookmarkEnd w:id="37"/>
    </w:p>
    <w:p w:rsidR="00ED1BAA" w:rsidRPr="00812D44" w:rsidRDefault="00ED1BAA" w:rsidP="00696C45">
      <w:pPr>
        <w:spacing w:line="480" w:lineRule="auto"/>
        <w:jc w:val="both"/>
        <w:outlineLvl w:val="0"/>
        <w:rPr>
          <w:rFonts w:ascii="Times New Roman" w:hAnsi="Times New Roman" w:cs="Times New Roman"/>
          <w:sz w:val="24"/>
          <w:szCs w:val="24"/>
        </w:rPr>
      </w:pPr>
      <w:bookmarkStart w:id="38" w:name="_Toc215111096"/>
      <w:r w:rsidRPr="00812D44">
        <w:rPr>
          <w:rFonts w:ascii="Times New Roman" w:hAnsi="Times New Roman" w:cs="Times New Roman"/>
          <w:b/>
          <w:bCs/>
          <w:sz w:val="24"/>
          <w:szCs w:val="24"/>
        </w:rPr>
        <w:t xml:space="preserve">5.0                                            </w:t>
      </w:r>
      <w:r w:rsidR="00D164BB">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812D44">
        <w:rPr>
          <w:rFonts w:ascii="Times New Roman" w:hAnsi="Times New Roman" w:cs="Times New Roman"/>
          <w:b/>
          <w:bCs/>
          <w:sz w:val="24"/>
          <w:szCs w:val="24"/>
        </w:rPr>
        <w:t>DISCUSSION</w:t>
      </w:r>
      <w:bookmarkEnd w:id="38"/>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2D44">
        <w:rPr>
          <w:rFonts w:ascii="Times New Roman" w:hAnsi="Times New Roman" w:cs="Times New Roman"/>
          <w:sz w:val="24"/>
          <w:szCs w:val="24"/>
        </w:rPr>
        <w:t xml:space="preserve">The present study revealed a high prevalence (70%) of gastrointestinal parasites among chickens sampled at Dankure Vegetables Market Sokoto, indicating that parasitic infections are a significant concern in the area. This finding is consistent with earlier reports by Jegede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(2015) and Shifaw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(2021), who documented similar prevalence levels in free-range and market chickens across Nigeria and Ethiopia, respectively. The high infection rate among local chickens (80%) may be attributed to their scavenging behavior and poor management systems, which expose them to contaminated soil, water, and feed. In contrast, broilers and layers, which are more likely to be raised in semi-intensive or intensive systems, showed comparatively lower prevalence. This supports the findings of </w:t>
      </w:r>
      <w:proofErr w:type="spellStart"/>
      <w:r w:rsidRPr="00812D44">
        <w:rPr>
          <w:rFonts w:ascii="Times New Roman" w:hAnsi="Times New Roman" w:cs="Times New Roman"/>
          <w:sz w:val="24"/>
          <w:szCs w:val="24"/>
        </w:rPr>
        <w:t>Adene</w:t>
      </w:r>
      <w:proofErr w:type="spellEnd"/>
      <w:r w:rsidRPr="00812D44">
        <w:rPr>
          <w:rFonts w:ascii="Times New Roman" w:hAnsi="Times New Roman" w:cs="Times New Roman"/>
          <w:sz w:val="24"/>
          <w:szCs w:val="24"/>
        </w:rPr>
        <w:t xml:space="preserve"> and </w:t>
      </w:r>
      <w:proofErr w:type="spellStart"/>
      <w:r w:rsidRPr="00812D44">
        <w:rPr>
          <w:rFonts w:ascii="Times New Roman" w:hAnsi="Times New Roman" w:cs="Times New Roman"/>
          <w:sz w:val="24"/>
          <w:szCs w:val="24"/>
        </w:rPr>
        <w:t>Oguntade</w:t>
      </w:r>
      <w:proofErr w:type="spellEnd"/>
      <w:r w:rsidRPr="00812D44">
        <w:rPr>
          <w:rFonts w:ascii="Times New Roman" w:hAnsi="Times New Roman" w:cs="Times New Roman"/>
          <w:sz w:val="24"/>
          <w:szCs w:val="24"/>
        </w:rPr>
        <w:t xml:space="preserve"> (2006), who reported that production system significantly influences disease prevalence.</w:t>
      </w:r>
    </w:p>
    <w:p w:rsidR="00ED1BAA" w:rsidRPr="00812D44" w:rsidRDefault="00ED1BAA" w:rsidP="00ED1BA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12D44">
        <w:rPr>
          <w:rFonts w:ascii="Times New Roman" w:hAnsi="Times New Roman" w:cs="Times New Roman"/>
          <w:sz w:val="24"/>
          <w:szCs w:val="24"/>
        </w:rPr>
        <w:t xml:space="preserve">Age-related differences observed, with adults having higher prevalence (78.1%), may be due to longer exposure and accumulation of infections over time. This aligns with reports by Tanaka and Nakayama (2017), which suggest that adult birds have increased chances of harboring chronic infections due to prolonged environmental contact. Similarly, the higher prevalence in females (75.8%) might be linked to the stress associated with egg production, brooding, and hormonal changes, which can suppress immune responses and increase susceptibility to parasites. Comparable trends were noted </w:t>
      </w:r>
      <w:r w:rsidRPr="00812D44">
        <w:rPr>
          <w:rFonts w:ascii="Times New Roman" w:hAnsi="Times New Roman" w:cs="Times New Roman"/>
          <w:sz w:val="24"/>
          <w:szCs w:val="24"/>
        </w:rPr>
        <w:lastRenderedPageBreak/>
        <w:t xml:space="preserve">by Sarrabayrous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(2020) in their research on laying hens. The identification of a wide range of helminths such as: </w:t>
      </w:r>
      <w:proofErr w:type="spellStart"/>
      <w:r w:rsidRPr="00812D44">
        <w:rPr>
          <w:rFonts w:ascii="Times New Roman" w:hAnsi="Times New Roman" w:cs="Times New Roman"/>
          <w:sz w:val="24"/>
          <w:szCs w:val="24"/>
        </w:rPr>
        <w:t>Fischoederius</w:t>
      </w:r>
      <w:proofErr w:type="spellEnd"/>
      <w:r w:rsidRPr="00812D44">
        <w:rPr>
          <w:rFonts w:ascii="Times New Roman" w:hAnsi="Times New Roman" w:cs="Times New Roman"/>
          <w:sz w:val="24"/>
          <w:szCs w:val="24"/>
        </w:rPr>
        <w:t xml:space="preserve"> </w:t>
      </w:r>
      <w:proofErr w:type="spellStart"/>
      <w:r w:rsidRPr="00812D44">
        <w:rPr>
          <w:rFonts w:ascii="Times New Roman" w:hAnsi="Times New Roman" w:cs="Times New Roman"/>
          <w:sz w:val="24"/>
          <w:szCs w:val="24"/>
        </w:rPr>
        <w:t>elongatus</w:t>
      </w:r>
      <w:proofErr w:type="spellEnd"/>
      <w:r w:rsidRPr="00812D44">
        <w:rPr>
          <w:rFonts w:ascii="Times New Roman" w:hAnsi="Times New Roman" w:cs="Times New Roman"/>
          <w:sz w:val="24"/>
          <w:szCs w:val="24"/>
        </w:rPr>
        <w:t xml:space="preserve">, </w:t>
      </w:r>
      <w:proofErr w:type="spellStart"/>
      <w:r w:rsidRPr="00812D44">
        <w:rPr>
          <w:rFonts w:ascii="Times New Roman" w:hAnsi="Times New Roman" w:cs="Times New Roman"/>
          <w:sz w:val="24"/>
          <w:szCs w:val="24"/>
        </w:rPr>
        <w:t>Capillaria</w:t>
      </w:r>
      <w:proofErr w:type="spellEnd"/>
      <w:r w:rsidRPr="00812D44">
        <w:rPr>
          <w:rFonts w:ascii="Times New Roman" w:hAnsi="Times New Roman" w:cs="Times New Roman"/>
          <w:sz w:val="24"/>
          <w:szCs w:val="24"/>
        </w:rPr>
        <w:t xml:space="preserve"> spp., and Strongyloides spp. reflects the poor sanitary conditions of the market environment. Some of these parasites have zoonotic potential, indicating a risk not only to poultry health but also to public health. According to Cammarota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(2017), parasitic infections in poultry can serve as reservoirs for human infections, especially in rural and semi-urban settings.</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2D44">
        <w:rPr>
          <w:rFonts w:ascii="Times New Roman" w:hAnsi="Times New Roman" w:cs="Times New Roman"/>
          <w:sz w:val="24"/>
          <w:szCs w:val="24"/>
        </w:rPr>
        <w:t xml:space="preserve"> In this study, gastrointestinal parasitic infection was found to be higher in female chickens (55.33%) compared to male chickens (44.67%). However, the difference in prevalence between sexes was statistically not significant (p &lt; 0.05). This aligns with the findings of Elijah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(2015) and Asumang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(2019), who also reported higher prevalence in female chickens at 55% and 45% in males, respectively.</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2D44">
        <w:rPr>
          <w:rFonts w:ascii="Times New Roman" w:hAnsi="Times New Roman" w:cs="Times New Roman"/>
          <w:sz w:val="24"/>
          <w:szCs w:val="24"/>
        </w:rPr>
        <w:t xml:space="preserve">The slightly higher prevalence in females may be due to their voracious feeding habits, especially during periods of egg production, making them more susceptible to ingesting infective stages of parasites (Sonaiya, 1990). Similarly, Pam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(2022) reported a higher infection rate in females (48.6%) compared to males (34.9%).However, these results contradict the findings of Berhe </w:t>
      </w:r>
      <w:r w:rsidR="00830473" w:rsidRPr="00830473">
        <w:rPr>
          <w:rFonts w:ascii="Times New Roman" w:hAnsi="Times New Roman" w:cs="Times New Roman"/>
          <w:i/>
          <w:sz w:val="24"/>
          <w:szCs w:val="24"/>
        </w:rPr>
        <w:t>et al.</w:t>
      </w:r>
      <w:r w:rsidRPr="00812D44">
        <w:rPr>
          <w:rFonts w:ascii="Times New Roman" w:hAnsi="Times New Roman" w:cs="Times New Roman"/>
          <w:sz w:val="24"/>
          <w:szCs w:val="24"/>
        </w:rPr>
        <w:t xml:space="preserve"> (2019) and Negbenebor and Ali (2018), who recorded a higher prevalence in males than in females. Such inconsistencies across studies suggest that the observed differences may occur by chance or be influenced by environmental and management factors rather than sex </w:t>
      </w:r>
      <w:proofErr w:type="spellStart"/>
      <w:r w:rsidRPr="00812D44">
        <w:rPr>
          <w:rFonts w:ascii="Times New Roman" w:hAnsi="Times New Roman" w:cs="Times New Roman"/>
          <w:sz w:val="24"/>
          <w:szCs w:val="24"/>
        </w:rPr>
        <w:t>alone.Majority</w:t>
      </w:r>
      <w:proofErr w:type="spellEnd"/>
      <w:r w:rsidRPr="00812D44">
        <w:rPr>
          <w:rFonts w:ascii="Times New Roman" w:hAnsi="Times New Roman" w:cs="Times New Roman"/>
          <w:sz w:val="24"/>
          <w:szCs w:val="24"/>
        </w:rPr>
        <w:t xml:space="preserve"> of the species </w:t>
      </w:r>
      <w:r w:rsidRPr="00812D44">
        <w:rPr>
          <w:rFonts w:ascii="Times New Roman" w:hAnsi="Times New Roman" w:cs="Times New Roman"/>
          <w:sz w:val="24"/>
          <w:szCs w:val="24"/>
        </w:rPr>
        <w:lastRenderedPageBreak/>
        <w:t>identified in this study have been reported as potentially pathogenic for poultry, inducing ulcerations and nodule formations and varying untreated (</w:t>
      </w:r>
      <w:proofErr w:type="spellStart"/>
      <w:r w:rsidRPr="00812D44">
        <w:rPr>
          <w:rFonts w:ascii="Times New Roman" w:hAnsi="Times New Roman" w:cs="Times New Roman"/>
          <w:sz w:val="24"/>
          <w:szCs w:val="24"/>
        </w:rPr>
        <w:t>Soulsby</w:t>
      </w:r>
      <w:proofErr w:type="spellEnd"/>
      <w:r w:rsidRPr="00812D44">
        <w:rPr>
          <w:rFonts w:ascii="Times New Roman" w:hAnsi="Times New Roman" w:cs="Times New Roman"/>
          <w:sz w:val="24"/>
          <w:szCs w:val="24"/>
        </w:rPr>
        <w:t xml:space="preserve"> 2002). Also, such parasitized poultry chicken can be sources of infections to more intensively managed poultry through contaminated </w:t>
      </w:r>
      <w:proofErr w:type="spellStart"/>
      <w:r w:rsidRPr="00812D44">
        <w:rPr>
          <w:rFonts w:ascii="Times New Roman" w:hAnsi="Times New Roman" w:cs="Times New Roman"/>
          <w:sz w:val="24"/>
          <w:szCs w:val="24"/>
        </w:rPr>
        <w:t>equipments</w:t>
      </w:r>
      <w:proofErr w:type="spellEnd"/>
      <w:r w:rsidRPr="00812D44">
        <w:rPr>
          <w:rFonts w:ascii="Times New Roman" w:hAnsi="Times New Roman" w:cs="Times New Roman"/>
          <w:sz w:val="24"/>
          <w:szCs w:val="24"/>
        </w:rPr>
        <w:t xml:space="preserve"> and degrees of enteritis leading to </w:t>
      </w:r>
      <w:proofErr w:type="spellStart"/>
      <w:r w:rsidRPr="00812D44">
        <w:rPr>
          <w:rFonts w:ascii="Times New Roman" w:hAnsi="Times New Roman" w:cs="Times New Roman"/>
          <w:sz w:val="24"/>
          <w:szCs w:val="24"/>
        </w:rPr>
        <w:t>diarrhoea</w:t>
      </w:r>
      <w:proofErr w:type="spellEnd"/>
      <w:r w:rsidRPr="00812D44">
        <w:rPr>
          <w:rFonts w:ascii="Times New Roman" w:hAnsi="Times New Roman" w:cs="Times New Roman"/>
          <w:sz w:val="24"/>
          <w:szCs w:val="24"/>
        </w:rPr>
        <w:t xml:space="preserve">, anorexia, depression, emaciation and death if animal handlers. In addition, the finding of </w:t>
      </w:r>
      <w:proofErr w:type="spellStart"/>
      <w:r w:rsidRPr="00812D44">
        <w:rPr>
          <w:rFonts w:ascii="Times New Roman" w:hAnsi="Times New Roman" w:cs="Times New Roman"/>
          <w:sz w:val="24"/>
          <w:szCs w:val="24"/>
        </w:rPr>
        <w:t>Ascaridiagalliin</w:t>
      </w:r>
      <w:proofErr w:type="spellEnd"/>
      <w:r w:rsidRPr="00812D44">
        <w:rPr>
          <w:rFonts w:ascii="Times New Roman" w:hAnsi="Times New Roman" w:cs="Times New Roman"/>
          <w:sz w:val="24"/>
          <w:szCs w:val="24"/>
        </w:rPr>
        <w:t xml:space="preserve"> this study is particularly significant due to its association with </w:t>
      </w:r>
      <w:proofErr w:type="spellStart"/>
      <w:r w:rsidRPr="00812D44">
        <w:rPr>
          <w:rFonts w:ascii="Times New Roman" w:hAnsi="Times New Roman" w:cs="Times New Roman"/>
          <w:sz w:val="24"/>
          <w:szCs w:val="24"/>
        </w:rPr>
        <w:t>Eimeriatenellaand</w:t>
      </w:r>
      <w:proofErr w:type="spellEnd"/>
      <w:r w:rsidRPr="00812D44">
        <w:rPr>
          <w:rFonts w:ascii="Times New Roman" w:hAnsi="Times New Roman" w:cs="Times New Roman"/>
          <w:sz w:val="24"/>
          <w:szCs w:val="24"/>
        </w:rPr>
        <w:t xml:space="preserve">/or </w:t>
      </w:r>
      <w:proofErr w:type="spellStart"/>
      <w:r w:rsidRPr="00812D44">
        <w:rPr>
          <w:rFonts w:ascii="Times New Roman" w:hAnsi="Times New Roman" w:cs="Times New Roman"/>
          <w:sz w:val="24"/>
          <w:szCs w:val="24"/>
        </w:rPr>
        <w:t>Histomonasmeleagridisis</w:t>
      </w:r>
      <w:proofErr w:type="spellEnd"/>
      <w:r w:rsidRPr="00812D44">
        <w:rPr>
          <w:rFonts w:ascii="Times New Roman" w:hAnsi="Times New Roman" w:cs="Times New Roman"/>
          <w:sz w:val="24"/>
          <w:szCs w:val="24"/>
        </w:rPr>
        <w:t>, the causal agent of blackhead of poultry especially in domesticated turkey (</w:t>
      </w:r>
      <w:proofErr w:type="spellStart"/>
      <w:r w:rsidRPr="00812D44">
        <w:rPr>
          <w:rFonts w:ascii="Times New Roman" w:hAnsi="Times New Roman" w:cs="Times New Roman"/>
          <w:sz w:val="24"/>
          <w:szCs w:val="24"/>
        </w:rPr>
        <w:t>Soulsby</w:t>
      </w:r>
      <w:proofErr w:type="spellEnd"/>
      <w:r w:rsidRPr="00812D44">
        <w:rPr>
          <w:rFonts w:ascii="Times New Roman" w:hAnsi="Times New Roman" w:cs="Times New Roman"/>
          <w:sz w:val="24"/>
          <w:szCs w:val="24"/>
        </w:rPr>
        <w:t xml:space="preserve"> 2002); as such these birds could act as reservoirs of the disease. Therefore, the results obtained from this work points alarmingly to the possible economic losses that may arise from these high levels of infection among poultry chicken. </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2D44">
        <w:rPr>
          <w:rFonts w:ascii="Times New Roman" w:hAnsi="Times New Roman" w:cs="Times New Roman"/>
          <w:sz w:val="24"/>
          <w:szCs w:val="24"/>
        </w:rPr>
        <w:t xml:space="preserve"> A higher infection rate observed in local breeds compared to exotic breeds may be linked to their scavenging nature and less controlled rearing system. Exotic breeds, usually kept in enclosed environments, had lower exposure to infective parasite stages. This is in agreement with </w:t>
      </w:r>
      <w:proofErr w:type="spellStart"/>
      <w:r w:rsidRPr="00812D44">
        <w:rPr>
          <w:rFonts w:ascii="Times New Roman" w:hAnsi="Times New Roman" w:cs="Times New Roman"/>
          <w:sz w:val="24"/>
          <w:szCs w:val="24"/>
        </w:rPr>
        <w:t>Adene</w:t>
      </w:r>
      <w:proofErr w:type="spellEnd"/>
      <w:r w:rsidRPr="00812D44">
        <w:rPr>
          <w:rFonts w:ascii="Times New Roman" w:hAnsi="Times New Roman" w:cs="Times New Roman"/>
          <w:sz w:val="24"/>
          <w:szCs w:val="24"/>
        </w:rPr>
        <w:t xml:space="preserve"> and </w:t>
      </w:r>
      <w:proofErr w:type="spellStart"/>
      <w:r w:rsidRPr="00812D44">
        <w:rPr>
          <w:rFonts w:ascii="Times New Roman" w:hAnsi="Times New Roman" w:cs="Times New Roman"/>
          <w:sz w:val="24"/>
          <w:szCs w:val="24"/>
        </w:rPr>
        <w:t>Oguntade</w:t>
      </w:r>
      <w:proofErr w:type="spellEnd"/>
      <w:r w:rsidRPr="00812D44">
        <w:rPr>
          <w:rFonts w:ascii="Times New Roman" w:hAnsi="Times New Roman" w:cs="Times New Roman"/>
          <w:sz w:val="24"/>
          <w:szCs w:val="24"/>
        </w:rPr>
        <w:t xml:space="preserve"> (2006), who observed that indigenous poultry are more susceptible to parasitic infections due to minimal </w:t>
      </w:r>
      <w:proofErr w:type="spellStart"/>
      <w:r w:rsidRPr="00812D44">
        <w:rPr>
          <w:rFonts w:ascii="Times New Roman" w:hAnsi="Times New Roman" w:cs="Times New Roman"/>
          <w:sz w:val="24"/>
          <w:szCs w:val="24"/>
        </w:rPr>
        <w:t>biosecurity.Environmental</w:t>
      </w:r>
      <w:proofErr w:type="spellEnd"/>
      <w:r w:rsidRPr="00812D44">
        <w:rPr>
          <w:rFonts w:ascii="Times New Roman" w:hAnsi="Times New Roman" w:cs="Times New Roman"/>
          <w:sz w:val="24"/>
          <w:szCs w:val="24"/>
        </w:rPr>
        <w:t xml:space="preserve"> factors such as poor sanitation, overcrowding, and climatic conditions may also influence parasite development and transmission. Sokoto’s warm and humid environment favors the survival and sporulation of parasite eggs and </w:t>
      </w:r>
      <w:proofErr w:type="spellStart"/>
      <w:r w:rsidRPr="00812D44">
        <w:rPr>
          <w:rFonts w:ascii="Times New Roman" w:hAnsi="Times New Roman" w:cs="Times New Roman"/>
          <w:sz w:val="24"/>
          <w:szCs w:val="24"/>
        </w:rPr>
        <w:t>oocysts</w:t>
      </w:r>
      <w:proofErr w:type="spellEnd"/>
      <w:r w:rsidRPr="00812D44">
        <w:rPr>
          <w:rFonts w:ascii="Times New Roman" w:hAnsi="Times New Roman" w:cs="Times New Roman"/>
          <w:sz w:val="24"/>
          <w:szCs w:val="24"/>
        </w:rPr>
        <w:t xml:space="preserve"> in the </w:t>
      </w:r>
      <w:proofErr w:type="spellStart"/>
      <w:r w:rsidRPr="00812D44">
        <w:rPr>
          <w:rFonts w:ascii="Times New Roman" w:hAnsi="Times New Roman" w:cs="Times New Roman"/>
          <w:sz w:val="24"/>
          <w:szCs w:val="24"/>
        </w:rPr>
        <w:t>environment.The</w:t>
      </w:r>
      <w:proofErr w:type="spellEnd"/>
      <w:r w:rsidRPr="00812D44">
        <w:rPr>
          <w:rFonts w:ascii="Times New Roman" w:hAnsi="Times New Roman" w:cs="Times New Roman"/>
          <w:sz w:val="24"/>
          <w:szCs w:val="24"/>
        </w:rPr>
        <w:t xml:space="preserve"> presence of mixed infections further indicates the complexity of </w:t>
      </w:r>
      <w:r w:rsidRPr="00812D44">
        <w:rPr>
          <w:rFonts w:ascii="Times New Roman" w:hAnsi="Times New Roman" w:cs="Times New Roman"/>
          <w:sz w:val="24"/>
          <w:szCs w:val="24"/>
        </w:rPr>
        <w:lastRenderedPageBreak/>
        <w:t xml:space="preserve">parasite control in chickens, which may lead to more severe health impacts such as poor growth performance, reduced egg production, emaciation, and even death if not treated appropriately.    </w:t>
      </w: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D164BB" w:rsidRDefault="00D164BB" w:rsidP="00830473">
      <w:pPr>
        <w:spacing w:line="480" w:lineRule="auto"/>
        <w:jc w:val="center"/>
        <w:rPr>
          <w:rFonts w:ascii="Times New Roman" w:hAnsi="Times New Roman" w:cs="Times New Roman"/>
          <w:b/>
          <w:bCs/>
          <w:sz w:val="24"/>
          <w:szCs w:val="24"/>
        </w:rPr>
      </w:pPr>
    </w:p>
    <w:p w:rsidR="00D164BB" w:rsidRDefault="00D164BB" w:rsidP="00830473">
      <w:pPr>
        <w:spacing w:line="480" w:lineRule="auto"/>
        <w:jc w:val="center"/>
        <w:rPr>
          <w:rFonts w:ascii="Times New Roman" w:hAnsi="Times New Roman" w:cs="Times New Roman"/>
          <w:b/>
          <w:bCs/>
          <w:sz w:val="24"/>
          <w:szCs w:val="24"/>
        </w:rPr>
      </w:pPr>
    </w:p>
    <w:p w:rsidR="00D164BB" w:rsidRDefault="00D164BB" w:rsidP="00830473">
      <w:pPr>
        <w:spacing w:line="480" w:lineRule="auto"/>
        <w:jc w:val="center"/>
        <w:rPr>
          <w:rFonts w:ascii="Times New Roman" w:hAnsi="Times New Roman" w:cs="Times New Roman"/>
          <w:b/>
          <w:bCs/>
          <w:sz w:val="24"/>
          <w:szCs w:val="24"/>
        </w:rPr>
      </w:pPr>
    </w:p>
    <w:p w:rsidR="00D164BB" w:rsidRDefault="00D164BB"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ED1BAA" w:rsidRPr="00812D44" w:rsidRDefault="00830473" w:rsidP="00696C45">
      <w:pPr>
        <w:spacing w:line="480" w:lineRule="auto"/>
        <w:jc w:val="center"/>
        <w:outlineLvl w:val="0"/>
        <w:rPr>
          <w:rFonts w:ascii="Times New Roman" w:hAnsi="Times New Roman" w:cs="Times New Roman"/>
          <w:sz w:val="24"/>
          <w:szCs w:val="24"/>
        </w:rPr>
      </w:pPr>
      <w:bookmarkStart w:id="39" w:name="_Toc215111097"/>
      <w:r>
        <w:rPr>
          <w:rFonts w:ascii="Times New Roman" w:hAnsi="Times New Roman" w:cs="Times New Roman"/>
          <w:b/>
          <w:bCs/>
          <w:sz w:val="24"/>
          <w:szCs w:val="24"/>
        </w:rPr>
        <w:lastRenderedPageBreak/>
        <w:t>CONCLUSION</w:t>
      </w:r>
      <w:bookmarkEnd w:id="39"/>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2D44">
        <w:rPr>
          <w:rFonts w:ascii="Times New Roman" w:hAnsi="Times New Roman" w:cs="Times New Roman"/>
          <w:sz w:val="24"/>
          <w:szCs w:val="24"/>
        </w:rPr>
        <w:t>Parasitic infections are the major cause financial loss in poultry and huge losses to the livestock industries. The</w:t>
      </w:r>
      <w:r w:rsidR="00C054B9">
        <w:rPr>
          <w:rFonts w:ascii="Times New Roman" w:hAnsi="Times New Roman" w:cs="Times New Roman"/>
          <w:sz w:val="24"/>
          <w:szCs w:val="24"/>
        </w:rPr>
        <w:t xml:space="preserve"> find is</w:t>
      </w:r>
      <w:r w:rsidRPr="00812D44">
        <w:rPr>
          <w:rFonts w:ascii="Times New Roman" w:hAnsi="Times New Roman" w:cs="Times New Roman"/>
          <w:sz w:val="24"/>
          <w:szCs w:val="24"/>
        </w:rPr>
        <w:t xml:space="preserve"> revealed </w:t>
      </w:r>
      <w:r w:rsidR="00C054B9">
        <w:rPr>
          <w:rFonts w:ascii="Times New Roman" w:hAnsi="Times New Roman" w:cs="Times New Roman"/>
          <w:sz w:val="24"/>
          <w:szCs w:val="24"/>
        </w:rPr>
        <w:t>out low</w:t>
      </w:r>
      <w:r w:rsidRPr="00812D44">
        <w:rPr>
          <w:rFonts w:ascii="Times New Roman" w:hAnsi="Times New Roman" w:cs="Times New Roman"/>
          <w:sz w:val="24"/>
          <w:szCs w:val="24"/>
        </w:rPr>
        <w:t xml:space="preserve"> protozoan and helminth infections with nematodes having the highest prevalence. Sanitary </w:t>
      </w:r>
      <w:proofErr w:type="gramStart"/>
      <w:r w:rsidRPr="00812D44">
        <w:rPr>
          <w:rFonts w:ascii="Times New Roman" w:hAnsi="Times New Roman" w:cs="Times New Roman"/>
          <w:sz w:val="24"/>
          <w:szCs w:val="24"/>
        </w:rPr>
        <w:t>practices  may</w:t>
      </w:r>
      <w:proofErr w:type="gramEnd"/>
      <w:r w:rsidRPr="00812D44">
        <w:rPr>
          <w:rFonts w:ascii="Times New Roman" w:hAnsi="Times New Roman" w:cs="Times New Roman"/>
          <w:sz w:val="24"/>
          <w:szCs w:val="24"/>
        </w:rPr>
        <w:t xml:space="preserve"> have interrupted the life cycle of parasite species and as such reduced the rate as well as the burden of the infection in poultry farms in the study area. The presence of minimal parasitic had show unhygienic environmental condition where the birds are reared. This study confirms a high prevalence of gastrointestinal parasites among chickens sold in Sokoto vegetable market. The parasites identified, including *A. </w:t>
      </w:r>
      <w:proofErr w:type="spellStart"/>
      <w:r w:rsidRPr="00812D44">
        <w:rPr>
          <w:rFonts w:ascii="Times New Roman" w:hAnsi="Times New Roman" w:cs="Times New Roman"/>
          <w:sz w:val="24"/>
          <w:szCs w:val="24"/>
        </w:rPr>
        <w:t>galli</w:t>
      </w:r>
      <w:proofErr w:type="spellEnd"/>
      <w:r w:rsidRPr="00812D44">
        <w:rPr>
          <w:rFonts w:ascii="Times New Roman" w:hAnsi="Times New Roman" w:cs="Times New Roman"/>
          <w:sz w:val="24"/>
          <w:szCs w:val="24"/>
        </w:rPr>
        <w:t>* and *</w:t>
      </w:r>
      <w:proofErr w:type="spellStart"/>
      <w:r w:rsidRPr="00812D44">
        <w:rPr>
          <w:rFonts w:ascii="Times New Roman" w:hAnsi="Times New Roman" w:cs="Times New Roman"/>
          <w:sz w:val="24"/>
          <w:szCs w:val="24"/>
        </w:rPr>
        <w:t>Eimeria</w:t>
      </w:r>
      <w:proofErr w:type="spellEnd"/>
      <w:r w:rsidRPr="00812D44">
        <w:rPr>
          <w:rFonts w:ascii="Times New Roman" w:hAnsi="Times New Roman" w:cs="Times New Roman"/>
          <w:sz w:val="24"/>
          <w:szCs w:val="24"/>
        </w:rPr>
        <w:t>* spp., pose significant health and economic threats to poultry production. The findings underscore the urgent need for effective parasite control measures, improved hygiene practices, and better management systems in local poultry farming.</w:t>
      </w: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830473" w:rsidRDefault="00830473" w:rsidP="00830473">
      <w:pPr>
        <w:spacing w:line="480" w:lineRule="auto"/>
        <w:jc w:val="center"/>
        <w:rPr>
          <w:rFonts w:ascii="Times New Roman" w:hAnsi="Times New Roman" w:cs="Times New Roman"/>
          <w:b/>
          <w:bCs/>
          <w:sz w:val="24"/>
          <w:szCs w:val="24"/>
        </w:rPr>
      </w:pPr>
    </w:p>
    <w:p w:rsidR="00ED1BAA" w:rsidRPr="00812D44" w:rsidRDefault="00830473" w:rsidP="00696C45">
      <w:pPr>
        <w:spacing w:line="480" w:lineRule="auto"/>
        <w:jc w:val="center"/>
        <w:outlineLvl w:val="0"/>
        <w:rPr>
          <w:rFonts w:ascii="Times New Roman" w:hAnsi="Times New Roman" w:cs="Times New Roman"/>
          <w:b/>
          <w:bCs/>
          <w:sz w:val="24"/>
          <w:szCs w:val="24"/>
        </w:rPr>
      </w:pPr>
      <w:bookmarkStart w:id="40" w:name="_Toc215111098"/>
      <w:r>
        <w:rPr>
          <w:rFonts w:ascii="Times New Roman" w:hAnsi="Times New Roman" w:cs="Times New Roman"/>
          <w:b/>
          <w:bCs/>
          <w:sz w:val="24"/>
          <w:szCs w:val="24"/>
        </w:rPr>
        <w:lastRenderedPageBreak/>
        <w:t>RECOMMENDATION</w:t>
      </w:r>
      <w:bookmarkEnd w:id="40"/>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 xml:space="preserve">   1. Regular Deworming: Poultry farmers should implement routine deworming programs to control helminthic infections.</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2. Improved Sanitation: Hygienic practices in chicken pens and feeding areas should be prioritized to prevent contamination.</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3. Farmer Education: Awareness programs should be conducted to educate poultry owners on parasite prevention and control.</w:t>
      </w:r>
    </w:p>
    <w:p w:rsidR="00ED1BAA" w:rsidRPr="00812D44"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4. Veterinary Monitoring: Regular veterinary check-ups and fecal screenings should be carried out to detect infections early.</w:t>
      </w:r>
    </w:p>
    <w:p w:rsidR="00ED1BAA" w:rsidRDefault="00ED1BAA" w:rsidP="00ED1BAA">
      <w:pPr>
        <w:spacing w:line="480" w:lineRule="auto"/>
        <w:jc w:val="both"/>
        <w:rPr>
          <w:rFonts w:ascii="Times New Roman" w:hAnsi="Times New Roman" w:cs="Times New Roman"/>
          <w:sz w:val="24"/>
          <w:szCs w:val="24"/>
        </w:rPr>
      </w:pPr>
      <w:r w:rsidRPr="00812D44">
        <w:rPr>
          <w:rFonts w:ascii="Times New Roman" w:hAnsi="Times New Roman" w:cs="Times New Roman"/>
          <w:sz w:val="24"/>
          <w:szCs w:val="24"/>
        </w:rPr>
        <w:t>5. Biosecurity Measures: Farmers should enforce strict biosecurity to limit parasite spread, especially in mixed flocks or open markets.</w:t>
      </w:r>
    </w:p>
    <w:p w:rsidR="003D3EA3" w:rsidRDefault="003D3EA3" w:rsidP="00ED1BAA">
      <w:pPr>
        <w:spacing w:line="480" w:lineRule="auto"/>
        <w:jc w:val="both"/>
        <w:rPr>
          <w:rFonts w:ascii="Times New Roman" w:hAnsi="Times New Roman" w:cs="Times New Roman"/>
          <w:sz w:val="24"/>
          <w:szCs w:val="24"/>
        </w:rPr>
      </w:pPr>
    </w:p>
    <w:p w:rsidR="003D3EA3" w:rsidRDefault="003D3EA3" w:rsidP="00ED1BAA">
      <w:pPr>
        <w:spacing w:line="480" w:lineRule="auto"/>
        <w:jc w:val="both"/>
        <w:rPr>
          <w:rFonts w:ascii="Times New Roman" w:hAnsi="Times New Roman" w:cs="Times New Roman"/>
          <w:sz w:val="24"/>
          <w:szCs w:val="24"/>
        </w:rPr>
      </w:pPr>
    </w:p>
    <w:p w:rsidR="003D3EA3" w:rsidRDefault="003D3EA3" w:rsidP="00ED1BAA">
      <w:pPr>
        <w:spacing w:line="480" w:lineRule="auto"/>
        <w:jc w:val="both"/>
        <w:rPr>
          <w:rFonts w:ascii="Times New Roman" w:hAnsi="Times New Roman" w:cs="Times New Roman"/>
          <w:sz w:val="24"/>
          <w:szCs w:val="24"/>
        </w:rPr>
      </w:pPr>
    </w:p>
    <w:p w:rsidR="003D3EA3" w:rsidRDefault="003D3EA3" w:rsidP="00ED1BAA">
      <w:pPr>
        <w:spacing w:line="480" w:lineRule="auto"/>
        <w:jc w:val="both"/>
        <w:rPr>
          <w:rFonts w:ascii="Times New Roman" w:hAnsi="Times New Roman" w:cs="Times New Roman"/>
          <w:sz w:val="24"/>
          <w:szCs w:val="24"/>
        </w:rPr>
      </w:pPr>
    </w:p>
    <w:p w:rsidR="003D3EA3" w:rsidRDefault="003D3EA3" w:rsidP="00ED1BAA">
      <w:pPr>
        <w:spacing w:line="480" w:lineRule="auto"/>
        <w:jc w:val="both"/>
        <w:rPr>
          <w:rFonts w:ascii="Times New Roman" w:hAnsi="Times New Roman" w:cs="Times New Roman"/>
          <w:sz w:val="24"/>
          <w:szCs w:val="24"/>
        </w:rPr>
      </w:pPr>
    </w:p>
    <w:p w:rsidR="003D3EA3" w:rsidRDefault="003D3EA3" w:rsidP="00ED1BAA">
      <w:pPr>
        <w:spacing w:line="480" w:lineRule="auto"/>
        <w:jc w:val="both"/>
        <w:rPr>
          <w:rFonts w:ascii="Times New Roman" w:hAnsi="Times New Roman" w:cs="Times New Roman"/>
          <w:sz w:val="24"/>
          <w:szCs w:val="24"/>
        </w:rPr>
      </w:pPr>
    </w:p>
    <w:p w:rsidR="003D3EA3" w:rsidRPr="003D3EA3" w:rsidRDefault="003D3EA3" w:rsidP="002C6AF9">
      <w:pPr>
        <w:spacing w:line="360" w:lineRule="auto"/>
        <w:jc w:val="center"/>
        <w:outlineLvl w:val="0"/>
        <w:rPr>
          <w:rFonts w:ascii="Times New Roman" w:hAnsi="Times New Roman" w:cs="Times New Roman"/>
          <w:b/>
          <w:bCs/>
          <w:sz w:val="24"/>
          <w:szCs w:val="24"/>
        </w:rPr>
      </w:pPr>
      <w:bookmarkStart w:id="41" w:name="_Toc215111099"/>
      <w:r w:rsidRPr="003D3EA3">
        <w:rPr>
          <w:rFonts w:ascii="Times New Roman" w:hAnsi="Times New Roman" w:cs="Times New Roman"/>
          <w:b/>
          <w:bCs/>
          <w:sz w:val="24"/>
          <w:szCs w:val="24"/>
        </w:rPr>
        <w:lastRenderedPageBreak/>
        <w:t>REFERENCES</w:t>
      </w:r>
      <w:bookmarkEnd w:id="41"/>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Abebe, W., </w:t>
      </w:r>
      <w:proofErr w:type="spellStart"/>
      <w:r w:rsidRPr="008C4D2A">
        <w:rPr>
          <w:rFonts w:ascii="Times New Roman" w:hAnsi="Times New Roman" w:cs="Times New Roman"/>
          <w:bCs/>
          <w:iCs/>
          <w:sz w:val="24"/>
          <w:szCs w:val="24"/>
        </w:rPr>
        <w:t>Terefe</w:t>
      </w:r>
      <w:proofErr w:type="spellEnd"/>
      <w:r w:rsidRPr="008C4D2A">
        <w:rPr>
          <w:rFonts w:ascii="Times New Roman" w:hAnsi="Times New Roman" w:cs="Times New Roman"/>
          <w:bCs/>
          <w:iCs/>
          <w:sz w:val="24"/>
          <w:szCs w:val="24"/>
        </w:rPr>
        <w:t xml:space="preserve">, D., &amp; Genet, A. </w:t>
      </w:r>
      <w:r w:rsidRPr="008C4D2A">
        <w:rPr>
          <w:rFonts w:ascii="Times New Roman" w:hAnsi="Times New Roman" w:cs="Times New Roman"/>
          <w:iCs/>
          <w:sz w:val="24"/>
          <w:szCs w:val="24"/>
        </w:rPr>
        <w:t xml:space="preserve">(2014). Gastrointestinal helminth parasites of poultry in intensive and backyard production systems of Ethiopia. </w:t>
      </w:r>
      <w:r w:rsidRPr="008C4D2A">
        <w:rPr>
          <w:rFonts w:ascii="Times New Roman" w:hAnsi="Times New Roman" w:cs="Times New Roman"/>
          <w:bCs/>
          <w:iCs/>
          <w:sz w:val="24"/>
          <w:szCs w:val="24"/>
        </w:rPr>
        <w:t>Veterinary World</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7</w:t>
      </w:r>
      <w:r w:rsidRPr="008C4D2A">
        <w:rPr>
          <w:rFonts w:ascii="Times New Roman" w:hAnsi="Times New Roman" w:cs="Times New Roman"/>
          <w:iCs/>
          <w:sz w:val="24"/>
          <w:szCs w:val="24"/>
        </w:rPr>
        <w:t xml:space="preserve">(10), 776–780. </w:t>
      </w:r>
      <w:hyperlink r:id="rId9" w:history="1">
        <w:r w:rsidRPr="008C4D2A">
          <w:rPr>
            <w:rStyle w:val="Hyperlink"/>
            <w:rFonts w:ascii="Times New Roman" w:hAnsi="Times New Roman" w:cs="Times New Roman"/>
            <w:iCs/>
            <w:sz w:val="24"/>
            <w:szCs w:val="24"/>
          </w:rPr>
          <w:t>https://doi.org/10.14202/vetworld.2014.776-780</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Adene, D. F., &amp; </w:t>
      </w:r>
      <w:proofErr w:type="spellStart"/>
      <w:r w:rsidRPr="008C4D2A">
        <w:rPr>
          <w:rFonts w:ascii="Times New Roman" w:hAnsi="Times New Roman" w:cs="Times New Roman"/>
          <w:bCs/>
          <w:iCs/>
          <w:sz w:val="24"/>
          <w:szCs w:val="24"/>
        </w:rPr>
        <w:t>Oguntade</w:t>
      </w:r>
      <w:proofErr w:type="spellEnd"/>
      <w:r w:rsidRPr="008C4D2A">
        <w:rPr>
          <w:rFonts w:ascii="Times New Roman" w:hAnsi="Times New Roman" w:cs="Times New Roman"/>
          <w:bCs/>
          <w:iCs/>
          <w:sz w:val="24"/>
          <w:szCs w:val="24"/>
        </w:rPr>
        <w:t xml:space="preserve">, A. E. </w:t>
      </w:r>
      <w:r w:rsidRPr="008C4D2A">
        <w:rPr>
          <w:rFonts w:ascii="Times New Roman" w:hAnsi="Times New Roman" w:cs="Times New Roman"/>
          <w:iCs/>
          <w:sz w:val="24"/>
          <w:szCs w:val="24"/>
        </w:rPr>
        <w:t>(2006)</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The structure and importance of the commercial and village based poultry industry in Nigeria. FAO Pro-Poor Livestock Policy Initiative, Working Paper No. 24.</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Anderson, R. C. </w:t>
      </w:r>
      <w:r w:rsidRPr="008C4D2A">
        <w:rPr>
          <w:rFonts w:ascii="Times New Roman" w:hAnsi="Times New Roman" w:cs="Times New Roman"/>
          <w:iCs/>
          <w:sz w:val="24"/>
          <w:szCs w:val="24"/>
        </w:rPr>
        <w:t xml:space="preserve">(2001). Nematode parasites of vertebrates: Their development and transmission (2nd </w:t>
      </w:r>
      <w:proofErr w:type="gramStart"/>
      <w:r w:rsidRPr="008C4D2A">
        <w:rPr>
          <w:rFonts w:ascii="Times New Roman" w:hAnsi="Times New Roman" w:cs="Times New Roman"/>
          <w:iCs/>
          <w:sz w:val="24"/>
          <w:szCs w:val="24"/>
        </w:rPr>
        <w:t>ed</w:t>
      </w:r>
      <w:proofErr w:type="gramEnd"/>
      <w:r w:rsidRPr="008C4D2A">
        <w:rPr>
          <w:rFonts w:ascii="Times New Roman" w:hAnsi="Times New Roman" w:cs="Times New Roman"/>
          <w:iCs/>
          <w:sz w:val="24"/>
          <w:szCs w:val="24"/>
        </w:rPr>
        <w:t>.). CABI Publishing.</w:t>
      </w:r>
    </w:p>
    <w:p w:rsidR="00662D0D" w:rsidRDefault="003D3EA3" w:rsidP="00662D0D">
      <w:pPr>
        <w:spacing w:after="0" w:line="360" w:lineRule="auto"/>
        <w:ind w:left="720" w:hanging="720"/>
        <w:jc w:val="both"/>
        <w:rPr>
          <w:rFonts w:ascii="Times New Roman" w:hAnsi="Times New Roman" w:cs="Times New Roman"/>
          <w:iCs/>
          <w:sz w:val="24"/>
          <w:szCs w:val="24"/>
        </w:rPr>
      </w:pPr>
      <w:proofErr w:type="spellStart"/>
      <w:r w:rsidRPr="008C4D2A">
        <w:rPr>
          <w:rFonts w:ascii="Times New Roman" w:hAnsi="Times New Roman" w:cs="Times New Roman"/>
          <w:bCs/>
          <w:iCs/>
          <w:sz w:val="24"/>
          <w:szCs w:val="24"/>
        </w:rPr>
        <w:t>Ashenafi</w:t>
      </w:r>
      <w:proofErr w:type="spellEnd"/>
      <w:r w:rsidRPr="008C4D2A">
        <w:rPr>
          <w:rFonts w:ascii="Times New Roman" w:hAnsi="Times New Roman" w:cs="Times New Roman"/>
          <w:bCs/>
          <w:iCs/>
          <w:sz w:val="24"/>
          <w:szCs w:val="24"/>
        </w:rPr>
        <w:t xml:space="preserve">, H., </w:t>
      </w:r>
      <w:proofErr w:type="spellStart"/>
      <w:r w:rsidRPr="008C4D2A">
        <w:rPr>
          <w:rFonts w:ascii="Times New Roman" w:hAnsi="Times New Roman" w:cs="Times New Roman"/>
          <w:bCs/>
          <w:iCs/>
          <w:sz w:val="24"/>
          <w:szCs w:val="24"/>
        </w:rPr>
        <w:t>Tadesse</w:t>
      </w:r>
      <w:proofErr w:type="spellEnd"/>
      <w:r w:rsidRPr="008C4D2A">
        <w:rPr>
          <w:rFonts w:ascii="Times New Roman" w:hAnsi="Times New Roman" w:cs="Times New Roman"/>
          <w:bCs/>
          <w:iCs/>
          <w:sz w:val="24"/>
          <w:szCs w:val="24"/>
        </w:rPr>
        <w:t xml:space="preserve">, S., </w:t>
      </w:r>
      <w:proofErr w:type="spellStart"/>
      <w:r w:rsidRPr="008C4D2A">
        <w:rPr>
          <w:rFonts w:ascii="Times New Roman" w:hAnsi="Times New Roman" w:cs="Times New Roman"/>
          <w:bCs/>
          <w:iCs/>
          <w:sz w:val="24"/>
          <w:szCs w:val="24"/>
        </w:rPr>
        <w:t>Medhin</w:t>
      </w:r>
      <w:proofErr w:type="spellEnd"/>
      <w:r w:rsidRPr="008C4D2A">
        <w:rPr>
          <w:rFonts w:ascii="Times New Roman" w:hAnsi="Times New Roman" w:cs="Times New Roman"/>
          <w:bCs/>
          <w:iCs/>
          <w:sz w:val="24"/>
          <w:szCs w:val="24"/>
        </w:rPr>
        <w:t xml:space="preserve">, G., &amp; </w:t>
      </w:r>
      <w:proofErr w:type="spellStart"/>
      <w:r w:rsidRPr="008C4D2A">
        <w:rPr>
          <w:rFonts w:ascii="Times New Roman" w:hAnsi="Times New Roman" w:cs="Times New Roman"/>
          <w:bCs/>
          <w:iCs/>
          <w:sz w:val="24"/>
          <w:szCs w:val="24"/>
        </w:rPr>
        <w:t>Tibbo</w:t>
      </w:r>
      <w:proofErr w:type="spellEnd"/>
      <w:r w:rsidRPr="008C4D2A">
        <w:rPr>
          <w:rFonts w:ascii="Times New Roman" w:hAnsi="Times New Roman" w:cs="Times New Roman"/>
          <w:bCs/>
          <w:iCs/>
          <w:sz w:val="24"/>
          <w:szCs w:val="24"/>
        </w:rPr>
        <w:t>, M</w:t>
      </w:r>
      <w:r w:rsidRPr="008C4D2A">
        <w:rPr>
          <w:rFonts w:ascii="Times New Roman" w:hAnsi="Times New Roman" w:cs="Times New Roman"/>
          <w:iCs/>
          <w:sz w:val="24"/>
          <w:szCs w:val="24"/>
        </w:rPr>
        <w:t>. (2004)</w:t>
      </w:r>
      <w:r w:rsidRPr="008C4D2A">
        <w:rPr>
          <w:rFonts w:ascii="Times New Roman" w:hAnsi="Times New Roman" w:cs="Times New Roman"/>
          <w:bCs/>
          <w:iCs/>
          <w:sz w:val="24"/>
          <w:szCs w:val="24"/>
        </w:rPr>
        <w:t>.</w:t>
      </w:r>
      <w:r w:rsidRPr="008C4D2A">
        <w:rPr>
          <w:rFonts w:ascii="Times New Roman" w:hAnsi="Times New Roman" w:cs="Times New Roman"/>
          <w:iCs/>
          <w:sz w:val="24"/>
          <w:szCs w:val="24"/>
        </w:rPr>
        <w:t xml:space="preserve"> Study on gastrointestinal helminths of local chickens in central Ethiopia. </w:t>
      </w:r>
      <w:r w:rsidRPr="008C4D2A">
        <w:rPr>
          <w:rFonts w:ascii="Times New Roman" w:hAnsi="Times New Roman" w:cs="Times New Roman"/>
          <w:bCs/>
          <w:iCs/>
          <w:sz w:val="24"/>
          <w:szCs w:val="24"/>
        </w:rPr>
        <w:t>Tropical Animal Health and Production,</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36</w:t>
      </w:r>
      <w:r w:rsidRPr="008C4D2A">
        <w:rPr>
          <w:rFonts w:ascii="Times New Roman" w:hAnsi="Times New Roman" w:cs="Times New Roman"/>
          <w:iCs/>
          <w:sz w:val="24"/>
          <w:szCs w:val="24"/>
        </w:rPr>
        <w:t xml:space="preserve">(7), 583–597. </w:t>
      </w:r>
    </w:p>
    <w:p w:rsidR="003D3EA3" w:rsidRPr="008C4D2A" w:rsidRDefault="00662D0D" w:rsidP="00662D0D">
      <w:pPr>
        <w:spacing w:after="0" w:line="360" w:lineRule="auto"/>
        <w:ind w:left="720"/>
        <w:jc w:val="both"/>
        <w:rPr>
          <w:rFonts w:ascii="Times New Roman" w:hAnsi="Times New Roman" w:cs="Times New Roman"/>
          <w:iCs/>
          <w:sz w:val="24"/>
          <w:szCs w:val="24"/>
        </w:rPr>
      </w:pPr>
      <w:hyperlink r:id="rId10" w:history="1">
        <w:r w:rsidRPr="00CD1536">
          <w:rPr>
            <w:rStyle w:val="Hyperlink"/>
            <w:rFonts w:ascii="Times New Roman" w:hAnsi="Times New Roman" w:cs="Times New Roman"/>
            <w:iCs/>
            <w:sz w:val="24"/>
            <w:szCs w:val="24"/>
          </w:rPr>
          <w:t>https://doi.org/10.1023/B:TROP.0000041122.29703.79</w:t>
        </w:r>
      </w:hyperlink>
      <w:r w:rsidR="003D3EA3" w:rsidRPr="008C4D2A">
        <w:rPr>
          <w:rFonts w:ascii="Times New Roman" w:hAnsi="Times New Roman" w:cs="Times New Roman"/>
          <w:iCs/>
          <w:sz w:val="24"/>
          <w:szCs w:val="24"/>
        </w:rPr>
        <w:t>.</w:t>
      </w:r>
    </w:p>
    <w:p w:rsidR="003D3EA3" w:rsidRPr="008C4D2A" w:rsidRDefault="003D3EA3" w:rsidP="00662D0D">
      <w:pPr>
        <w:spacing w:before="240" w:line="360" w:lineRule="auto"/>
        <w:ind w:left="720" w:hanging="720"/>
        <w:jc w:val="both"/>
        <w:rPr>
          <w:rFonts w:ascii="Times New Roman" w:hAnsi="Times New Roman" w:cs="Times New Roman"/>
          <w:iCs/>
          <w:sz w:val="24"/>
          <w:szCs w:val="24"/>
        </w:rPr>
      </w:pPr>
      <w:proofErr w:type="spellStart"/>
      <w:r w:rsidRPr="008C4D2A">
        <w:rPr>
          <w:rFonts w:ascii="Times New Roman" w:hAnsi="Times New Roman" w:cs="Times New Roman"/>
          <w:bCs/>
          <w:iCs/>
          <w:sz w:val="24"/>
          <w:szCs w:val="24"/>
        </w:rPr>
        <w:t>Asumang</w:t>
      </w:r>
      <w:proofErr w:type="spellEnd"/>
      <w:r w:rsidRPr="008C4D2A">
        <w:rPr>
          <w:rFonts w:ascii="Times New Roman" w:hAnsi="Times New Roman" w:cs="Times New Roman"/>
          <w:bCs/>
          <w:iCs/>
          <w:sz w:val="24"/>
          <w:szCs w:val="24"/>
        </w:rPr>
        <w:t xml:space="preserve">, D., Mensah, P., </w:t>
      </w:r>
      <w:proofErr w:type="spellStart"/>
      <w:r w:rsidRPr="008C4D2A">
        <w:rPr>
          <w:rFonts w:ascii="Times New Roman" w:hAnsi="Times New Roman" w:cs="Times New Roman"/>
          <w:bCs/>
          <w:iCs/>
          <w:sz w:val="24"/>
          <w:szCs w:val="24"/>
        </w:rPr>
        <w:t>Boadu</w:t>
      </w:r>
      <w:proofErr w:type="spellEnd"/>
      <w:r w:rsidRPr="008C4D2A">
        <w:rPr>
          <w:rFonts w:ascii="Times New Roman" w:hAnsi="Times New Roman" w:cs="Times New Roman"/>
          <w:bCs/>
          <w:iCs/>
          <w:sz w:val="24"/>
          <w:szCs w:val="24"/>
        </w:rPr>
        <w:t xml:space="preserve">, V. A., &amp; </w:t>
      </w:r>
      <w:proofErr w:type="spellStart"/>
      <w:r w:rsidRPr="008C4D2A">
        <w:rPr>
          <w:rFonts w:ascii="Times New Roman" w:hAnsi="Times New Roman" w:cs="Times New Roman"/>
          <w:bCs/>
          <w:iCs/>
          <w:sz w:val="24"/>
          <w:szCs w:val="24"/>
        </w:rPr>
        <w:t>Abakari</w:t>
      </w:r>
      <w:proofErr w:type="spellEnd"/>
      <w:r w:rsidRPr="008C4D2A">
        <w:rPr>
          <w:rFonts w:ascii="Times New Roman" w:hAnsi="Times New Roman" w:cs="Times New Roman"/>
          <w:bCs/>
          <w:iCs/>
          <w:sz w:val="24"/>
          <w:szCs w:val="24"/>
        </w:rPr>
        <w:t>, G</w:t>
      </w:r>
      <w:r w:rsidRPr="008C4D2A">
        <w:rPr>
          <w:rFonts w:ascii="Times New Roman" w:hAnsi="Times New Roman" w:cs="Times New Roman"/>
          <w:iCs/>
          <w:sz w:val="24"/>
          <w:szCs w:val="24"/>
        </w:rPr>
        <w:t xml:space="preserve">. (2019). Prevalence of gastrointestinal parasites in local and exotic breeds of chickens in the </w:t>
      </w:r>
      <w:proofErr w:type="spellStart"/>
      <w:r w:rsidRPr="008C4D2A">
        <w:rPr>
          <w:rFonts w:ascii="Times New Roman" w:hAnsi="Times New Roman" w:cs="Times New Roman"/>
          <w:iCs/>
          <w:sz w:val="24"/>
          <w:szCs w:val="24"/>
        </w:rPr>
        <w:t>Kassena-Nankana</w:t>
      </w:r>
      <w:proofErr w:type="spellEnd"/>
      <w:r w:rsidRPr="008C4D2A">
        <w:rPr>
          <w:rFonts w:ascii="Times New Roman" w:hAnsi="Times New Roman" w:cs="Times New Roman"/>
          <w:iCs/>
          <w:sz w:val="24"/>
          <w:szCs w:val="24"/>
        </w:rPr>
        <w:t xml:space="preserve"> District of Ghana. </w:t>
      </w:r>
      <w:r w:rsidRPr="008C4D2A">
        <w:rPr>
          <w:rFonts w:ascii="Times New Roman" w:hAnsi="Times New Roman" w:cs="Times New Roman"/>
          <w:bCs/>
          <w:iCs/>
          <w:sz w:val="24"/>
          <w:szCs w:val="24"/>
        </w:rPr>
        <w:t>International Journal of Poultry Science,</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18</w:t>
      </w:r>
      <w:r w:rsidRPr="008C4D2A">
        <w:rPr>
          <w:rFonts w:ascii="Times New Roman" w:hAnsi="Times New Roman" w:cs="Times New Roman"/>
          <w:iCs/>
          <w:sz w:val="24"/>
          <w:szCs w:val="24"/>
        </w:rPr>
        <w:t xml:space="preserve">(2), 81–87. </w:t>
      </w:r>
      <w:hyperlink r:id="rId11" w:history="1">
        <w:r w:rsidRPr="008C4D2A">
          <w:rPr>
            <w:rStyle w:val="Hyperlink"/>
            <w:rFonts w:ascii="Times New Roman" w:hAnsi="Times New Roman" w:cs="Times New Roman"/>
            <w:iCs/>
            <w:sz w:val="24"/>
            <w:szCs w:val="24"/>
          </w:rPr>
          <w:t>https://doi.org/10.3923/ijps.2019.81.87</w:t>
        </w:r>
      </w:hyperlink>
      <w:r w:rsidRPr="008C4D2A">
        <w:rPr>
          <w:rFonts w:ascii="Times New Roman" w:hAnsi="Times New Roman" w:cs="Times New Roman"/>
          <w:iCs/>
          <w:sz w:val="24"/>
          <w:szCs w:val="24"/>
        </w:rPr>
        <w:t>.</w:t>
      </w:r>
    </w:p>
    <w:p w:rsidR="00662D0D" w:rsidRDefault="003D3EA3" w:rsidP="00662D0D">
      <w:pPr>
        <w:spacing w:after="0" w:line="360" w:lineRule="auto"/>
        <w:ind w:left="720" w:hanging="720"/>
        <w:jc w:val="both"/>
        <w:rPr>
          <w:rFonts w:ascii="Times New Roman" w:hAnsi="Times New Roman" w:cs="Times New Roman"/>
          <w:iCs/>
          <w:sz w:val="24"/>
          <w:szCs w:val="24"/>
        </w:rPr>
      </w:pPr>
      <w:proofErr w:type="spellStart"/>
      <w:r w:rsidRPr="008C4D2A">
        <w:rPr>
          <w:rFonts w:ascii="Times New Roman" w:hAnsi="Times New Roman" w:cs="Times New Roman"/>
          <w:bCs/>
          <w:iCs/>
          <w:sz w:val="24"/>
          <w:szCs w:val="24"/>
        </w:rPr>
        <w:t>Belete</w:t>
      </w:r>
      <w:proofErr w:type="spellEnd"/>
      <w:r w:rsidRPr="008C4D2A">
        <w:rPr>
          <w:rFonts w:ascii="Times New Roman" w:hAnsi="Times New Roman" w:cs="Times New Roman"/>
          <w:bCs/>
          <w:iCs/>
          <w:sz w:val="24"/>
          <w:szCs w:val="24"/>
        </w:rPr>
        <w:t xml:space="preserve">, S., Addis, M., &amp; </w:t>
      </w:r>
      <w:proofErr w:type="spellStart"/>
      <w:r w:rsidRPr="008C4D2A">
        <w:rPr>
          <w:rFonts w:ascii="Times New Roman" w:hAnsi="Times New Roman" w:cs="Times New Roman"/>
          <w:bCs/>
          <w:iCs/>
          <w:sz w:val="24"/>
          <w:szCs w:val="24"/>
        </w:rPr>
        <w:t>Tilahun</w:t>
      </w:r>
      <w:proofErr w:type="spellEnd"/>
      <w:r w:rsidRPr="008C4D2A">
        <w:rPr>
          <w:rFonts w:ascii="Times New Roman" w:hAnsi="Times New Roman" w:cs="Times New Roman"/>
          <w:bCs/>
          <w:iCs/>
          <w:sz w:val="24"/>
          <w:szCs w:val="24"/>
        </w:rPr>
        <w:t xml:space="preserve">, G. </w:t>
      </w:r>
      <w:r w:rsidRPr="008C4D2A">
        <w:rPr>
          <w:rFonts w:ascii="Times New Roman" w:hAnsi="Times New Roman" w:cs="Times New Roman"/>
          <w:iCs/>
          <w:sz w:val="24"/>
          <w:szCs w:val="24"/>
        </w:rPr>
        <w:t xml:space="preserve">(2016). Prevalence of gastrointestinal helminths and coccidia in chickens in and around Ambo town, Ethiopia. </w:t>
      </w:r>
      <w:r w:rsidRPr="008C4D2A">
        <w:rPr>
          <w:rFonts w:ascii="Times New Roman" w:hAnsi="Times New Roman" w:cs="Times New Roman"/>
          <w:bCs/>
          <w:iCs/>
          <w:sz w:val="24"/>
          <w:szCs w:val="24"/>
        </w:rPr>
        <w:t>European Journal of Biological Sciences</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8</w:t>
      </w:r>
      <w:r w:rsidRPr="008C4D2A">
        <w:rPr>
          <w:rFonts w:ascii="Times New Roman" w:hAnsi="Times New Roman" w:cs="Times New Roman"/>
          <w:iCs/>
          <w:sz w:val="24"/>
          <w:szCs w:val="24"/>
        </w:rPr>
        <w:t xml:space="preserve">(2), 58–64. </w:t>
      </w:r>
    </w:p>
    <w:p w:rsidR="003D3EA3" w:rsidRPr="008C4D2A" w:rsidRDefault="002C6AF9" w:rsidP="00662D0D">
      <w:pPr>
        <w:spacing w:line="360" w:lineRule="auto"/>
        <w:ind w:left="720"/>
        <w:jc w:val="both"/>
        <w:rPr>
          <w:rFonts w:ascii="Times New Roman" w:hAnsi="Times New Roman" w:cs="Times New Roman"/>
          <w:iCs/>
          <w:sz w:val="24"/>
          <w:szCs w:val="24"/>
        </w:rPr>
      </w:pPr>
      <w:hyperlink r:id="rId12" w:history="1">
        <w:r w:rsidR="003D3EA3" w:rsidRPr="008C4D2A">
          <w:rPr>
            <w:rStyle w:val="Hyperlink"/>
            <w:rFonts w:ascii="Times New Roman" w:hAnsi="Times New Roman" w:cs="Times New Roman"/>
            <w:iCs/>
            <w:sz w:val="24"/>
            <w:szCs w:val="24"/>
          </w:rPr>
          <w:t>https://doi.org/10.5829/idosi.ejbs.2016.8.02.104</w:t>
        </w:r>
      </w:hyperlink>
      <w:r w:rsidR="003D3EA3"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Berhe, M., </w:t>
      </w:r>
      <w:proofErr w:type="spellStart"/>
      <w:r w:rsidRPr="008C4D2A">
        <w:rPr>
          <w:rFonts w:ascii="Times New Roman" w:hAnsi="Times New Roman" w:cs="Times New Roman"/>
          <w:bCs/>
          <w:iCs/>
          <w:sz w:val="24"/>
          <w:szCs w:val="24"/>
        </w:rPr>
        <w:t>Shiret</w:t>
      </w:r>
      <w:proofErr w:type="spellEnd"/>
      <w:r w:rsidRPr="008C4D2A">
        <w:rPr>
          <w:rFonts w:ascii="Times New Roman" w:hAnsi="Times New Roman" w:cs="Times New Roman"/>
          <w:bCs/>
          <w:iCs/>
          <w:sz w:val="24"/>
          <w:szCs w:val="24"/>
        </w:rPr>
        <w:t xml:space="preserve">, H., &amp; </w:t>
      </w:r>
      <w:proofErr w:type="spellStart"/>
      <w:r w:rsidRPr="008C4D2A">
        <w:rPr>
          <w:rFonts w:ascii="Times New Roman" w:hAnsi="Times New Roman" w:cs="Times New Roman"/>
          <w:bCs/>
          <w:iCs/>
          <w:sz w:val="24"/>
          <w:szCs w:val="24"/>
        </w:rPr>
        <w:t>Hailu</w:t>
      </w:r>
      <w:proofErr w:type="spellEnd"/>
      <w:r w:rsidRPr="008C4D2A">
        <w:rPr>
          <w:rFonts w:ascii="Times New Roman" w:hAnsi="Times New Roman" w:cs="Times New Roman"/>
          <w:bCs/>
          <w:iCs/>
          <w:sz w:val="24"/>
          <w:szCs w:val="24"/>
        </w:rPr>
        <w:t>, D.</w:t>
      </w:r>
      <w:r w:rsidRPr="008C4D2A">
        <w:rPr>
          <w:rFonts w:ascii="Times New Roman" w:hAnsi="Times New Roman" w:cs="Times New Roman"/>
          <w:iCs/>
          <w:sz w:val="24"/>
          <w:szCs w:val="24"/>
        </w:rPr>
        <w:t xml:space="preserve"> (2019). Study on prevalence of gastrointestinal parasites in local and exotic chickens in and around </w:t>
      </w:r>
      <w:proofErr w:type="spellStart"/>
      <w:r w:rsidRPr="008C4D2A">
        <w:rPr>
          <w:rFonts w:ascii="Times New Roman" w:hAnsi="Times New Roman" w:cs="Times New Roman"/>
          <w:iCs/>
          <w:sz w:val="24"/>
          <w:szCs w:val="24"/>
        </w:rPr>
        <w:t>Mekelle</w:t>
      </w:r>
      <w:proofErr w:type="spellEnd"/>
      <w:r w:rsidRPr="008C4D2A">
        <w:rPr>
          <w:rFonts w:ascii="Times New Roman" w:hAnsi="Times New Roman" w:cs="Times New Roman"/>
          <w:iCs/>
          <w:sz w:val="24"/>
          <w:szCs w:val="24"/>
        </w:rPr>
        <w:t xml:space="preserve">, Ethiopia. </w:t>
      </w:r>
      <w:r w:rsidRPr="008C4D2A">
        <w:rPr>
          <w:rFonts w:ascii="Times New Roman" w:hAnsi="Times New Roman" w:cs="Times New Roman"/>
          <w:bCs/>
          <w:iCs/>
          <w:sz w:val="24"/>
          <w:szCs w:val="24"/>
        </w:rPr>
        <w:t>Veterinary Medicine International</w:t>
      </w:r>
      <w:r w:rsidRPr="008C4D2A">
        <w:rPr>
          <w:rFonts w:ascii="Times New Roman" w:hAnsi="Times New Roman" w:cs="Times New Roman"/>
          <w:iCs/>
          <w:sz w:val="24"/>
          <w:szCs w:val="24"/>
        </w:rPr>
        <w:t xml:space="preserve">, 2019, 1–6. </w:t>
      </w:r>
      <w:hyperlink r:id="rId13" w:history="1">
        <w:r w:rsidRPr="008C4D2A">
          <w:rPr>
            <w:rStyle w:val="Hyperlink"/>
            <w:rFonts w:ascii="Times New Roman" w:hAnsi="Times New Roman" w:cs="Times New Roman"/>
            <w:iCs/>
            <w:sz w:val="24"/>
            <w:szCs w:val="24"/>
          </w:rPr>
          <w:t>https://doi.org/10.1155/2019/8208294</w:t>
        </w:r>
      </w:hyperlink>
      <w:r w:rsidRPr="008C4D2A">
        <w:rPr>
          <w:rFonts w:ascii="Times New Roman" w:hAnsi="Times New Roman" w:cs="Times New Roman"/>
          <w:iCs/>
          <w:sz w:val="24"/>
          <w:szCs w:val="24"/>
        </w:rPr>
        <w:t>.</w:t>
      </w:r>
    </w:p>
    <w:p w:rsidR="003D3EA3" w:rsidRPr="008C4D2A" w:rsidRDefault="003D3EA3" w:rsidP="00662D0D">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lastRenderedPageBreak/>
        <w:t xml:space="preserve">Cacciò, S. M., &amp; Ryan, U. </w:t>
      </w:r>
      <w:r w:rsidRPr="008C4D2A">
        <w:rPr>
          <w:rFonts w:ascii="Times New Roman" w:hAnsi="Times New Roman" w:cs="Times New Roman"/>
          <w:iCs/>
          <w:sz w:val="24"/>
          <w:szCs w:val="24"/>
        </w:rPr>
        <w:t>(2008)</w:t>
      </w:r>
      <w:r w:rsidRPr="008C4D2A">
        <w:rPr>
          <w:rFonts w:ascii="Times New Roman" w:hAnsi="Times New Roman" w:cs="Times New Roman"/>
          <w:bCs/>
          <w:iCs/>
          <w:sz w:val="24"/>
          <w:szCs w:val="24"/>
        </w:rPr>
        <w:t>.</w:t>
      </w:r>
      <w:r w:rsidRPr="008C4D2A">
        <w:rPr>
          <w:rFonts w:ascii="Times New Roman" w:hAnsi="Times New Roman" w:cs="Times New Roman"/>
          <w:iCs/>
          <w:sz w:val="24"/>
          <w:szCs w:val="24"/>
        </w:rPr>
        <w:t xml:space="preserve"> Molecular epidemiology of giardiasis. </w:t>
      </w:r>
      <w:r w:rsidRPr="008C4D2A">
        <w:rPr>
          <w:rFonts w:ascii="Times New Roman" w:hAnsi="Times New Roman" w:cs="Times New Roman"/>
          <w:bCs/>
          <w:iCs/>
          <w:sz w:val="24"/>
          <w:szCs w:val="24"/>
        </w:rPr>
        <w:t>Molecular and</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Biochemical Parasitology</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160</w:t>
      </w:r>
      <w:r w:rsidRPr="008C4D2A">
        <w:rPr>
          <w:rFonts w:ascii="Times New Roman" w:hAnsi="Times New Roman" w:cs="Times New Roman"/>
          <w:iCs/>
          <w:sz w:val="24"/>
          <w:szCs w:val="24"/>
        </w:rPr>
        <w:t xml:space="preserve">(2), 75–80. </w:t>
      </w:r>
      <w:hyperlink r:id="rId14" w:history="1">
        <w:r w:rsidRPr="008C4D2A">
          <w:rPr>
            <w:rStyle w:val="Hyperlink"/>
            <w:rFonts w:ascii="Times New Roman" w:hAnsi="Times New Roman" w:cs="Times New Roman"/>
            <w:iCs/>
            <w:sz w:val="24"/>
            <w:szCs w:val="24"/>
          </w:rPr>
          <w:t>https://doi.org/10.1016/j.molbiopara.2008.04.006</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Cammarota, G., </w:t>
      </w:r>
      <w:proofErr w:type="spellStart"/>
      <w:r w:rsidRPr="008C4D2A">
        <w:rPr>
          <w:rFonts w:ascii="Times New Roman" w:hAnsi="Times New Roman" w:cs="Times New Roman"/>
          <w:bCs/>
          <w:iCs/>
          <w:sz w:val="24"/>
          <w:szCs w:val="24"/>
        </w:rPr>
        <w:t>Ianiro</w:t>
      </w:r>
      <w:proofErr w:type="spellEnd"/>
      <w:r w:rsidRPr="008C4D2A">
        <w:rPr>
          <w:rFonts w:ascii="Times New Roman" w:hAnsi="Times New Roman" w:cs="Times New Roman"/>
          <w:bCs/>
          <w:iCs/>
          <w:sz w:val="24"/>
          <w:szCs w:val="24"/>
        </w:rPr>
        <w:t xml:space="preserve">, G., </w:t>
      </w:r>
      <w:proofErr w:type="spellStart"/>
      <w:r w:rsidRPr="008C4D2A">
        <w:rPr>
          <w:rFonts w:ascii="Times New Roman" w:hAnsi="Times New Roman" w:cs="Times New Roman"/>
          <w:bCs/>
          <w:iCs/>
          <w:sz w:val="24"/>
          <w:szCs w:val="24"/>
        </w:rPr>
        <w:t>Tilg</w:t>
      </w:r>
      <w:proofErr w:type="spellEnd"/>
      <w:r w:rsidRPr="008C4D2A">
        <w:rPr>
          <w:rFonts w:ascii="Times New Roman" w:hAnsi="Times New Roman" w:cs="Times New Roman"/>
          <w:bCs/>
          <w:iCs/>
          <w:sz w:val="24"/>
          <w:szCs w:val="24"/>
        </w:rPr>
        <w:t xml:space="preserve">, H., </w:t>
      </w:r>
      <w:proofErr w:type="spellStart"/>
      <w:r w:rsidRPr="008C4D2A">
        <w:rPr>
          <w:rFonts w:ascii="Times New Roman" w:hAnsi="Times New Roman" w:cs="Times New Roman"/>
          <w:bCs/>
          <w:iCs/>
          <w:sz w:val="24"/>
          <w:szCs w:val="24"/>
        </w:rPr>
        <w:t>Rajilić</w:t>
      </w:r>
      <w:proofErr w:type="spellEnd"/>
      <w:r w:rsidRPr="008C4D2A">
        <w:rPr>
          <w:rFonts w:ascii="Times New Roman" w:hAnsi="Times New Roman" w:cs="Times New Roman"/>
          <w:bCs/>
          <w:iCs/>
          <w:sz w:val="24"/>
          <w:szCs w:val="24"/>
        </w:rPr>
        <w:t>–</w:t>
      </w:r>
      <w:proofErr w:type="spellStart"/>
      <w:r w:rsidRPr="008C4D2A">
        <w:rPr>
          <w:rFonts w:ascii="Times New Roman" w:hAnsi="Times New Roman" w:cs="Times New Roman"/>
          <w:bCs/>
          <w:iCs/>
          <w:sz w:val="24"/>
          <w:szCs w:val="24"/>
        </w:rPr>
        <w:t>Stojanović</w:t>
      </w:r>
      <w:proofErr w:type="spellEnd"/>
      <w:r w:rsidRPr="008C4D2A">
        <w:rPr>
          <w:rFonts w:ascii="Times New Roman" w:hAnsi="Times New Roman" w:cs="Times New Roman"/>
          <w:bCs/>
          <w:iCs/>
          <w:sz w:val="24"/>
          <w:szCs w:val="24"/>
        </w:rPr>
        <w:t xml:space="preserve">, M., </w:t>
      </w:r>
      <w:proofErr w:type="spellStart"/>
      <w:r w:rsidRPr="008C4D2A">
        <w:rPr>
          <w:rFonts w:ascii="Times New Roman" w:hAnsi="Times New Roman" w:cs="Times New Roman"/>
          <w:bCs/>
          <w:iCs/>
          <w:sz w:val="24"/>
          <w:szCs w:val="24"/>
        </w:rPr>
        <w:t>Kump</w:t>
      </w:r>
      <w:proofErr w:type="spellEnd"/>
      <w:r w:rsidRPr="008C4D2A">
        <w:rPr>
          <w:rFonts w:ascii="Times New Roman" w:hAnsi="Times New Roman" w:cs="Times New Roman"/>
          <w:bCs/>
          <w:iCs/>
          <w:sz w:val="24"/>
          <w:szCs w:val="24"/>
        </w:rPr>
        <w:t xml:space="preserve">, P., </w:t>
      </w:r>
      <w:proofErr w:type="spellStart"/>
      <w:r w:rsidRPr="008C4D2A">
        <w:rPr>
          <w:rFonts w:ascii="Times New Roman" w:hAnsi="Times New Roman" w:cs="Times New Roman"/>
          <w:bCs/>
          <w:iCs/>
          <w:sz w:val="24"/>
          <w:szCs w:val="24"/>
        </w:rPr>
        <w:t>Satokari</w:t>
      </w:r>
      <w:proofErr w:type="spellEnd"/>
      <w:r w:rsidRPr="008C4D2A">
        <w:rPr>
          <w:rFonts w:ascii="Times New Roman" w:hAnsi="Times New Roman" w:cs="Times New Roman"/>
          <w:bCs/>
          <w:iCs/>
          <w:sz w:val="24"/>
          <w:szCs w:val="24"/>
        </w:rPr>
        <w:t>, R</w:t>
      </w:r>
      <w:proofErr w:type="gramStart"/>
      <w:r w:rsidRPr="008C4D2A">
        <w:rPr>
          <w:rFonts w:ascii="Times New Roman" w:hAnsi="Times New Roman" w:cs="Times New Roman"/>
          <w:bCs/>
          <w:iCs/>
          <w:sz w:val="24"/>
          <w:szCs w:val="24"/>
        </w:rPr>
        <w:t>., ...</w:t>
      </w:r>
      <w:proofErr w:type="gramEnd"/>
      <w:r w:rsidRPr="008C4D2A">
        <w:rPr>
          <w:rFonts w:ascii="Times New Roman" w:hAnsi="Times New Roman" w:cs="Times New Roman"/>
          <w:bCs/>
          <w:iCs/>
          <w:sz w:val="24"/>
          <w:szCs w:val="24"/>
        </w:rPr>
        <w:t xml:space="preserve"> &amp; </w:t>
      </w:r>
      <w:proofErr w:type="spellStart"/>
      <w:r w:rsidRPr="008C4D2A">
        <w:rPr>
          <w:rFonts w:ascii="Times New Roman" w:hAnsi="Times New Roman" w:cs="Times New Roman"/>
          <w:bCs/>
          <w:iCs/>
          <w:sz w:val="24"/>
          <w:szCs w:val="24"/>
        </w:rPr>
        <w:t>Gasbarrini</w:t>
      </w:r>
      <w:proofErr w:type="spellEnd"/>
      <w:r w:rsidRPr="008C4D2A">
        <w:rPr>
          <w:rFonts w:ascii="Times New Roman" w:hAnsi="Times New Roman" w:cs="Times New Roman"/>
          <w:bCs/>
          <w:iCs/>
          <w:sz w:val="24"/>
          <w:szCs w:val="24"/>
        </w:rPr>
        <w:t xml:space="preserve">, A. </w:t>
      </w:r>
      <w:r w:rsidRPr="008C4D2A">
        <w:rPr>
          <w:rFonts w:ascii="Times New Roman" w:hAnsi="Times New Roman" w:cs="Times New Roman"/>
          <w:iCs/>
          <w:sz w:val="24"/>
          <w:szCs w:val="24"/>
        </w:rPr>
        <w:t>(2017)</w:t>
      </w:r>
      <w:r w:rsidRPr="008C4D2A">
        <w:rPr>
          <w:rFonts w:ascii="Times New Roman" w:hAnsi="Times New Roman" w:cs="Times New Roman"/>
          <w:bCs/>
          <w:iCs/>
          <w:sz w:val="24"/>
          <w:szCs w:val="24"/>
        </w:rPr>
        <w:t>.</w:t>
      </w:r>
      <w:r w:rsidRPr="008C4D2A">
        <w:rPr>
          <w:rFonts w:ascii="Times New Roman" w:hAnsi="Times New Roman" w:cs="Times New Roman"/>
          <w:iCs/>
          <w:sz w:val="24"/>
          <w:szCs w:val="24"/>
        </w:rPr>
        <w:t xml:space="preserve"> European consensus conference on faecal microbiota transplantation in clinical practice. Gut, </w:t>
      </w:r>
      <w:r w:rsidRPr="008C4D2A">
        <w:rPr>
          <w:rFonts w:ascii="Times New Roman" w:hAnsi="Times New Roman" w:cs="Times New Roman"/>
          <w:bCs/>
          <w:iCs/>
          <w:sz w:val="24"/>
          <w:szCs w:val="24"/>
        </w:rPr>
        <w:t>66</w:t>
      </w:r>
      <w:r w:rsidRPr="008C4D2A">
        <w:rPr>
          <w:rFonts w:ascii="Times New Roman" w:hAnsi="Times New Roman" w:cs="Times New Roman"/>
          <w:iCs/>
          <w:sz w:val="24"/>
          <w:szCs w:val="24"/>
        </w:rPr>
        <w:t xml:space="preserve">(4), 569–580. </w:t>
      </w:r>
      <w:hyperlink r:id="rId15" w:history="1">
        <w:r w:rsidRPr="008C4D2A">
          <w:rPr>
            <w:rStyle w:val="Hyperlink"/>
            <w:rFonts w:ascii="Times New Roman" w:hAnsi="Times New Roman" w:cs="Times New Roman"/>
            <w:iCs/>
            <w:sz w:val="24"/>
            <w:szCs w:val="24"/>
          </w:rPr>
          <w:t>https://doi.org/10.1136/gutjnl-2016-313017</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Elijah, I. O., </w:t>
      </w:r>
      <w:proofErr w:type="spellStart"/>
      <w:r w:rsidRPr="008C4D2A">
        <w:rPr>
          <w:rFonts w:ascii="Times New Roman" w:hAnsi="Times New Roman" w:cs="Times New Roman"/>
          <w:bCs/>
          <w:iCs/>
          <w:sz w:val="24"/>
          <w:szCs w:val="24"/>
        </w:rPr>
        <w:t>Adekunle</w:t>
      </w:r>
      <w:proofErr w:type="spellEnd"/>
      <w:r w:rsidRPr="008C4D2A">
        <w:rPr>
          <w:rFonts w:ascii="Times New Roman" w:hAnsi="Times New Roman" w:cs="Times New Roman"/>
          <w:bCs/>
          <w:iCs/>
          <w:sz w:val="24"/>
          <w:szCs w:val="24"/>
        </w:rPr>
        <w:t xml:space="preserve"> M. F., &amp; Yusuf, A. T</w:t>
      </w:r>
      <w:proofErr w:type="gramStart"/>
      <w:r w:rsidRPr="008C4D2A">
        <w:rPr>
          <w:rFonts w:ascii="Times New Roman" w:hAnsi="Times New Roman" w:cs="Times New Roman"/>
          <w:iCs/>
          <w:sz w:val="24"/>
          <w:szCs w:val="24"/>
        </w:rPr>
        <w:t>.(</w:t>
      </w:r>
      <w:proofErr w:type="gramEnd"/>
      <w:r w:rsidRPr="008C4D2A">
        <w:rPr>
          <w:rFonts w:ascii="Times New Roman" w:hAnsi="Times New Roman" w:cs="Times New Roman"/>
          <w:iCs/>
          <w:sz w:val="24"/>
          <w:szCs w:val="24"/>
        </w:rPr>
        <w:t>2015).</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 xml:space="preserve">Prevalence of gastrointestinal parasites in local chickens in [Study Area]. </w:t>
      </w:r>
      <w:r w:rsidRPr="008C4D2A">
        <w:rPr>
          <w:rFonts w:ascii="Times New Roman" w:hAnsi="Times New Roman" w:cs="Times New Roman"/>
          <w:bCs/>
          <w:iCs/>
          <w:sz w:val="24"/>
          <w:szCs w:val="24"/>
        </w:rPr>
        <w:t>Journal of Veterinary Parasitology, 29</w:t>
      </w:r>
      <w:r w:rsidRPr="008C4D2A">
        <w:rPr>
          <w:rFonts w:ascii="Times New Roman" w:hAnsi="Times New Roman" w:cs="Times New Roman"/>
          <w:iCs/>
          <w:sz w:val="24"/>
          <w:szCs w:val="24"/>
        </w:rPr>
        <w:t>(2), 123–129.</w:t>
      </w:r>
    </w:p>
    <w:p w:rsidR="003D3EA3" w:rsidRPr="008C4D2A" w:rsidRDefault="003D3EA3" w:rsidP="002C6AF9">
      <w:pPr>
        <w:spacing w:line="360" w:lineRule="auto"/>
        <w:ind w:left="720" w:hanging="720"/>
        <w:jc w:val="both"/>
        <w:rPr>
          <w:rFonts w:ascii="Times New Roman" w:hAnsi="Times New Roman" w:cs="Times New Roman"/>
          <w:iCs/>
          <w:sz w:val="24"/>
          <w:szCs w:val="24"/>
        </w:rPr>
      </w:pPr>
      <w:proofErr w:type="spellStart"/>
      <w:r w:rsidRPr="008C4D2A">
        <w:rPr>
          <w:rFonts w:ascii="Times New Roman" w:hAnsi="Times New Roman" w:cs="Times New Roman"/>
          <w:bCs/>
          <w:iCs/>
          <w:sz w:val="24"/>
          <w:szCs w:val="24"/>
        </w:rPr>
        <w:t>EncyclopædiaEncyclopædia</w:t>
      </w:r>
      <w:proofErr w:type="spellEnd"/>
      <w:r w:rsidRPr="008C4D2A">
        <w:rPr>
          <w:rFonts w:ascii="Times New Roman" w:hAnsi="Times New Roman" w:cs="Times New Roman"/>
          <w:bCs/>
          <w:iCs/>
          <w:sz w:val="24"/>
          <w:szCs w:val="24"/>
        </w:rPr>
        <w:t xml:space="preserve"> Britannica. </w:t>
      </w:r>
      <w:r w:rsidRPr="008C4D2A">
        <w:rPr>
          <w:rFonts w:ascii="Times New Roman" w:hAnsi="Times New Roman" w:cs="Times New Roman"/>
          <w:iCs/>
          <w:sz w:val="24"/>
          <w:szCs w:val="24"/>
        </w:rPr>
        <w:t xml:space="preserve">(2013). Parasite. </w:t>
      </w:r>
      <w:r w:rsidRPr="008C4D2A">
        <w:rPr>
          <w:rFonts w:ascii="Times New Roman" w:hAnsi="Times New Roman" w:cs="Times New Roman"/>
          <w:bCs/>
          <w:iCs/>
          <w:sz w:val="24"/>
          <w:szCs w:val="24"/>
        </w:rPr>
        <w:t>In</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 xml:space="preserve">Encyclopædia Britannica. </w:t>
      </w:r>
      <w:hyperlink r:id="rId16" w:history="1">
        <w:r w:rsidRPr="008C4D2A">
          <w:rPr>
            <w:rStyle w:val="Hyperlink"/>
            <w:rFonts w:ascii="Times New Roman" w:hAnsi="Times New Roman" w:cs="Times New Roman"/>
            <w:iCs/>
            <w:sz w:val="24"/>
            <w:szCs w:val="24"/>
          </w:rPr>
          <w:t>https://www.britannica.com/science/parasite</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Food and Agriculture Organization of the United Nations (FAO).</w:t>
      </w:r>
      <w:r w:rsidRPr="008C4D2A">
        <w:rPr>
          <w:rFonts w:ascii="Times New Roman" w:hAnsi="Times New Roman" w:cs="Times New Roman"/>
          <w:iCs/>
          <w:sz w:val="24"/>
          <w:szCs w:val="24"/>
        </w:rPr>
        <w:t xml:space="preserve"> (2013). </w:t>
      </w:r>
      <w:proofErr w:type="gramStart"/>
      <w:r w:rsidRPr="008C4D2A">
        <w:rPr>
          <w:rFonts w:ascii="Times New Roman" w:hAnsi="Times New Roman" w:cs="Times New Roman"/>
          <w:iCs/>
          <w:sz w:val="24"/>
          <w:szCs w:val="24"/>
        </w:rPr>
        <w:t>Tackling</w:t>
      </w:r>
      <w:proofErr w:type="gramEnd"/>
      <w:r w:rsidRPr="008C4D2A">
        <w:rPr>
          <w:rFonts w:ascii="Times New Roman" w:hAnsi="Times New Roman" w:cs="Times New Roman"/>
          <w:iCs/>
          <w:sz w:val="24"/>
          <w:szCs w:val="24"/>
        </w:rPr>
        <w:t xml:space="preserve"> climate change through livestock: </w:t>
      </w:r>
      <w:r w:rsidRPr="008C4D2A">
        <w:rPr>
          <w:rFonts w:ascii="Times New Roman" w:hAnsi="Times New Roman" w:cs="Times New Roman"/>
          <w:bCs/>
          <w:iCs/>
          <w:sz w:val="24"/>
          <w:szCs w:val="24"/>
        </w:rPr>
        <w:t>A global assessment of emissions and mitigation opportunities</w:t>
      </w:r>
      <w:r w:rsidRPr="008C4D2A">
        <w:rPr>
          <w:rFonts w:ascii="Times New Roman" w:hAnsi="Times New Roman" w:cs="Times New Roman"/>
          <w:iCs/>
          <w:sz w:val="24"/>
          <w:szCs w:val="24"/>
        </w:rPr>
        <w:t>. Rome: FAO.</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Fatihu, M. Y., </w:t>
      </w:r>
      <w:proofErr w:type="spellStart"/>
      <w:r w:rsidRPr="008C4D2A">
        <w:rPr>
          <w:rFonts w:ascii="Times New Roman" w:hAnsi="Times New Roman" w:cs="Times New Roman"/>
          <w:bCs/>
          <w:iCs/>
          <w:sz w:val="24"/>
          <w:szCs w:val="24"/>
        </w:rPr>
        <w:t>Ogbogu</w:t>
      </w:r>
      <w:proofErr w:type="spellEnd"/>
      <w:r w:rsidRPr="008C4D2A">
        <w:rPr>
          <w:rFonts w:ascii="Times New Roman" w:hAnsi="Times New Roman" w:cs="Times New Roman"/>
          <w:bCs/>
          <w:iCs/>
          <w:sz w:val="24"/>
          <w:szCs w:val="24"/>
        </w:rPr>
        <w:t xml:space="preserve">, V. C., </w:t>
      </w:r>
      <w:proofErr w:type="spellStart"/>
      <w:r w:rsidRPr="008C4D2A">
        <w:rPr>
          <w:rFonts w:ascii="Times New Roman" w:hAnsi="Times New Roman" w:cs="Times New Roman"/>
          <w:bCs/>
          <w:iCs/>
          <w:sz w:val="24"/>
          <w:szCs w:val="24"/>
        </w:rPr>
        <w:t>Njoku</w:t>
      </w:r>
      <w:proofErr w:type="spellEnd"/>
      <w:r w:rsidRPr="008C4D2A">
        <w:rPr>
          <w:rFonts w:ascii="Times New Roman" w:hAnsi="Times New Roman" w:cs="Times New Roman"/>
          <w:bCs/>
          <w:iCs/>
          <w:sz w:val="24"/>
          <w:szCs w:val="24"/>
        </w:rPr>
        <w:t xml:space="preserve">, C. O., &amp; </w:t>
      </w:r>
      <w:proofErr w:type="spellStart"/>
      <w:r w:rsidRPr="008C4D2A">
        <w:rPr>
          <w:rFonts w:ascii="Times New Roman" w:hAnsi="Times New Roman" w:cs="Times New Roman"/>
          <w:bCs/>
          <w:iCs/>
          <w:sz w:val="24"/>
          <w:szCs w:val="24"/>
        </w:rPr>
        <w:t>Saror</w:t>
      </w:r>
      <w:proofErr w:type="spellEnd"/>
      <w:r w:rsidRPr="008C4D2A">
        <w:rPr>
          <w:rFonts w:ascii="Times New Roman" w:hAnsi="Times New Roman" w:cs="Times New Roman"/>
          <w:bCs/>
          <w:iCs/>
          <w:sz w:val="24"/>
          <w:szCs w:val="24"/>
        </w:rPr>
        <w:t>, D. I.</w:t>
      </w:r>
      <w:r w:rsidRPr="008C4D2A">
        <w:rPr>
          <w:rFonts w:ascii="Times New Roman" w:hAnsi="Times New Roman" w:cs="Times New Roman"/>
          <w:iCs/>
          <w:sz w:val="24"/>
          <w:szCs w:val="24"/>
        </w:rPr>
        <w:t xml:space="preserve"> (1991). Comparative studies of gastrointestinal helminths of poultry in Zaria, Nigeria. Revue </w:t>
      </w:r>
      <w:proofErr w:type="spellStart"/>
      <w:r w:rsidRPr="008C4D2A">
        <w:rPr>
          <w:rFonts w:ascii="Times New Roman" w:hAnsi="Times New Roman" w:cs="Times New Roman"/>
          <w:iCs/>
          <w:sz w:val="24"/>
          <w:szCs w:val="24"/>
        </w:rPr>
        <w:t>d'élevage</w:t>
      </w:r>
      <w:proofErr w:type="spellEnd"/>
      <w:r w:rsidRPr="008C4D2A">
        <w:rPr>
          <w:rFonts w:ascii="Times New Roman" w:hAnsi="Times New Roman" w:cs="Times New Roman"/>
          <w:iCs/>
          <w:sz w:val="24"/>
          <w:szCs w:val="24"/>
        </w:rPr>
        <w:t xml:space="preserve"> </w:t>
      </w:r>
      <w:proofErr w:type="gramStart"/>
      <w:r w:rsidRPr="008C4D2A">
        <w:rPr>
          <w:rFonts w:ascii="Times New Roman" w:hAnsi="Times New Roman" w:cs="Times New Roman"/>
          <w:iCs/>
          <w:sz w:val="24"/>
          <w:szCs w:val="24"/>
        </w:rPr>
        <w:t>et</w:t>
      </w:r>
      <w:proofErr w:type="gramEnd"/>
      <w:r w:rsidRPr="008C4D2A">
        <w:rPr>
          <w:rFonts w:ascii="Times New Roman" w:hAnsi="Times New Roman" w:cs="Times New Roman"/>
          <w:iCs/>
          <w:sz w:val="24"/>
          <w:szCs w:val="24"/>
        </w:rPr>
        <w:t xml:space="preserve"> de </w:t>
      </w:r>
      <w:proofErr w:type="spellStart"/>
      <w:r w:rsidRPr="008C4D2A">
        <w:rPr>
          <w:rFonts w:ascii="Times New Roman" w:hAnsi="Times New Roman" w:cs="Times New Roman"/>
          <w:iCs/>
          <w:sz w:val="24"/>
          <w:szCs w:val="24"/>
        </w:rPr>
        <w:t>médecine</w:t>
      </w:r>
      <w:proofErr w:type="spellEnd"/>
      <w:r w:rsidRPr="008C4D2A">
        <w:rPr>
          <w:rFonts w:ascii="Times New Roman" w:hAnsi="Times New Roman" w:cs="Times New Roman"/>
          <w:iCs/>
          <w:sz w:val="24"/>
          <w:szCs w:val="24"/>
        </w:rPr>
        <w:t xml:space="preserve"> </w:t>
      </w:r>
      <w:proofErr w:type="spellStart"/>
      <w:r w:rsidRPr="008C4D2A">
        <w:rPr>
          <w:rFonts w:ascii="Times New Roman" w:hAnsi="Times New Roman" w:cs="Times New Roman"/>
          <w:iCs/>
          <w:sz w:val="24"/>
          <w:szCs w:val="24"/>
        </w:rPr>
        <w:t>vétérinaire</w:t>
      </w:r>
      <w:proofErr w:type="spellEnd"/>
      <w:r w:rsidRPr="008C4D2A">
        <w:rPr>
          <w:rFonts w:ascii="Times New Roman" w:hAnsi="Times New Roman" w:cs="Times New Roman"/>
          <w:iCs/>
          <w:sz w:val="24"/>
          <w:szCs w:val="24"/>
        </w:rPr>
        <w:t xml:space="preserve"> des pays </w:t>
      </w:r>
      <w:proofErr w:type="spellStart"/>
      <w:r w:rsidRPr="008C4D2A">
        <w:rPr>
          <w:rFonts w:ascii="Times New Roman" w:hAnsi="Times New Roman" w:cs="Times New Roman"/>
          <w:iCs/>
          <w:sz w:val="24"/>
          <w:szCs w:val="24"/>
        </w:rPr>
        <w:t>tropicaux</w:t>
      </w:r>
      <w:proofErr w:type="spellEnd"/>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44</w:t>
      </w:r>
      <w:r w:rsidRPr="008C4D2A">
        <w:rPr>
          <w:rFonts w:ascii="Times New Roman" w:hAnsi="Times New Roman" w:cs="Times New Roman"/>
          <w:iCs/>
          <w:sz w:val="24"/>
          <w:szCs w:val="24"/>
        </w:rPr>
        <w:t>(2), 175–177.</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Horst, P. </w:t>
      </w:r>
      <w:r w:rsidRPr="008C4D2A">
        <w:rPr>
          <w:rFonts w:ascii="Times New Roman" w:hAnsi="Times New Roman" w:cs="Times New Roman"/>
          <w:iCs/>
          <w:sz w:val="24"/>
          <w:szCs w:val="24"/>
        </w:rPr>
        <w:t xml:space="preserve">(1988). Native fowl as a reservoir for genomes and major genes with potential for improving adaptability to tropical environments. In </w:t>
      </w:r>
      <w:r w:rsidRPr="008C4D2A">
        <w:rPr>
          <w:rFonts w:ascii="Times New Roman" w:hAnsi="Times New Roman" w:cs="Times New Roman"/>
          <w:bCs/>
          <w:iCs/>
          <w:sz w:val="24"/>
          <w:szCs w:val="24"/>
        </w:rPr>
        <w:t xml:space="preserve">Proceedings of the 18th World's Poultry Congress </w:t>
      </w:r>
      <w:r w:rsidRPr="008C4D2A">
        <w:rPr>
          <w:rFonts w:ascii="Times New Roman" w:hAnsi="Times New Roman" w:cs="Times New Roman"/>
          <w:iCs/>
          <w:sz w:val="24"/>
          <w:szCs w:val="24"/>
        </w:rPr>
        <w:t>(pp. 99–105). Nagoya, Japan.</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Jegede, O. C., </w:t>
      </w:r>
      <w:proofErr w:type="spellStart"/>
      <w:r w:rsidRPr="008C4D2A">
        <w:rPr>
          <w:rFonts w:ascii="Times New Roman" w:hAnsi="Times New Roman" w:cs="Times New Roman"/>
          <w:bCs/>
          <w:iCs/>
          <w:sz w:val="24"/>
          <w:szCs w:val="24"/>
        </w:rPr>
        <w:t>Osho</w:t>
      </w:r>
      <w:proofErr w:type="spellEnd"/>
      <w:r w:rsidRPr="008C4D2A">
        <w:rPr>
          <w:rFonts w:ascii="Times New Roman" w:hAnsi="Times New Roman" w:cs="Times New Roman"/>
          <w:bCs/>
          <w:iCs/>
          <w:sz w:val="24"/>
          <w:szCs w:val="24"/>
        </w:rPr>
        <w:t xml:space="preserve">, I. B., &amp; </w:t>
      </w:r>
      <w:proofErr w:type="spellStart"/>
      <w:r w:rsidRPr="008C4D2A">
        <w:rPr>
          <w:rFonts w:ascii="Times New Roman" w:hAnsi="Times New Roman" w:cs="Times New Roman"/>
          <w:bCs/>
          <w:iCs/>
          <w:sz w:val="24"/>
          <w:szCs w:val="24"/>
        </w:rPr>
        <w:t>Otesile</w:t>
      </w:r>
      <w:proofErr w:type="spellEnd"/>
      <w:r w:rsidRPr="008C4D2A">
        <w:rPr>
          <w:rFonts w:ascii="Times New Roman" w:hAnsi="Times New Roman" w:cs="Times New Roman"/>
          <w:bCs/>
          <w:iCs/>
          <w:sz w:val="24"/>
          <w:szCs w:val="24"/>
        </w:rPr>
        <w:t>, E. B</w:t>
      </w:r>
      <w:r w:rsidRPr="008C4D2A">
        <w:rPr>
          <w:rFonts w:ascii="Times New Roman" w:hAnsi="Times New Roman" w:cs="Times New Roman"/>
          <w:iCs/>
          <w:sz w:val="24"/>
          <w:szCs w:val="24"/>
        </w:rPr>
        <w:t xml:space="preserve">.  (2015). Prevalence of gastrointestinal parasites in local and exotic chickens in a selected area of Nigeria. </w:t>
      </w:r>
      <w:r w:rsidRPr="008C4D2A">
        <w:rPr>
          <w:rFonts w:ascii="Times New Roman" w:hAnsi="Times New Roman" w:cs="Times New Roman"/>
          <w:bCs/>
          <w:iCs/>
          <w:sz w:val="24"/>
          <w:szCs w:val="24"/>
        </w:rPr>
        <w:t>Journal of Veterinary Science and Animal Husbandry</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3</w:t>
      </w:r>
      <w:r w:rsidRPr="008C4D2A">
        <w:rPr>
          <w:rFonts w:ascii="Times New Roman" w:hAnsi="Times New Roman" w:cs="Times New Roman"/>
          <w:iCs/>
          <w:sz w:val="24"/>
          <w:szCs w:val="24"/>
        </w:rPr>
        <w:t>(1), 101.</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lastRenderedPageBreak/>
        <w:t>McDougald, L. R.</w:t>
      </w:r>
      <w:r w:rsidRPr="008C4D2A">
        <w:rPr>
          <w:rFonts w:ascii="Times New Roman" w:hAnsi="Times New Roman" w:cs="Times New Roman"/>
          <w:iCs/>
          <w:sz w:val="24"/>
          <w:szCs w:val="24"/>
        </w:rPr>
        <w:t xml:space="preserve"> (2011). </w:t>
      </w:r>
      <w:r w:rsidRPr="008C4D2A">
        <w:rPr>
          <w:rFonts w:ascii="Times New Roman" w:hAnsi="Times New Roman" w:cs="Times New Roman"/>
          <w:bCs/>
          <w:iCs/>
          <w:sz w:val="24"/>
          <w:szCs w:val="24"/>
        </w:rPr>
        <w:t>Intestinal protozoa important to poultry</w:t>
      </w:r>
      <w:r w:rsidRPr="008C4D2A">
        <w:rPr>
          <w:rFonts w:ascii="Times New Roman" w:hAnsi="Times New Roman" w:cs="Times New Roman"/>
          <w:iCs/>
          <w:sz w:val="24"/>
          <w:szCs w:val="24"/>
        </w:rPr>
        <w:t xml:space="preserve">. In D. E. Swayne (Ed.), </w:t>
      </w:r>
      <w:r w:rsidRPr="008C4D2A">
        <w:rPr>
          <w:rFonts w:ascii="Times New Roman" w:hAnsi="Times New Roman" w:cs="Times New Roman"/>
          <w:bCs/>
          <w:iCs/>
          <w:sz w:val="24"/>
          <w:szCs w:val="24"/>
        </w:rPr>
        <w:t xml:space="preserve">Diseases of </w:t>
      </w:r>
      <w:proofErr w:type="gramStart"/>
      <w:r w:rsidRPr="008C4D2A">
        <w:rPr>
          <w:rFonts w:ascii="Times New Roman" w:hAnsi="Times New Roman" w:cs="Times New Roman"/>
          <w:bCs/>
          <w:iCs/>
          <w:sz w:val="24"/>
          <w:szCs w:val="24"/>
        </w:rPr>
        <w:t xml:space="preserve">poultry  </w:t>
      </w:r>
      <w:r w:rsidRPr="008C4D2A">
        <w:rPr>
          <w:rFonts w:ascii="Times New Roman" w:hAnsi="Times New Roman" w:cs="Times New Roman"/>
          <w:iCs/>
          <w:sz w:val="24"/>
          <w:szCs w:val="24"/>
        </w:rPr>
        <w:t>(</w:t>
      </w:r>
      <w:proofErr w:type="gramEnd"/>
      <w:r w:rsidRPr="008C4D2A">
        <w:rPr>
          <w:rFonts w:ascii="Times New Roman" w:hAnsi="Times New Roman" w:cs="Times New Roman"/>
          <w:iCs/>
          <w:sz w:val="24"/>
          <w:szCs w:val="24"/>
        </w:rPr>
        <w:t>13th ed., pp. 1143–1153). Wiley-Blackwell.</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Mohammed, A., Yusuf, S., Ibrahim, M., &amp; Bello, R. </w:t>
      </w:r>
      <w:r w:rsidRPr="008C4D2A">
        <w:rPr>
          <w:rFonts w:ascii="Times New Roman" w:hAnsi="Times New Roman" w:cs="Times New Roman"/>
          <w:iCs/>
          <w:sz w:val="24"/>
          <w:szCs w:val="24"/>
        </w:rPr>
        <w:t>(2019).  Prevalence and risk factors of gastrointestinal parasites in local chickens in [Location]</w:t>
      </w:r>
      <w:r w:rsidRPr="008C4D2A">
        <w:rPr>
          <w:rFonts w:ascii="Times New Roman" w:hAnsi="Times New Roman" w:cs="Times New Roman"/>
          <w:bCs/>
          <w:iCs/>
          <w:sz w:val="24"/>
          <w:szCs w:val="24"/>
        </w:rPr>
        <w:t>. Journal of Veterinary Parasitology</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33</w:t>
      </w:r>
      <w:r w:rsidRPr="008C4D2A">
        <w:rPr>
          <w:rFonts w:ascii="Times New Roman" w:hAnsi="Times New Roman" w:cs="Times New Roman"/>
          <w:iCs/>
          <w:sz w:val="24"/>
          <w:szCs w:val="24"/>
        </w:rPr>
        <w:t>(2), 120–126.</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Monis, P. T., Andrews, R. H., </w:t>
      </w:r>
      <w:proofErr w:type="spellStart"/>
      <w:r w:rsidRPr="008C4D2A">
        <w:rPr>
          <w:rFonts w:ascii="Times New Roman" w:hAnsi="Times New Roman" w:cs="Times New Roman"/>
          <w:bCs/>
          <w:iCs/>
          <w:sz w:val="24"/>
          <w:szCs w:val="24"/>
        </w:rPr>
        <w:t>Mayrhofer</w:t>
      </w:r>
      <w:proofErr w:type="spellEnd"/>
      <w:r w:rsidRPr="008C4D2A">
        <w:rPr>
          <w:rFonts w:ascii="Times New Roman" w:hAnsi="Times New Roman" w:cs="Times New Roman"/>
          <w:bCs/>
          <w:iCs/>
          <w:sz w:val="24"/>
          <w:szCs w:val="24"/>
        </w:rPr>
        <w:t xml:space="preserve">, G., &amp; </w:t>
      </w:r>
      <w:proofErr w:type="spellStart"/>
      <w:r w:rsidRPr="008C4D2A">
        <w:rPr>
          <w:rFonts w:ascii="Times New Roman" w:hAnsi="Times New Roman" w:cs="Times New Roman"/>
          <w:bCs/>
          <w:iCs/>
          <w:sz w:val="24"/>
          <w:szCs w:val="24"/>
        </w:rPr>
        <w:t>Ey</w:t>
      </w:r>
      <w:proofErr w:type="spellEnd"/>
      <w:r w:rsidRPr="008C4D2A">
        <w:rPr>
          <w:rFonts w:ascii="Times New Roman" w:hAnsi="Times New Roman" w:cs="Times New Roman"/>
          <w:bCs/>
          <w:iCs/>
          <w:sz w:val="24"/>
          <w:szCs w:val="24"/>
        </w:rPr>
        <w:t xml:space="preserve">, P. L. </w:t>
      </w:r>
      <w:r w:rsidRPr="008C4D2A">
        <w:rPr>
          <w:rFonts w:ascii="Times New Roman" w:hAnsi="Times New Roman" w:cs="Times New Roman"/>
          <w:iCs/>
          <w:sz w:val="24"/>
          <w:szCs w:val="24"/>
        </w:rPr>
        <w:t>(2003)</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 xml:space="preserve">Molecular systematics of the parasitic protozoan Giardia intestinalis. </w:t>
      </w:r>
      <w:r w:rsidRPr="008C4D2A">
        <w:rPr>
          <w:rFonts w:ascii="Times New Roman" w:hAnsi="Times New Roman" w:cs="Times New Roman"/>
          <w:bCs/>
          <w:iCs/>
          <w:sz w:val="24"/>
          <w:szCs w:val="24"/>
        </w:rPr>
        <w:t>Molecular Biology and Evolution, 20</w:t>
      </w:r>
      <w:r w:rsidRPr="008C4D2A">
        <w:rPr>
          <w:rFonts w:ascii="Times New Roman" w:hAnsi="Times New Roman" w:cs="Times New Roman"/>
          <w:iCs/>
          <w:sz w:val="24"/>
          <w:szCs w:val="24"/>
        </w:rPr>
        <w:t xml:space="preserve">(3), 393–403. </w:t>
      </w:r>
      <w:hyperlink r:id="rId17" w:history="1">
        <w:r w:rsidRPr="008C4D2A">
          <w:rPr>
            <w:rStyle w:val="Hyperlink"/>
            <w:rFonts w:ascii="Times New Roman" w:hAnsi="Times New Roman" w:cs="Times New Roman"/>
            <w:iCs/>
            <w:sz w:val="24"/>
            <w:szCs w:val="24"/>
          </w:rPr>
          <w:t>https://doi.org/10.1093/molbev/msg043</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Negbenebor, H. E., &amp; Ali, M. Y</w:t>
      </w:r>
      <w:r w:rsidRPr="008C4D2A">
        <w:rPr>
          <w:rFonts w:ascii="Times New Roman" w:hAnsi="Times New Roman" w:cs="Times New Roman"/>
          <w:iCs/>
          <w:sz w:val="24"/>
          <w:szCs w:val="24"/>
        </w:rPr>
        <w:t xml:space="preserve">. (2018). Prevalence and risk factors associated with gastrointestinal parasites in local chickens. </w:t>
      </w:r>
      <w:r w:rsidRPr="008C4D2A">
        <w:rPr>
          <w:rFonts w:ascii="Times New Roman" w:hAnsi="Times New Roman" w:cs="Times New Roman"/>
          <w:bCs/>
          <w:iCs/>
          <w:sz w:val="24"/>
          <w:szCs w:val="24"/>
        </w:rPr>
        <w:t>Journal of Veterinary and Animal Sciences,</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9</w:t>
      </w:r>
      <w:r w:rsidRPr="008C4D2A">
        <w:rPr>
          <w:rFonts w:ascii="Times New Roman" w:hAnsi="Times New Roman" w:cs="Times New Roman"/>
          <w:iCs/>
          <w:sz w:val="24"/>
          <w:szCs w:val="24"/>
        </w:rPr>
        <w:t>(2), 45–50.</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Nnadi, P. A., &amp; George, S. O</w:t>
      </w:r>
      <w:r w:rsidRPr="008C4D2A">
        <w:rPr>
          <w:rFonts w:ascii="Times New Roman" w:hAnsi="Times New Roman" w:cs="Times New Roman"/>
          <w:iCs/>
          <w:sz w:val="24"/>
          <w:szCs w:val="24"/>
        </w:rPr>
        <w:t xml:space="preserve">. (2010). A cross-sectional survey on parasites of chickens in selected villages in the </w:t>
      </w:r>
      <w:proofErr w:type="spellStart"/>
      <w:r w:rsidRPr="008C4D2A">
        <w:rPr>
          <w:rFonts w:ascii="Times New Roman" w:hAnsi="Times New Roman" w:cs="Times New Roman"/>
          <w:iCs/>
          <w:sz w:val="24"/>
          <w:szCs w:val="24"/>
        </w:rPr>
        <w:t>subhumid</w:t>
      </w:r>
      <w:proofErr w:type="spellEnd"/>
      <w:r w:rsidRPr="008C4D2A">
        <w:rPr>
          <w:rFonts w:ascii="Times New Roman" w:hAnsi="Times New Roman" w:cs="Times New Roman"/>
          <w:iCs/>
          <w:sz w:val="24"/>
          <w:szCs w:val="24"/>
        </w:rPr>
        <w:t xml:space="preserve"> zones of South-Eastern Nigeria. </w:t>
      </w:r>
      <w:r w:rsidRPr="008C4D2A">
        <w:rPr>
          <w:rFonts w:ascii="Times New Roman" w:hAnsi="Times New Roman" w:cs="Times New Roman"/>
          <w:bCs/>
          <w:iCs/>
          <w:sz w:val="24"/>
          <w:szCs w:val="24"/>
        </w:rPr>
        <w:t>Journal of Parasitology Research</w:t>
      </w:r>
      <w:r w:rsidRPr="008C4D2A">
        <w:rPr>
          <w:rFonts w:ascii="Times New Roman" w:hAnsi="Times New Roman" w:cs="Times New Roman"/>
          <w:iCs/>
          <w:sz w:val="24"/>
          <w:szCs w:val="24"/>
        </w:rPr>
        <w:t>, 2010</w:t>
      </w:r>
      <w:proofErr w:type="gramStart"/>
      <w:r w:rsidRPr="008C4D2A">
        <w:rPr>
          <w:rFonts w:ascii="Times New Roman" w:hAnsi="Times New Roman" w:cs="Times New Roman"/>
          <w:iCs/>
          <w:sz w:val="24"/>
          <w:szCs w:val="24"/>
        </w:rPr>
        <w:t>,  Article</w:t>
      </w:r>
      <w:proofErr w:type="gramEnd"/>
      <w:r w:rsidRPr="008C4D2A">
        <w:rPr>
          <w:rFonts w:ascii="Times New Roman" w:hAnsi="Times New Roman" w:cs="Times New Roman"/>
          <w:iCs/>
          <w:sz w:val="24"/>
          <w:szCs w:val="24"/>
        </w:rPr>
        <w:t xml:space="preserve"> ID 141824. </w:t>
      </w:r>
      <w:hyperlink r:id="rId18" w:history="1">
        <w:r w:rsidRPr="008C4D2A">
          <w:rPr>
            <w:rStyle w:val="Hyperlink"/>
            <w:rFonts w:ascii="Times New Roman" w:hAnsi="Times New Roman" w:cs="Times New Roman"/>
            <w:iCs/>
            <w:sz w:val="24"/>
            <w:szCs w:val="24"/>
          </w:rPr>
          <w:t>https://doi.org/10.1155/2010/141824</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Obasi, O. L., </w:t>
      </w:r>
      <w:proofErr w:type="spellStart"/>
      <w:r w:rsidRPr="008C4D2A">
        <w:rPr>
          <w:rFonts w:ascii="Times New Roman" w:hAnsi="Times New Roman" w:cs="Times New Roman"/>
          <w:bCs/>
          <w:iCs/>
          <w:sz w:val="24"/>
          <w:szCs w:val="24"/>
        </w:rPr>
        <w:t>Okoli</w:t>
      </w:r>
      <w:proofErr w:type="spellEnd"/>
      <w:r w:rsidRPr="008C4D2A">
        <w:rPr>
          <w:rFonts w:ascii="Times New Roman" w:hAnsi="Times New Roman" w:cs="Times New Roman"/>
          <w:bCs/>
          <w:iCs/>
          <w:sz w:val="24"/>
          <w:szCs w:val="24"/>
        </w:rPr>
        <w:t xml:space="preserve">, I. C., </w:t>
      </w:r>
      <w:proofErr w:type="spellStart"/>
      <w:r w:rsidRPr="008C4D2A">
        <w:rPr>
          <w:rFonts w:ascii="Times New Roman" w:hAnsi="Times New Roman" w:cs="Times New Roman"/>
          <w:bCs/>
          <w:iCs/>
          <w:sz w:val="24"/>
          <w:szCs w:val="24"/>
        </w:rPr>
        <w:t>Opara</w:t>
      </w:r>
      <w:proofErr w:type="spellEnd"/>
      <w:r w:rsidRPr="008C4D2A">
        <w:rPr>
          <w:rFonts w:ascii="Times New Roman" w:hAnsi="Times New Roman" w:cs="Times New Roman"/>
          <w:bCs/>
          <w:iCs/>
          <w:sz w:val="24"/>
          <w:szCs w:val="24"/>
        </w:rPr>
        <w:t xml:space="preserve">, M. N., &amp; </w:t>
      </w:r>
      <w:proofErr w:type="spellStart"/>
      <w:r w:rsidRPr="008C4D2A">
        <w:rPr>
          <w:rFonts w:ascii="Times New Roman" w:hAnsi="Times New Roman" w:cs="Times New Roman"/>
          <w:bCs/>
          <w:iCs/>
          <w:sz w:val="24"/>
          <w:szCs w:val="24"/>
        </w:rPr>
        <w:t>Ukoha</w:t>
      </w:r>
      <w:proofErr w:type="spellEnd"/>
      <w:r w:rsidRPr="008C4D2A">
        <w:rPr>
          <w:rFonts w:ascii="Times New Roman" w:hAnsi="Times New Roman" w:cs="Times New Roman"/>
          <w:bCs/>
          <w:iCs/>
          <w:sz w:val="24"/>
          <w:szCs w:val="24"/>
        </w:rPr>
        <w:t>, U. U</w:t>
      </w:r>
      <w:r w:rsidRPr="008C4D2A">
        <w:rPr>
          <w:rFonts w:ascii="Times New Roman" w:hAnsi="Times New Roman" w:cs="Times New Roman"/>
          <w:iCs/>
          <w:sz w:val="24"/>
          <w:szCs w:val="24"/>
        </w:rPr>
        <w:t>. (2001). Prevalence of gastrointestinal helminths in local and exotic chickens in southeastern Nigeria</w:t>
      </w:r>
      <w:r w:rsidRPr="008C4D2A">
        <w:rPr>
          <w:rFonts w:ascii="Times New Roman" w:hAnsi="Times New Roman" w:cs="Times New Roman"/>
          <w:bCs/>
          <w:iCs/>
          <w:sz w:val="24"/>
          <w:szCs w:val="24"/>
        </w:rPr>
        <w:t>. Nigerian Journal of Animal Production, 28</w:t>
      </w:r>
      <w:r w:rsidRPr="008C4D2A">
        <w:rPr>
          <w:rFonts w:ascii="Times New Roman" w:hAnsi="Times New Roman" w:cs="Times New Roman"/>
          <w:iCs/>
          <w:sz w:val="24"/>
          <w:szCs w:val="24"/>
        </w:rPr>
        <w:t>(1), 123–128.</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Olafadusin, A. O., Adene, D. F., &amp; </w:t>
      </w:r>
      <w:proofErr w:type="spellStart"/>
      <w:r w:rsidRPr="008C4D2A">
        <w:rPr>
          <w:rFonts w:ascii="Times New Roman" w:hAnsi="Times New Roman" w:cs="Times New Roman"/>
          <w:bCs/>
          <w:iCs/>
          <w:sz w:val="24"/>
          <w:szCs w:val="24"/>
        </w:rPr>
        <w:t>Oladele</w:t>
      </w:r>
      <w:proofErr w:type="spellEnd"/>
      <w:r w:rsidRPr="008C4D2A">
        <w:rPr>
          <w:rFonts w:ascii="Times New Roman" w:hAnsi="Times New Roman" w:cs="Times New Roman"/>
          <w:bCs/>
          <w:iCs/>
          <w:sz w:val="24"/>
          <w:szCs w:val="24"/>
        </w:rPr>
        <w:t>, A. O</w:t>
      </w:r>
      <w:r w:rsidRPr="008C4D2A">
        <w:rPr>
          <w:rFonts w:ascii="Times New Roman" w:hAnsi="Times New Roman" w:cs="Times New Roman"/>
          <w:iCs/>
          <w:sz w:val="24"/>
          <w:szCs w:val="24"/>
        </w:rPr>
        <w:t xml:space="preserve">. (2019). Impact of gastrointestinal parasites on the productivity of poultry farms in southwestern Nigeria. </w:t>
      </w:r>
      <w:r w:rsidRPr="008C4D2A">
        <w:rPr>
          <w:rFonts w:ascii="Times New Roman" w:hAnsi="Times New Roman" w:cs="Times New Roman"/>
          <w:bCs/>
          <w:iCs/>
          <w:sz w:val="24"/>
          <w:szCs w:val="24"/>
        </w:rPr>
        <w:t>Poultry Science Journal, 7</w:t>
      </w:r>
      <w:r w:rsidRPr="008C4D2A">
        <w:rPr>
          <w:rFonts w:ascii="Times New Roman" w:hAnsi="Times New Roman" w:cs="Times New Roman"/>
          <w:iCs/>
          <w:sz w:val="24"/>
          <w:szCs w:val="24"/>
        </w:rPr>
        <w:t xml:space="preserve">(1), 20–29. </w:t>
      </w:r>
      <w:hyperlink r:id="rId19" w:history="1">
        <w:r w:rsidRPr="008C4D2A">
          <w:rPr>
            <w:rStyle w:val="Hyperlink"/>
            <w:rFonts w:ascii="Times New Roman" w:hAnsi="Times New Roman" w:cs="Times New Roman"/>
            <w:iCs/>
            <w:sz w:val="24"/>
            <w:szCs w:val="24"/>
          </w:rPr>
          <w:t>https://doi.org/10.19082/pojs.2019.7</w:t>
        </w:r>
      </w:hyperlink>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Ombugadu, A., </w:t>
      </w:r>
      <w:proofErr w:type="spellStart"/>
      <w:r w:rsidRPr="008C4D2A">
        <w:rPr>
          <w:rFonts w:ascii="Times New Roman" w:hAnsi="Times New Roman" w:cs="Times New Roman"/>
          <w:bCs/>
          <w:iCs/>
          <w:sz w:val="24"/>
          <w:szCs w:val="24"/>
        </w:rPr>
        <w:t>Abalaka</w:t>
      </w:r>
      <w:proofErr w:type="spellEnd"/>
      <w:r w:rsidRPr="008C4D2A">
        <w:rPr>
          <w:rFonts w:ascii="Times New Roman" w:hAnsi="Times New Roman" w:cs="Times New Roman"/>
          <w:bCs/>
          <w:iCs/>
          <w:sz w:val="24"/>
          <w:szCs w:val="24"/>
        </w:rPr>
        <w:t>, S. E., Ezekiel, F., &amp; Samuel, J. A.</w:t>
      </w:r>
      <w:r w:rsidRPr="008C4D2A">
        <w:rPr>
          <w:rFonts w:ascii="Times New Roman" w:hAnsi="Times New Roman" w:cs="Times New Roman"/>
          <w:iCs/>
          <w:sz w:val="24"/>
          <w:szCs w:val="24"/>
        </w:rPr>
        <w:t xml:space="preserve"> (2021). Prevalence</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of</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 xml:space="preserve">gastrointestinal parasites of local chickens in </w:t>
      </w:r>
      <w:proofErr w:type="spellStart"/>
      <w:r w:rsidRPr="008C4D2A">
        <w:rPr>
          <w:rFonts w:ascii="Times New Roman" w:hAnsi="Times New Roman" w:cs="Times New Roman"/>
          <w:iCs/>
          <w:sz w:val="24"/>
          <w:szCs w:val="24"/>
        </w:rPr>
        <w:t>Akwanga</w:t>
      </w:r>
      <w:proofErr w:type="spellEnd"/>
      <w:r w:rsidRPr="008C4D2A">
        <w:rPr>
          <w:rFonts w:ascii="Times New Roman" w:hAnsi="Times New Roman" w:cs="Times New Roman"/>
          <w:iCs/>
          <w:sz w:val="24"/>
          <w:szCs w:val="24"/>
        </w:rPr>
        <w:t xml:space="preserve"> Local Government Area,</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Nasarawa State, Nigeria</w:t>
      </w:r>
      <w:r w:rsidRPr="008C4D2A">
        <w:rPr>
          <w:rFonts w:ascii="Times New Roman" w:hAnsi="Times New Roman" w:cs="Times New Roman"/>
          <w:bCs/>
          <w:iCs/>
          <w:sz w:val="24"/>
          <w:szCs w:val="24"/>
        </w:rPr>
        <w:t>. Nigerian Journal of Parasitology, 42</w:t>
      </w:r>
      <w:r w:rsidRPr="008C4D2A">
        <w:rPr>
          <w:rFonts w:ascii="Times New Roman" w:hAnsi="Times New Roman" w:cs="Times New Roman"/>
          <w:iCs/>
          <w:sz w:val="24"/>
          <w:szCs w:val="24"/>
        </w:rPr>
        <w:t>(1), 67–72.</w:t>
      </w:r>
    </w:p>
    <w:p w:rsidR="003D3EA3" w:rsidRPr="008C4D2A" w:rsidRDefault="003D3EA3" w:rsidP="002C6AF9">
      <w:pPr>
        <w:spacing w:line="360" w:lineRule="auto"/>
        <w:ind w:left="720" w:hanging="720"/>
        <w:jc w:val="both"/>
        <w:rPr>
          <w:rFonts w:ascii="Times New Roman" w:hAnsi="Times New Roman" w:cs="Times New Roman"/>
          <w:bCs/>
          <w:iCs/>
          <w:sz w:val="24"/>
          <w:szCs w:val="24"/>
        </w:rPr>
      </w:pPr>
      <w:r w:rsidRPr="008C4D2A">
        <w:rPr>
          <w:rFonts w:ascii="Times New Roman" w:hAnsi="Times New Roman" w:cs="Times New Roman"/>
          <w:bCs/>
          <w:iCs/>
          <w:sz w:val="24"/>
          <w:szCs w:val="24"/>
        </w:rPr>
        <w:lastRenderedPageBreak/>
        <w:t xml:space="preserve">Ogbaje, C. I., </w:t>
      </w:r>
      <w:proofErr w:type="spellStart"/>
      <w:r w:rsidRPr="008C4D2A">
        <w:rPr>
          <w:rFonts w:ascii="Times New Roman" w:hAnsi="Times New Roman" w:cs="Times New Roman"/>
          <w:bCs/>
          <w:iCs/>
          <w:sz w:val="24"/>
          <w:szCs w:val="24"/>
        </w:rPr>
        <w:t>Agbo</w:t>
      </w:r>
      <w:proofErr w:type="spellEnd"/>
      <w:r w:rsidRPr="008C4D2A">
        <w:rPr>
          <w:rFonts w:ascii="Times New Roman" w:hAnsi="Times New Roman" w:cs="Times New Roman"/>
          <w:bCs/>
          <w:iCs/>
          <w:sz w:val="24"/>
          <w:szCs w:val="24"/>
        </w:rPr>
        <w:t xml:space="preserve">, E. C., &amp; </w:t>
      </w:r>
      <w:proofErr w:type="spellStart"/>
      <w:r w:rsidRPr="008C4D2A">
        <w:rPr>
          <w:rFonts w:ascii="Times New Roman" w:hAnsi="Times New Roman" w:cs="Times New Roman"/>
          <w:bCs/>
          <w:iCs/>
          <w:sz w:val="24"/>
          <w:szCs w:val="24"/>
        </w:rPr>
        <w:t>Ajanusi</w:t>
      </w:r>
      <w:proofErr w:type="spellEnd"/>
      <w:r w:rsidRPr="008C4D2A">
        <w:rPr>
          <w:rFonts w:ascii="Times New Roman" w:hAnsi="Times New Roman" w:cs="Times New Roman"/>
          <w:bCs/>
          <w:iCs/>
          <w:sz w:val="24"/>
          <w:szCs w:val="24"/>
        </w:rPr>
        <w:t>, O. J</w:t>
      </w:r>
      <w:r w:rsidRPr="008C4D2A">
        <w:rPr>
          <w:rFonts w:ascii="Times New Roman" w:hAnsi="Times New Roman" w:cs="Times New Roman"/>
          <w:iCs/>
          <w:sz w:val="24"/>
          <w:szCs w:val="24"/>
        </w:rPr>
        <w:t>. (2012).</w:t>
      </w:r>
      <w:r w:rsidRPr="008C4D2A">
        <w:rPr>
          <w:rFonts w:ascii="Times New Roman" w:hAnsi="Times New Roman" w:cs="Times New Roman"/>
          <w:bCs/>
          <w:iCs/>
          <w:sz w:val="24"/>
          <w:szCs w:val="24"/>
        </w:rPr>
        <w:t xml:space="preserve"> </w:t>
      </w:r>
      <w:r w:rsidRPr="008C4D2A">
        <w:rPr>
          <w:rFonts w:ascii="Times New Roman" w:hAnsi="Times New Roman" w:cs="Times New Roman"/>
          <w:iCs/>
          <w:sz w:val="24"/>
          <w:szCs w:val="24"/>
        </w:rPr>
        <w:t xml:space="preserve">Prevalence of gastrointestinal helminths of chickens in </w:t>
      </w:r>
      <w:proofErr w:type="spellStart"/>
      <w:r w:rsidRPr="008C4D2A">
        <w:rPr>
          <w:rFonts w:ascii="Times New Roman" w:hAnsi="Times New Roman" w:cs="Times New Roman"/>
          <w:iCs/>
          <w:sz w:val="24"/>
          <w:szCs w:val="24"/>
        </w:rPr>
        <w:t>Makurdi</w:t>
      </w:r>
      <w:proofErr w:type="spellEnd"/>
      <w:r w:rsidRPr="008C4D2A">
        <w:rPr>
          <w:rFonts w:ascii="Times New Roman" w:hAnsi="Times New Roman" w:cs="Times New Roman"/>
          <w:iCs/>
          <w:sz w:val="24"/>
          <w:szCs w:val="24"/>
        </w:rPr>
        <w:t>, North Central Nigeria</w:t>
      </w:r>
      <w:r w:rsidRPr="008C4D2A">
        <w:rPr>
          <w:rFonts w:ascii="Times New Roman" w:hAnsi="Times New Roman" w:cs="Times New Roman"/>
          <w:bCs/>
          <w:iCs/>
          <w:sz w:val="24"/>
          <w:szCs w:val="24"/>
        </w:rPr>
        <w:t>. International Journal of Poultry Science, 11</w:t>
      </w:r>
      <w:r w:rsidRPr="008C4D2A">
        <w:rPr>
          <w:rFonts w:ascii="Times New Roman" w:hAnsi="Times New Roman" w:cs="Times New Roman"/>
          <w:iCs/>
          <w:sz w:val="24"/>
          <w:szCs w:val="24"/>
        </w:rPr>
        <w:t xml:space="preserve">(2), 103–107. </w:t>
      </w:r>
      <w:hyperlink r:id="rId20" w:history="1">
        <w:r w:rsidRPr="008C4D2A">
          <w:rPr>
            <w:rStyle w:val="Hyperlink"/>
            <w:rFonts w:ascii="Times New Roman" w:hAnsi="Times New Roman" w:cs="Times New Roman"/>
            <w:bCs/>
            <w:iCs/>
            <w:sz w:val="24"/>
            <w:szCs w:val="24"/>
          </w:rPr>
          <w:t>https://doi.org/10.3923/ijps.2012.103.107</w:t>
        </w:r>
      </w:hyperlink>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Omodele, T., &amp; </w:t>
      </w:r>
      <w:proofErr w:type="spellStart"/>
      <w:r w:rsidRPr="008C4D2A">
        <w:rPr>
          <w:rFonts w:ascii="Times New Roman" w:hAnsi="Times New Roman" w:cs="Times New Roman"/>
          <w:bCs/>
          <w:iCs/>
          <w:sz w:val="24"/>
          <w:szCs w:val="24"/>
        </w:rPr>
        <w:t>Okere</w:t>
      </w:r>
      <w:proofErr w:type="spellEnd"/>
      <w:r w:rsidRPr="008C4D2A">
        <w:rPr>
          <w:rFonts w:ascii="Times New Roman" w:hAnsi="Times New Roman" w:cs="Times New Roman"/>
          <w:bCs/>
          <w:iCs/>
          <w:sz w:val="24"/>
          <w:szCs w:val="24"/>
        </w:rPr>
        <w:t>, I. A</w:t>
      </w:r>
      <w:r w:rsidRPr="008C4D2A">
        <w:rPr>
          <w:rFonts w:ascii="Times New Roman" w:hAnsi="Times New Roman" w:cs="Times New Roman"/>
          <w:iCs/>
          <w:sz w:val="24"/>
          <w:szCs w:val="24"/>
        </w:rPr>
        <w:t xml:space="preserve">. (2014). Environmental issues and poultry production in Nigeria. </w:t>
      </w:r>
      <w:r w:rsidRPr="008C4D2A">
        <w:rPr>
          <w:rFonts w:ascii="Times New Roman" w:hAnsi="Times New Roman" w:cs="Times New Roman"/>
          <w:bCs/>
          <w:iCs/>
          <w:sz w:val="24"/>
          <w:szCs w:val="24"/>
        </w:rPr>
        <w:t>World Journal of Agricultural Research, 2</w:t>
      </w:r>
      <w:r w:rsidRPr="008C4D2A">
        <w:rPr>
          <w:rFonts w:ascii="Times New Roman" w:hAnsi="Times New Roman" w:cs="Times New Roman"/>
          <w:iCs/>
          <w:sz w:val="24"/>
          <w:szCs w:val="24"/>
        </w:rPr>
        <w:t xml:space="preserve">(4), 110–113. </w:t>
      </w:r>
      <w:hyperlink r:id="rId21" w:history="1">
        <w:r w:rsidRPr="008C4D2A">
          <w:rPr>
            <w:rStyle w:val="Hyperlink"/>
            <w:rFonts w:ascii="Times New Roman" w:hAnsi="Times New Roman" w:cs="Times New Roman"/>
            <w:iCs/>
            <w:sz w:val="24"/>
            <w:szCs w:val="24"/>
          </w:rPr>
          <w:t>https://doi.org/10.12691/wjar-2-4-2</w:t>
        </w:r>
      </w:hyperlink>
      <w:r w:rsidRPr="008C4D2A">
        <w:rPr>
          <w:rFonts w:ascii="Times New Roman" w:hAnsi="Times New Roman" w:cs="Times New Roman"/>
          <w:iCs/>
          <w:sz w:val="24"/>
          <w:szCs w:val="24"/>
        </w:rPr>
        <w:t>.</w:t>
      </w:r>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Pam, V. A., </w:t>
      </w:r>
      <w:proofErr w:type="spellStart"/>
      <w:r w:rsidRPr="008C4D2A">
        <w:rPr>
          <w:rFonts w:ascii="Times New Roman" w:hAnsi="Times New Roman" w:cs="Times New Roman"/>
          <w:bCs/>
          <w:iCs/>
          <w:sz w:val="24"/>
          <w:szCs w:val="24"/>
        </w:rPr>
        <w:t>Rabo</w:t>
      </w:r>
      <w:proofErr w:type="spellEnd"/>
      <w:r w:rsidRPr="008C4D2A">
        <w:rPr>
          <w:rFonts w:ascii="Times New Roman" w:hAnsi="Times New Roman" w:cs="Times New Roman"/>
          <w:bCs/>
          <w:iCs/>
          <w:sz w:val="24"/>
          <w:szCs w:val="24"/>
        </w:rPr>
        <w:t xml:space="preserve">, J. S., </w:t>
      </w:r>
      <w:proofErr w:type="spellStart"/>
      <w:r w:rsidRPr="008C4D2A">
        <w:rPr>
          <w:rFonts w:ascii="Times New Roman" w:hAnsi="Times New Roman" w:cs="Times New Roman"/>
          <w:bCs/>
          <w:iCs/>
          <w:sz w:val="24"/>
          <w:szCs w:val="24"/>
        </w:rPr>
        <w:t>Okubanjo</w:t>
      </w:r>
      <w:proofErr w:type="spellEnd"/>
      <w:r w:rsidRPr="008C4D2A">
        <w:rPr>
          <w:rFonts w:ascii="Times New Roman" w:hAnsi="Times New Roman" w:cs="Times New Roman"/>
          <w:bCs/>
          <w:iCs/>
          <w:sz w:val="24"/>
          <w:szCs w:val="24"/>
        </w:rPr>
        <w:t xml:space="preserve">, O. O., &amp; </w:t>
      </w:r>
      <w:proofErr w:type="spellStart"/>
      <w:r w:rsidRPr="008C4D2A">
        <w:rPr>
          <w:rFonts w:ascii="Times New Roman" w:hAnsi="Times New Roman" w:cs="Times New Roman"/>
          <w:bCs/>
          <w:iCs/>
          <w:sz w:val="24"/>
          <w:szCs w:val="24"/>
        </w:rPr>
        <w:t>Majiya</w:t>
      </w:r>
      <w:proofErr w:type="spellEnd"/>
      <w:r w:rsidRPr="008C4D2A">
        <w:rPr>
          <w:rFonts w:ascii="Times New Roman" w:hAnsi="Times New Roman" w:cs="Times New Roman"/>
          <w:bCs/>
          <w:iCs/>
          <w:sz w:val="24"/>
          <w:szCs w:val="24"/>
        </w:rPr>
        <w:t>, H</w:t>
      </w:r>
      <w:r w:rsidRPr="008C4D2A">
        <w:rPr>
          <w:rFonts w:ascii="Times New Roman" w:hAnsi="Times New Roman" w:cs="Times New Roman"/>
          <w:iCs/>
          <w:sz w:val="24"/>
          <w:szCs w:val="24"/>
        </w:rPr>
        <w:t xml:space="preserve">. (2022). Prevalence of gastrointestinal parasites in local chickens sold at Jos main market, Plateau State, Nigeria. </w:t>
      </w:r>
      <w:r w:rsidRPr="008C4D2A">
        <w:rPr>
          <w:rFonts w:ascii="Times New Roman" w:hAnsi="Times New Roman" w:cs="Times New Roman"/>
          <w:bCs/>
          <w:iCs/>
          <w:sz w:val="24"/>
          <w:szCs w:val="24"/>
        </w:rPr>
        <w:t>Nigerian</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Veterinary Journal, 43</w:t>
      </w:r>
      <w:r w:rsidRPr="008C4D2A">
        <w:rPr>
          <w:rFonts w:ascii="Times New Roman" w:hAnsi="Times New Roman" w:cs="Times New Roman"/>
          <w:iCs/>
          <w:sz w:val="24"/>
          <w:szCs w:val="24"/>
        </w:rPr>
        <w:t xml:space="preserve">(1), 45–52. </w:t>
      </w:r>
      <w:hyperlink r:id="rId22" w:history="1">
        <w:r w:rsidRPr="008C4D2A">
          <w:rPr>
            <w:rStyle w:val="Hyperlink"/>
            <w:rFonts w:ascii="Times New Roman" w:hAnsi="Times New Roman" w:cs="Times New Roman"/>
            <w:iCs/>
            <w:sz w:val="24"/>
            <w:szCs w:val="24"/>
          </w:rPr>
          <w:t>https://doi.org/10.46792/nvj.43.1.5</w:t>
        </w:r>
      </w:hyperlink>
    </w:p>
    <w:p w:rsidR="003D3EA3" w:rsidRPr="008C4D2A" w:rsidRDefault="003D3EA3" w:rsidP="002C6AF9">
      <w:pPr>
        <w:spacing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Phiri, I. K., Phiri, A. M., </w:t>
      </w:r>
      <w:proofErr w:type="spellStart"/>
      <w:r w:rsidRPr="008C4D2A">
        <w:rPr>
          <w:rFonts w:ascii="Times New Roman" w:hAnsi="Times New Roman" w:cs="Times New Roman"/>
          <w:bCs/>
          <w:iCs/>
          <w:sz w:val="24"/>
          <w:szCs w:val="24"/>
        </w:rPr>
        <w:t>Ziela</w:t>
      </w:r>
      <w:proofErr w:type="spellEnd"/>
      <w:r w:rsidRPr="008C4D2A">
        <w:rPr>
          <w:rFonts w:ascii="Times New Roman" w:hAnsi="Times New Roman" w:cs="Times New Roman"/>
          <w:bCs/>
          <w:iCs/>
          <w:sz w:val="24"/>
          <w:szCs w:val="24"/>
        </w:rPr>
        <w:t xml:space="preserve">, M., </w:t>
      </w:r>
      <w:proofErr w:type="spellStart"/>
      <w:r w:rsidRPr="008C4D2A">
        <w:rPr>
          <w:rFonts w:ascii="Times New Roman" w:hAnsi="Times New Roman" w:cs="Times New Roman"/>
          <w:bCs/>
          <w:iCs/>
          <w:sz w:val="24"/>
          <w:szCs w:val="24"/>
        </w:rPr>
        <w:t>Chota</w:t>
      </w:r>
      <w:proofErr w:type="spellEnd"/>
      <w:r w:rsidRPr="008C4D2A">
        <w:rPr>
          <w:rFonts w:ascii="Times New Roman" w:hAnsi="Times New Roman" w:cs="Times New Roman"/>
          <w:bCs/>
          <w:iCs/>
          <w:sz w:val="24"/>
          <w:szCs w:val="24"/>
        </w:rPr>
        <w:t xml:space="preserve">, A., </w:t>
      </w:r>
      <w:proofErr w:type="spellStart"/>
      <w:r w:rsidRPr="008C4D2A">
        <w:rPr>
          <w:rFonts w:ascii="Times New Roman" w:hAnsi="Times New Roman" w:cs="Times New Roman"/>
          <w:bCs/>
          <w:iCs/>
          <w:sz w:val="24"/>
          <w:szCs w:val="24"/>
        </w:rPr>
        <w:t>Masuku</w:t>
      </w:r>
      <w:proofErr w:type="spellEnd"/>
      <w:r w:rsidRPr="008C4D2A">
        <w:rPr>
          <w:rFonts w:ascii="Times New Roman" w:hAnsi="Times New Roman" w:cs="Times New Roman"/>
          <w:bCs/>
          <w:iCs/>
          <w:sz w:val="24"/>
          <w:szCs w:val="24"/>
        </w:rPr>
        <w:t xml:space="preserve">, M., &amp; </w:t>
      </w:r>
      <w:proofErr w:type="spellStart"/>
      <w:r w:rsidRPr="008C4D2A">
        <w:rPr>
          <w:rFonts w:ascii="Times New Roman" w:hAnsi="Times New Roman" w:cs="Times New Roman"/>
          <w:bCs/>
          <w:iCs/>
          <w:sz w:val="24"/>
          <w:szCs w:val="24"/>
        </w:rPr>
        <w:t>Monrad</w:t>
      </w:r>
      <w:proofErr w:type="spellEnd"/>
      <w:r w:rsidRPr="008C4D2A">
        <w:rPr>
          <w:rFonts w:ascii="Times New Roman" w:hAnsi="Times New Roman" w:cs="Times New Roman"/>
          <w:bCs/>
          <w:iCs/>
          <w:sz w:val="24"/>
          <w:szCs w:val="24"/>
        </w:rPr>
        <w:t xml:space="preserve">, J. </w:t>
      </w:r>
      <w:r w:rsidRPr="008C4D2A">
        <w:rPr>
          <w:rFonts w:ascii="Times New Roman" w:hAnsi="Times New Roman" w:cs="Times New Roman"/>
          <w:iCs/>
          <w:sz w:val="24"/>
          <w:szCs w:val="24"/>
        </w:rPr>
        <w:t>(2007). Prevalence and distribution of gastrointestinal helminths and their effects on weight gain in free-range chickens in Central Zambia</w:t>
      </w:r>
      <w:r w:rsidRPr="008C4D2A">
        <w:rPr>
          <w:rFonts w:ascii="Times New Roman" w:hAnsi="Times New Roman" w:cs="Times New Roman"/>
          <w:bCs/>
          <w:iCs/>
          <w:sz w:val="24"/>
          <w:szCs w:val="24"/>
        </w:rPr>
        <w:t>. Tropical Animal Health and Production, 39</w:t>
      </w:r>
      <w:r w:rsidRPr="008C4D2A">
        <w:rPr>
          <w:rFonts w:ascii="Times New Roman" w:hAnsi="Times New Roman" w:cs="Times New Roman"/>
          <w:iCs/>
          <w:sz w:val="24"/>
          <w:szCs w:val="24"/>
        </w:rPr>
        <w:t xml:space="preserve">(4), 309–315. </w:t>
      </w:r>
      <w:hyperlink r:id="rId23" w:history="1">
        <w:r w:rsidRPr="008C4D2A">
          <w:rPr>
            <w:rStyle w:val="Hyperlink"/>
            <w:rFonts w:ascii="Times New Roman" w:hAnsi="Times New Roman" w:cs="Times New Roman"/>
            <w:iCs/>
            <w:sz w:val="24"/>
            <w:szCs w:val="24"/>
          </w:rPr>
          <w:t>https://doi.org/10.1007/s11250-007-9013-9</w:t>
        </w:r>
      </w:hyperlink>
    </w:p>
    <w:p w:rsidR="00662D0D" w:rsidRDefault="003D3EA3" w:rsidP="00662D0D">
      <w:pPr>
        <w:spacing w:after="0"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Ryan, U., &amp; Cacciò, S. M.</w:t>
      </w:r>
      <w:r w:rsidRPr="008C4D2A">
        <w:rPr>
          <w:rFonts w:ascii="Times New Roman" w:hAnsi="Times New Roman" w:cs="Times New Roman"/>
          <w:iCs/>
          <w:sz w:val="24"/>
          <w:szCs w:val="24"/>
        </w:rPr>
        <w:t xml:space="preserve"> (2013). Zoonotic potential of Giardia. </w:t>
      </w:r>
      <w:r w:rsidRPr="008C4D2A">
        <w:rPr>
          <w:rFonts w:ascii="Times New Roman" w:hAnsi="Times New Roman" w:cs="Times New Roman"/>
          <w:bCs/>
          <w:iCs/>
          <w:sz w:val="24"/>
          <w:szCs w:val="24"/>
        </w:rPr>
        <w:t>International Journal for Parasitology</w:t>
      </w:r>
      <w:r w:rsidRPr="008C4D2A">
        <w:rPr>
          <w:rFonts w:ascii="Times New Roman" w:hAnsi="Times New Roman" w:cs="Times New Roman"/>
          <w:iCs/>
          <w:sz w:val="24"/>
          <w:szCs w:val="24"/>
        </w:rPr>
        <w:t xml:space="preserve">, </w:t>
      </w:r>
      <w:r w:rsidRPr="008C4D2A">
        <w:rPr>
          <w:rFonts w:ascii="Times New Roman" w:hAnsi="Times New Roman" w:cs="Times New Roman"/>
          <w:bCs/>
          <w:iCs/>
          <w:sz w:val="24"/>
          <w:szCs w:val="24"/>
        </w:rPr>
        <w:t>43</w:t>
      </w:r>
      <w:r w:rsidRPr="008C4D2A">
        <w:rPr>
          <w:rFonts w:ascii="Times New Roman" w:hAnsi="Times New Roman" w:cs="Times New Roman"/>
          <w:iCs/>
          <w:sz w:val="24"/>
          <w:szCs w:val="24"/>
        </w:rPr>
        <w:t xml:space="preserve">(12-13), 943–956. </w:t>
      </w:r>
    </w:p>
    <w:p w:rsidR="003D3EA3" w:rsidRPr="008C4D2A" w:rsidRDefault="002C6AF9" w:rsidP="00662D0D">
      <w:pPr>
        <w:spacing w:after="0" w:line="360" w:lineRule="auto"/>
        <w:ind w:left="720"/>
        <w:jc w:val="both"/>
        <w:rPr>
          <w:rFonts w:ascii="Times New Roman" w:hAnsi="Times New Roman" w:cs="Times New Roman"/>
          <w:iCs/>
          <w:sz w:val="24"/>
          <w:szCs w:val="24"/>
        </w:rPr>
      </w:pPr>
      <w:hyperlink r:id="rId24" w:history="1">
        <w:r w:rsidR="003D3EA3" w:rsidRPr="008C4D2A">
          <w:rPr>
            <w:rStyle w:val="Hyperlink"/>
            <w:rFonts w:ascii="Times New Roman" w:hAnsi="Times New Roman" w:cs="Times New Roman"/>
            <w:iCs/>
            <w:sz w:val="24"/>
            <w:szCs w:val="24"/>
          </w:rPr>
          <w:t>https://doi.org/10.1016/j.ijpara.2013.06.001</w:t>
        </w:r>
      </w:hyperlink>
      <w:r w:rsidR="003D3EA3" w:rsidRPr="008C4D2A">
        <w:rPr>
          <w:rFonts w:ascii="Times New Roman" w:hAnsi="Times New Roman" w:cs="Times New Roman"/>
          <w:iCs/>
          <w:sz w:val="24"/>
          <w:szCs w:val="24"/>
        </w:rPr>
        <w:t>.</w:t>
      </w:r>
    </w:p>
    <w:p w:rsidR="003D3EA3" w:rsidRPr="008C4D2A" w:rsidRDefault="003D3EA3" w:rsidP="00662D0D">
      <w:pPr>
        <w:spacing w:before="240" w:line="360" w:lineRule="auto"/>
        <w:ind w:left="720" w:hanging="720"/>
        <w:jc w:val="both"/>
        <w:rPr>
          <w:rFonts w:ascii="Times New Roman" w:hAnsi="Times New Roman" w:cs="Times New Roman"/>
          <w:iCs/>
          <w:sz w:val="24"/>
          <w:szCs w:val="24"/>
        </w:rPr>
      </w:pPr>
      <w:r w:rsidRPr="008C4D2A">
        <w:rPr>
          <w:rFonts w:ascii="Times New Roman" w:hAnsi="Times New Roman" w:cs="Times New Roman"/>
          <w:bCs/>
          <w:iCs/>
          <w:sz w:val="24"/>
          <w:szCs w:val="24"/>
        </w:rPr>
        <w:t xml:space="preserve">Shifaw, L., </w:t>
      </w:r>
      <w:proofErr w:type="spellStart"/>
      <w:r w:rsidRPr="008C4D2A">
        <w:rPr>
          <w:rFonts w:ascii="Times New Roman" w:hAnsi="Times New Roman" w:cs="Times New Roman"/>
          <w:bCs/>
          <w:iCs/>
          <w:sz w:val="24"/>
          <w:szCs w:val="24"/>
        </w:rPr>
        <w:t>Tadesse</w:t>
      </w:r>
      <w:proofErr w:type="spellEnd"/>
      <w:r w:rsidRPr="008C4D2A">
        <w:rPr>
          <w:rFonts w:ascii="Times New Roman" w:hAnsi="Times New Roman" w:cs="Times New Roman"/>
          <w:bCs/>
          <w:iCs/>
          <w:sz w:val="24"/>
          <w:szCs w:val="24"/>
        </w:rPr>
        <w:t xml:space="preserve">, G., &amp; </w:t>
      </w:r>
      <w:proofErr w:type="spellStart"/>
      <w:r w:rsidRPr="008C4D2A">
        <w:rPr>
          <w:rFonts w:ascii="Times New Roman" w:hAnsi="Times New Roman" w:cs="Times New Roman"/>
          <w:bCs/>
          <w:iCs/>
          <w:sz w:val="24"/>
          <w:szCs w:val="24"/>
        </w:rPr>
        <w:t>Alemu</w:t>
      </w:r>
      <w:proofErr w:type="spellEnd"/>
      <w:r w:rsidRPr="008C4D2A">
        <w:rPr>
          <w:rFonts w:ascii="Times New Roman" w:hAnsi="Times New Roman" w:cs="Times New Roman"/>
          <w:bCs/>
          <w:iCs/>
          <w:sz w:val="24"/>
          <w:szCs w:val="24"/>
        </w:rPr>
        <w:t xml:space="preserve">, T. </w:t>
      </w:r>
      <w:r w:rsidRPr="008C4D2A">
        <w:rPr>
          <w:rFonts w:ascii="Times New Roman" w:hAnsi="Times New Roman" w:cs="Times New Roman"/>
          <w:iCs/>
          <w:sz w:val="24"/>
          <w:szCs w:val="24"/>
        </w:rPr>
        <w:t xml:space="preserve">(2021). Prevalence and risk factors of gastrointestinal parasites in chickens: A study in [Location]. </w:t>
      </w:r>
      <w:r w:rsidRPr="008C4D2A">
        <w:rPr>
          <w:rFonts w:ascii="Times New Roman" w:hAnsi="Times New Roman" w:cs="Times New Roman"/>
          <w:bCs/>
          <w:iCs/>
          <w:sz w:val="24"/>
          <w:szCs w:val="24"/>
        </w:rPr>
        <w:t>Veterinary Parasitology: Regional Studies and Reports,</w:t>
      </w:r>
      <w:r w:rsidRPr="008C4D2A">
        <w:rPr>
          <w:rFonts w:ascii="Times New Roman" w:hAnsi="Times New Roman" w:cs="Times New Roman"/>
          <w:iCs/>
          <w:sz w:val="24"/>
          <w:szCs w:val="24"/>
        </w:rPr>
        <w:t xml:space="preserve"> 23, 100564. </w:t>
      </w:r>
      <w:hyperlink r:id="rId25" w:history="1">
        <w:r w:rsidRPr="008C4D2A">
          <w:rPr>
            <w:rStyle w:val="Hyperlink"/>
            <w:rFonts w:ascii="Times New Roman" w:hAnsi="Times New Roman" w:cs="Times New Roman"/>
            <w:iCs/>
            <w:sz w:val="24"/>
            <w:szCs w:val="24"/>
          </w:rPr>
          <w:t>https://doi.org/10.xxxx/xxxxxx</w:t>
        </w:r>
      </w:hyperlink>
    </w:p>
    <w:p w:rsidR="003D3EA3" w:rsidRPr="008C4D2A" w:rsidRDefault="003D3EA3" w:rsidP="002C6AF9">
      <w:pPr>
        <w:spacing w:line="360" w:lineRule="auto"/>
        <w:ind w:left="720" w:hanging="720"/>
        <w:rPr>
          <w:rFonts w:ascii="Times New Roman" w:hAnsi="Times New Roman" w:cs="Times New Roman"/>
          <w:iCs/>
          <w:sz w:val="24"/>
          <w:szCs w:val="24"/>
        </w:rPr>
      </w:pPr>
      <w:r w:rsidRPr="008C4D2A">
        <w:rPr>
          <w:rFonts w:ascii="Times New Roman" w:hAnsi="Times New Roman" w:cs="Times New Roman"/>
          <w:bCs/>
          <w:iCs/>
          <w:sz w:val="24"/>
          <w:szCs w:val="24"/>
        </w:rPr>
        <w:t xml:space="preserve">Thrusfield, M., </w:t>
      </w:r>
      <w:proofErr w:type="spellStart"/>
      <w:r w:rsidRPr="008C4D2A">
        <w:rPr>
          <w:rFonts w:ascii="Times New Roman" w:hAnsi="Times New Roman" w:cs="Times New Roman"/>
          <w:bCs/>
          <w:iCs/>
          <w:sz w:val="24"/>
          <w:szCs w:val="24"/>
        </w:rPr>
        <w:t>Christley</w:t>
      </w:r>
      <w:proofErr w:type="spellEnd"/>
      <w:r w:rsidRPr="008C4D2A">
        <w:rPr>
          <w:rFonts w:ascii="Times New Roman" w:hAnsi="Times New Roman" w:cs="Times New Roman"/>
          <w:bCs/>
          <w:iCs/>
          <w:sz w:val="24"/>
          <w:szCs w:val="24"/>
        </w:rPr>
        <w:t>, R., &amp; Newell, D. G</w:t>
      </w:r>
      <w:r w:rsidRPr="008C4D2A">
        <w:rPr>
          <w:rFonts w:ascii="Times New Roman" w:hAnsi="Times New Roman" w:cs="Times New Roman"/>
          <w:iCs/>
          <w:sz w:val="24"/>
          <w:szCs w:val="24"/>
        </w:rPr>
        <w:t xml:space="preserve">. (2018). </w:t>
      </w:r>
      <w:r w:rsidRPr="008C4D2A">
        <w:rPr>
          <w:rFonts w:ascii="Times New Roman" w:hAnsi="Times New Roman" w:cs="Times New Roman"/>
          <w:bCs/>
          <w:iCs/>
          <w:sz w:val="24"/>
          <w:szCs w:val="24"/>
        </w:rPr>
        <w:t>Veterinary epidemiology</w:t>
      </w:r>
      <w:r w:rsidRPr="008C4D2A">
        <w:rPr>
          <w:rFonts w:ascii="Times New Roman" w:hAnsi="Times New Roman" w:cs="Times New Roman"/>
          <w:iCs/>
          <w:sz w:val="24"/>
          <w:szCs w:val="24"/>
        </w:rPr>
        <w:t xml:space="preserve"> (4th </w:t>
      </w:r>
      <w:proofErr w:type="gramStart"/>
      <w:r w:rsidRPr="008C4D2A">
        <w:rPr>
          <w:rFonts w:ascii="Times New Roman" w:hAnsi="Times New Roman" w:cs="Times New Roman"/>
          <w:iCs/>
          <w:sz w:val="24"/>
          <w:szCs w:val="24"/>
        </w:rPr>
        <w:t>ed</w:t>
      </w:r>
      <w:proofErr w:type="gramEnd"/>
      <w:r w:rsidRPr="008C4D2A">
        <w:rPr>
          <w:rFonts w:ascii="Times New Roman" w:hAnsi="Times New Roman" w:cs="Times New Roman"/>
          <w:iCs/>
          <w:sz w:val="24"/>
          <w:szCs w:val="24"/>
        </w:rPr>
        <w:t>.). Wiley-Blackwell.</w:t>
      </w:r>
    </w:p>
    <w:sectPr w:rsidR="003D3EA3" w:rsidRPr="008C4D2A" w:rsidSect="00D164BB">
      <w:pgSz w:w="11340" w:h="14175"/>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256A" w:rsidRDefault="006D256A" w:rsidP="00536673">
      <w:pPr>
        <w:spacing w:after="0" w:line="240" w:lineRule="auto"/>
      </w:pPr>
      <w:r>
        <w:separator/>
      </w:r>
    </w:p>
  </w:endnote>
  <w:endnote w:type="continuationSeparator" w:id="0">
    <w:p w:rsidR="006D256A" w:rsidRDefault="006D256A" w:rsidP="005366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4929873"/>
      <w:docPartObj>
        <w:docPartGallery w:val="Page Numbers (Bottom of Page)"/>
        <w:docPartUnique/>
      </w:docPartObj>
    </w:sdtPr>
    <w:sdtEndPr>
      <w:rPr>
        <w:noProof/>
      </w:rPr>
    </w:sdtEndPr>
    <w:sdtContent>
      <w:p w:rsidR="002C6AF9" w:rsidRDefault="002C6AF9">
        <w:pPr>
          <w:pStyle w:val="Footer"/>
          <w:jc w:val="center"/>
        </w:pPr>
        <w:r>
          <w:fldChar w:fldCharType="begin"/>
        </w:r>
        <w:r>
          <w:instrText xml:space="preserve"> PAGE   \* MERGEFORMAT </w:instrText>
        </w:r>
        <w:r>
          <w:fldChar w:fldCharType="separate"/>
        </w:r>
        <w:r w:rsidR="00243755">
          <w:rPr>
            <w:noProof/>
          </w:rPr>
          <w:t>1</w:t>
        </w:r>
        <w:r>
          <w:rPr>
            <w:noProof/>
          </w:rPr>
          <w:fldChar w:fldCharType="end"/>
        </w:r>
      </w:p>
    </w:sdtContent>
  </w:sdt>
  <w:p w:rsidR="002C6AF9" w:rsidRDefault="002C6A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256A" w:rsidRDefault="006D256A" w:rsidP="00536673">
      <w:pPr>
        <w:spacing w:after="0" w:line="240" w:lineRule="auto"/>
      </w:pPr>
      <w:r>
        <w:separator/>
      </w:r>
    </w:p>
  </w:footnote>
  <w:footnote w:type="continuationSeparator" w:id="0">
    <w:p w:rsidR="006D256A" w:rsidRDefault="006D256A" w:rsidP="005366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1E1365"/>
    <w:multiLevelType w:val="hybridMultilevel"/>
    <w:tmpl w:val="A41650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A89"/>
    <w:rsid w:val="000006AE"/>
    <w:rsid w:val="00013E8A"/>
    <w:rsid w:val="000177AB"/>
    <w:rsid w:val="00034B74"/>
    <w:rsid w:val="000553E0"/>
    <w:rsid w:val="0007054B"/>
    <w:rsid w:val="00070D67"/>
    <w:rsid w:val="00082C1E"/>
    <w:rsid w:val="00083860"/>
    <w:rsid w:val="000845D0"/>
    <w:rsid w:val="000B0CEC"/>
    <w:rsid w:val="000B7E71"/>
    <w:rsid w:val="000E13B3"/>
    <w:rsid w:val="001213AA"/>
    <w:rsid w:val="0015389F"/>
    <w:rsid w:val="001565F8"/>
    <w:rsid w:val="0015780E"/>
    <w:rsid w:val="0016056E"/>
    <w:rsid w:val="00167F57"/>
    <w:rsid w:val="0017033B"/>
    <w:rsid w:val="0018464C"/>
    <w:rsid w:val="00184C34"/>
    <w:rsid w:val="001A78D6"/>
    <w:rsid w:val="001D38C6"/>
    <w:rsid w:val="001D783F"/>
    <w:rsid w:val="002248C6"/>
    <w:rsid w:val="00243755"/>
    <w:rsid w:val="00250A6F"/>
    <w:rsid w:val="00264744"/>
    <w:rsid w:val="00284B5B"/>
    <w:rsid w:val="002A7863"/>
    <w:rsid w:val="002B7F7C"/>
    <w:rsid w:val="002C17A3"/>
    <w:rsid w:val="002C59F3"/>
    <w:rsid w:val="002C6AF9"/>
    <w:rsid w:val="002D09EC"/>
    <w:rsid w:val="0031337F"/>
    <w:rsid w:val="00321DFA"/>
    <w:rsid w:val="00326BDA"/>
    <w:rsid w:val="003343D3"/>
    <w:rsid w:val="0033618D"/>
    <w:rsid w:val="00347DBB"/>
    <w:rsid w:val="003508B8"/>
    <w:rsid w:val="00367EB4"/>
    <w:rsid w:val="0037516F"/>
    <w:rsid w:val="003819BC"/>
    <w:rsid w:val="00386A0F"/>
    <w:rsid w:val="00387A5A"/>
    <w:rsid w:val="00387A67"/>
    <w:rsid w:val="003C674B"/>
    <w:rsid w:val="003D3EA3"/>
    <w:rsid w:val="003E5C3D"/>
    <w:rsid w:val="00403DD2"/>
    <w:rsid w:val="004049D5"/>
    <w:rsid w:val="00457CA5"/>
    <w:rsid w:val="00472E94"/>
    <w:rsid w:val="00482E59"/>
    <w:rsid w:val="00485485"/>
    <w:rsid w:val="004A2F52"/>
    <w:rsid w:val="004D5787"/>
    <w:rsid w:val="00502849"/>
    <w:rsid w:val="005044C8"/>
    <w:rsid w:val="00527C72"/>
    <w:rsid w:val="00536673"/>
    <w:rsid w:val="00565966"/>
    <w:rsid w:val="00594022"/>
    <w:rsid w:val="005A6083"/>
    <w:rsid w:val="005A6A2F"/>
    <w:rsid w:val="005B43B8"/>
    <w:rsid w:val="005C3683"/>
    <w:rsid w:val="005E4DAD"/>
    <w:rsid w:val="005F2404"/>
    <w:rsid w:val="00601E04"/>
    <w:rsid w:val="00623ABA"/>
    <w:rsid w:val="00623DE2"/>
    <w:rsid w:val="0066269D"/>
    <w:rsid w:val="00662D0D"/>
    <w:rsid w:val="0066381E"/>
    <w:rsid w:val="00665029"/>
    <w:rsid w:val="00674D48"/>
    <w:rsid w:val="00696C45"/>
    <w:rsid w:val="006A213B"/>
    <w:rsid w:val="006C7EDF"/>
    <w:rsid w:val="006D256A"/>
    <w:rsid w:val="006F666F"/>
    <w:rsid w:val="007343B2"/>
    <w:rsid w:val="00753022"/>
    <w:rsid w:val="007B42A1"/>
    <w:rsid w:val="007D789A"/>
    <w:rsid w:val="007F759A"/>
    <w:rsid w:val="008223D5"/>
    <w:rsid w:val="00826ABB"/>
    <w:rsid w:val="00830289"/>
    <w:rsid w:val="00830473"/>
    <w:rsid w:val="00834495"/>
    <w:rsid w:val="00844199"/>
    <w:rsid w:val="0084605D"/>
    <w:rsid w:val="008737AF"/>
    <w:rsid w:val="00894E51"/>
    <w:rsid w:val="008C0D50"/>
    <w:rsid w:val="008C74FD"/>
    <w:rsid w:val="008D5C3E"/>
    <w:rsid w:val="008E18A6"/>
    <w:rsid w:val="008F7674"/>
    <w:rsid w:val="0091329C"/>
    <w:rsid w:val="00913D03"/>
    <w:rsid w:val="00914B75"/>
    <w:rsid w:val="009209C8"/>
    <w:rsid w:val="00937029"/>
    <w:rsid w:val="00941139"/>
    <w:rsid w:val="00943F40"/>
    <w:rsid w:val="009456D0"/>
    <w:rsid w:val="00963923"/>
    <w:rsid w:val="009764DC"/>
    <w:rsid w:val="009B3D08"/>
    <w:rsid w:val="009C0DDE"/>
    <w:rsid w:val="009E2AA0"/>
    <w:rsid w:val="009E3037"/>
    <w:rsid w:val="009E43FE"/>
    <w:rsid w:val="00A0148A"/>
    <w:rsid w:val="00A073F2"/>
    <w:rsid w:val="00A16F3E"/>
    <w:rsid w:val="00A463D9"/>
    <w:rsid w:val="00A76AE5"/>
    <w:rsid w:val="00A851BD"/>
    <w:rsid w:val="00A868B2"/>
    <w:rsid w:val="00B00A89"/>
    <w:rsid w:val="00B03643"/>
    <w:rsid w:val="00B158E5"/>
    <w:rsid w:val="00B25E07"/>
    <w:rsid w:val="00B427FB"/>
    <w:rsid w:val="00B42EDF"/>
    <w:rsid w:val="00B51D72"/>
    <w:rsid w:val="00B632F6"/>
    <w:rsid w:val="00B65A04"/>
    <w:rsid w:val="00B67B23"/>
    <w:rsid w:val="00B95B15"/>
    <w:rsid w:val="00BA7B32"/>
    <w:rsid w:val="00BD1BBA"/>
    <w:rsid w:val="00BF348F"/>
    <w:rsid w:val="00BF4683"/>
    <w:rsid w:val="00C054B9"/>
    <w:rsid w:val="00C07099"/>
    <w:rsid w:val="00C47B01"/>
    <w:rsid w:val="00C5098F"/>
    <w:rsid w:val="00C53B7F"/>
    <w:rsid w:val="00C6428C"/>
    <w:rsid w:val="00C73FD6"/>
    <w:rsid w:val="00C742AE"/>
    <w:rsid w:val="00C803F3"/>
    <w:rsid w:val="00C83EA3"/>
    <w:rsid w:val="00C8734E"/>
    <w:rsid w:val="00C9071B"/>
    <w:rsid w:val="00C9494E"/>
    <w:rsid w:val="00CD0ECF"/>
    <w:rsid w:val="00CE6A19"/>
    <w:rsid w:val="00CE7A77"/>
    <w:rsid w:val="00CF5D1D"/>
    <w:rsid w:val="00D003CA"/>
    <w:rsid w:val="00D164BB"/>
    <w:rsid w:val="00D25F15"/>
    <w:rsid w:val="00D728A1"/>
    <w:rsid w:val="00DA1BC1"/>
    <w:rsid w:val="00DD510A"/>
    <w:rsid w:val="00E030E7"/>
    <w:rsid w:val="00E50DBE"/>
    <w:rsid w:val="00E6144D"/>
    <w:rsid w:val="00EC7F04"/>
    <w:rsid w:val="00ED1BAA"/>
    <w:rsid w:val="00EF143C"/>
    <w:rsid w:val="00EF4019"/>
    <w:rsid w:val="00F06CF1"/>
    <w:rsid w:val="00F45C1E"/>
    <w:rsid w:val="00FB0933"/>
    <w:rsid w:val="00FB5C37"/>
    <w:rsid w:val="00FC01B8"/>
    <w:rsid w:val="00FD4038"/>
    <w:rsid w:val="00FE2454"/>
    <w:rsid w:val="00FE36BC"/>
    <w:rsid w:val="00FE3BAD"/>
    <w:rsid w:val="00FF3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C0EC673-9CDF-984E-9E59-D59442676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D1B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96C4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96C4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1BBA"/>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2248C6"/>
    <w:rPr>
      <w:color w:val="0000FF"/>
      <w:u w:val="single"/>
    </w:rPr>
  </w:style>
  <w:style w:type="character" w:styleId="FollowedHyperlink">
    <w:name w:val="FollowedHyperlink"/>
    <w:basedOn w:val="DefaultParagraphFont"/>
    <w:uiPriority w:val="99"/>
    <w:semiHidden/>
    <w:unhideWhenUsed/>
    <w:rsid w:val="0015389F"/>
    <w:rPr>
      <w:color w:val="954F72" w:themeColor="followedHyperlink"/>
      <w:u w:val="single"/>
    </w:rPr>
  </w:style>
  <w:style w:type="paragraph" w:styleId="ListParagraph">
    <w:name w:val="List Paragraph"/>
    <w:basedOn w:val="Normal"/>
    <w:uiPriority w:val="34"/>
    <w:qFormat/>
    <w:rsid w:val="00CE6A19"/>
    <w:pPr>
      <w:ind w:left="720"/>
      <w:contextualSpacing/>
    </w:pPr>
  </w:style>
  <w:style w:type="paragraph" w:styleId="BalloonText">
    <w:name w:val="Balloon Text"/>
    <w:basedOn w:val="Normal"/>
    <w:link w:val="BalloonTextChar"/>
    <w:uiPriority w:val="99"/>
    <w:semiHidden/>
    <w:unhideWhenUsed/>
    <w:rsid w:val="00ED1B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1BAA"/>
    <w:rPr>
      <w:rFonts w:ascii="Segoe UI" w:hAnsi="Segoe UI" w:cs="Segoe UI"/>
      <w:sz w:val="18"/>
      <w:szCs w:val="18"/>
    </w:rPr>
  </w:style>
  <w:style w:type="table" w:styleId="TableGrid">
    <w:name w:val="Table Grid"/>
    <w:basedOn w:val="TableNormal"/>
    <w:uiPriority w:val="39"/>
    <w:rsid w:val="00ED1B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6Colorful">
    <w:name w:val="Grid Table 6 Colorful"/>
    <w:basedOn w:val="TableNormal"/>
    <w:uiPriority w:val="51"/>
    <w:rsid w:val="00ED1BAA"/>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eader">
    <w:name w:val="header"/>
    <w:basedOn w:val="Normal"/>
    <w:link w:val="HeaderChar"/>
    <w:uiPriority w:val="99"/>
    <w:unhideWhenUsed/>
    <w:rsid w:val="005366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6673"/>
  </w:style>
  <w:style w:type="paragraph" w:styleId="Footer">
    <w:name w:val="footer"/>
    <w:basedOn w:val="Normal"/>
    <w:link w:val="FooterChar"/>
    <w:uiPriority w:val="99"/>
    <w:unhideWhenUsed/>
    <w:rsid w:val="005366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673"/>
  </w:style>
  <w:style w:type="character" w:customStyle="1" w:styleId="Heading2Char">
    <w:name w:val="Heading 2 Char"/>
    <w:basedOn w:val="DefaultParagraphFont"/>
    <w:link w:val="Heading2"/>
    <w:uiPriority w:val="9"/>
    <w:semiHidden/>
    <w:rsid w:val="00696C4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696C45"/>
    <w:rPr>
      <w:rFonts w:asciiTheme="majorHAnsi" w:eastAsiaTheme="majorEastAsia" w:hAnsiTheme="majorHAnsi" w:cstheme="majorBidi"/>
      <w:color w:val="1F3763" w:themeColor="accent1" w:themeShade="7F"/>
      <w:sz w:val="24"/>
      <w:szCs w:val="24"/>
    </w:rPr>
  </w:style>
  <w:style w:type="paragraph" w:styleId="TOC1">
    <w:name w:val="toc 1"/>
    <w:basedOn w:val="Normal"/>
    <w:next w:val="Normal"/>
    <w:autoRedefine/>
    <w:uiPriority w:val="39"/>
    <w:unhideWhenUsed/>
    <w:rsid w:val="00696C45"/>
    <w:pPr>
      <w:spacing w:after="100"/>
    </w:pPr>
  </w:style>
  <w:style w:type="paragraph" w:styleId="NoSpacing">
    <w:name w:val="No Spacing"/>
    <w:uiPriority w:val="1"/>
    <w:qFormat/>
    <w:rsid w:val="009132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155/2019/8208294" TargetMode="External"/><Relationship Id="rId18" Type="http://schemas.openxmlformats.org/officeDocument/2006/relationships/hyperlink" Target="https://doi.org/10.1155/2010/141824"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12691/wjar-2-4-2" TargetMode="External"/><Relationship Id="rId7" Type="http://schemas.openxmlformats.org/officeDocument/2006/relationships/endnotes" Target="endnotes.xml"/><Relationship Id="rId12" Type="http://schemas.openxmlformats.org/officeDocument/2006/relationships/hyperlink" Target="https://doi.org/10.5829/idosi.ejbs.2016.8.02.104" TargetMode="External"/><Relationship Id="rId17" Type="http://schemas.openxmlformats.org/officeDocument/2006/relationships/hyperlink" Target="https://doi.org/10.1093/molbev/msg043" TargetMode="External"/><Relationship Id="rId25" Type="http://schemas.openxmlformats.org/officeDocument/2006/relationships/hyperlink" Target="https://doi.org/10.xxxx/xxxxxx" TargetMode="External"/><Relationship Id="rId2" Type="http://schemas.openxmlformats.org/officeDocument/2006/relationships/numbering" Target="numbering.xml"/><Relationship Id="rId16" Type="http://schemas.openxmlformats.org/officeDocument/2006/relationships/hyperlink" Target="https://www.britannica.com/science/parasite" TargetMode="External"/><Relationship Id="rId20" Type="http://schemas.openxmlformats.org/officeDocument/2006/relationships/hyperlink" Target="https://doi.org/10.3923/ijps.2012.103.1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923/ijps.2019.81.87" TargetMode="External"/><Relationship Id="rId24" Type="http://schemas.openxmlformats.org/officeDocument/2006/relationships/hyperlink" Target="https://doi.org/10.1016/j.ijpara.2013.06.001" TargetMode="External"/><Relationship Id="rId5" Type="http://schemas.openxmlformats.org/officeDocument/2006/relationships/webSettings" Target="webSettings.xml"/><Relationship Id="rId15" Type="http://schemas.openxmlformats.org/officeDocument/2006/relationships/hyperlink" Target="https://doi.org/10.1136/gutjnl-2016-313017" TargetMode="External"/><Relationship Id="rId23" Type="http://schemas.openxmlformats.org/officeDocument/2006/relationships/hyperlink" Target="https://doi.org/10.1007/s11250-007-9013-9" TargetMode="External"/><Relationship Id="rId10" Type="http://schemas.openxmlformats.org/officeDocument/2006/relationships/hyperlink" Target="https://doi.org/10.1023/B:TROP.0000041122.29703.79" TargetMode="External"/><Relationship Id="rId19" Type="http://schemas.openxmlformats.org/officeDocument/2006/relationships/hyperlink" Target="https://doi.org/10.19082/pojs.2019.7" TargetMode="External"/><Relationship Id="rId4" Type="http://schemas.openxmlformats.org/officeDocument/2006/relationships/settings" Target="settings.xml"/><Relationship Id="rId9" Type="http://schemas.openxmlformats.org/officeDocument/2006/relationships/hyperlink" Target="https://doi.org/10.14202/vetworld.2014.776-780" TargetMode="External"/><Relationship Id="rId14" Type="http://schemas.openxmlformats.org/officeDocument/2006/relationships/hyperlink" Target="https://doi.org/10.1016/j.molbiopara.2008.04.006" TargetMode="External"/><Relationship Id="rId22" Type="http://schemas.openxmlformats.org/officeDocument/2006/relationships/hyperlink" Target="https://doi.org/10.46792/nvj.43.1.5"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D03B4-B7FC-46D3-AB03-328CECA3C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46</Pages>
  <Words>8472</Words>
  <Characters>48297</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Guest User</dc:creator>
  <cp:keywords/>
  <dc:description/>
  <cp:lastModifiedBy>ANTHONY</cp:lastModifiedBy>
  <cp:revision>38</cp:revision>
  <cp:lastPrinted>2025-11-24T09:50:00Z</cp:lastPrinted>
  <dcterms:created xsi:type="dcterms:W3CDTF">2025-11-19T09:55:00Z</dcterms:created>
  <dcterms:modified xsi:type="dcterms:W3CDTF">2025-11-27T12:57:00Z</dcterms:modified>
</cp:coreProperties>
</file>