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FC03AA" w14:textId="0B58549F" w:rsidR="004C0CE8" w:rsidRDefault="006B5A52" w:rsidP="004C0CE8">
      <w:pPr>
        <w:keepNext/>
        <w:keepLines/>
        <w:spacing w:after="0"/>
        <w:jc w:val="center"/>
        <w:outlineLvl w:val="0"/>
        <w:rPr>
          <w:rFonts w:ascii="Times New Roman" w:eastAsia="SimSun" w:hAnsi="Times New Roman" w:cs="Times New Roman"/>
          <w:b/>
          <w:bCs/>
          <w:sz w:val="28"/>
          <w:szCs w:val="28"/>
        </w:rPr>
      </w:pPr>
      <w:bookmarkStart w:id="0" w:name="_Toc203575172"/>
      <w:bookmarkStart w:id="1" w:name="_Toc203575201"/>
      <w:r>
        <w:rPr>
          <w:rFonts w:ascii="Times New Roman" w:eastAsia="SimSun" w:hAnsi="Times New Roman" w:cs="Times New Roman"/>
          <w:b/>
          <w:bCs/>
          <w:sz w:val="28"/>
          <w:szCs w:val="28"/>
        </w:rPr>
        <w:t xml:space="preserve"> </w:t>
      </w:r>
      <w:r w:rsidR="004C0CE8">
        <w:rPr>
          <w:rFonts w:ascii="Times New Roman" w:eastAsia="SimSun" w:hAnsi="Times New Roman" w:cs="Times New Roman"/>
          <w:b/>
          <w:bCs/>
          <w:sz w:val="28"/>
          <w:szCs w:val="28"/>
        </w:rPr>
        <w:t>DISTRIBUTION OF MACROPHYTE IN SOME SELECTE</w:t>
      </w:r>
      <w:r w:rsidR="002D64BB">
        <w:rPr>
          <w:rFonts w:ascii="Times New Roman" w:eastAsia="SimSun" w:hAnsi="Times New Roman" w:cs="Times New Roman"/>
          <w:b/>
          <w:bCs/>
          <w:sz w:val="28"/>
          <w:szCs w:val="28"/>
        </w:rPr>
        <w:t>D</w:t>
      </w:r>
      <w:r w:rsidR="004C0CE8">
        <w:rPr>
          <w:rFonts w:ascii="Times New Roman" w:eastAsia="SimSun" w:hAnsi="Times New Roman" w:cs="Times New Roman"/>
          <w:b/>
          <w:bCs/>
          <w:sz w:val="28"/>
          <w:szCs w:val="28"/>
        </w:rPr>
        <w:t xml:space="preserve"> AREA ALONG KADONA SHALLA STREAM IN USMANU DANFODIYO UNIVERSITY, SOKOTO</w:t>
      </w:r>
    </w:p>
    <w:p w14:paraId="4908038E"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04ED8AA7"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58382F29"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14E91012" w14:textId="28515E31" w:rsidR="004C0CE8" w:rsidRDefault="004C0CE8" w:rsidP="004C0CE8">
      <w:pPr>
        <w:keepNext/>
        <w:keepLines/>
        <w:spacing w:after="0"/>
        <w:jc w:val="center"/>
        <w:outlineLvl w:val="0"/>
        <w:rPr>
          <w:rFonts w:ascii="Times New Roman" w:eastAsia="SimSun" w:hAnsi="Times New Roman" w:cs="Times New Roman"/>
          <w:b/>
          <w:bCs/>
          <w:sz w:val="28"/>
          <w:szCs w:val="28"/>
        </w:rPr>
      </w:pPr>
      <w:r>
        <w:rPr>
          <w:rFonts w:ascii="Times New Roman" w:eastAsia="SimSun" w:hAnsi="Times New Roman" w:cs="Times New Roman"/>
          <w:b/>
          <w:bCs/>
          <w:sz w:val="28"/>
          <w:szCs w:val="28"/>
        </w:rPr>
        <w:t>BY</w:t>
      </w:r>
    </w:p>
    <w:p w14:paraId="49276CFF"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4418225B"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0AEF2873"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672BAE59"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30A1ABA6" w14:textId="321FB61B" w:rsidR="004C0CE8" w:rsidRDefault="004C0CE8" w:rsidP="004C0CE8">
      <w:pPr>
        <w:keepNext/>
        <w:keepLines/>
        <w:spacing w:after="0"/>
        <w:jc w:val="center"/>
        <w:outlineLvl w:val="0"/>
        <w:rPr>
          <w:rFonts w:ascii="Times New Roman" w:eastAsia="SimSun" w:hAnsi="Times New Roman" w:cs="Times New Roman"/>
          <w:b/>
          <w:bCs/>
          <w:sz w:val="28"/>
          <w:szCs w:val="28"/>
        </w:rPr>
      </w:pPr>
      <w:r>
        <w:rPr>
          <w:rFonts w:ascii="Times New Roman" w:eastAsia="SimSun" w:hAnsi="Times New Roman" w:cs="Times New Roman"/>
          <w:b/>
          <w:bCs/>
          <w:sz w:val="28"/>
          <w:szCs w:val="28"/>
        </w:rPr>
        <w:t>BUSARI MUIBAT BUKOLA</w:t>
      </w:r>
    </w:p>
    <w:p w14:paraId="7DF5A6B8" w14:textId="76CCF372" w:rsidR="004C0CE8" w:rsidRDefault="004C0CE8" w:rsidP="004C0CE8">
      <w:pPr>
        <w:keepNext/>
        <w:keepLines/>
        <w:spacing w:after="0"/>
        <w:jc w:val="center"/>
        <w:outlineLvl w:val="0"/>
        <w:rPr>
          <w:rFonts w:ascii="Times New Roman" w:eastAsia="SimSun" w:hAnsi="Times New Roman" w:cs="Times New Roman"/>
          <w:b/>
          <w:bCs/>
          <w:sz w:val="28"/>
          <w:szCs w:val="28"/>
        </w:rPr>
      </w:pPr>
      <w:r>
        <w:rPr>
          <w:rFonts w:ascii="Times New Roman" w:eastAsia="SimSun" w:hAnsi="Times New Roman" w:cs="Times New Roman"/>
          <w:b/>
          <w:bCs/>
          <w:sz w:val="28"/>
          <w:szCs w:val="28"/>
        </w:rPr>
        <w:t>2010302137</w:t>
      </w:r>
    </w:p>
    <w:p w14:paraId="53178C0C"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2F6535E4"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6DC6D5AC"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1F1C726A"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2F7157A7"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65AE6B43"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6A66FDE9"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4BBEF665"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43853DEF" w14:textId="5326A8F7" w:rsidR="004C0CE8" w:rsidRDefault="004C0CE8" w:rsidP="004C0CE8">
      <w:pPr>
        <w:keepNext/>
        <w:keepLines/>
        <w:spacing w:after="0"/>
        <w:jc w:val="center"/>
        <w:outlineLvl w:val="0"/>
        <w:rPr>
          <w:rFonts w:ascii="Times New Roman" w:eastAsia="SimSun" w:hAnsi="Times New Roman" w:cs="Times New Roman"/>
          <w:b/>
          <w:bCs/>
          <w:sz w:val="28"/>
          <w:szCs w:val="28"/>
        </w:rPr>
      </w:pPr>
      <w:r>
        <w:rPr>
          <w:rFonts w:ascii="Times New Roman" w:eastAsia="SimSun" w:hAnsi="Times New Roman" w:cs="Times New Roman"/>
          <w:b/>
          <w:bCs/>
          <w:sz w:val="28"/>
          <w:szCs w:val="28"/>
        </w:rPr>
        <w:t>A P</w:t>
      </w:r>
      <w:r w:rsidR="0061154B">
        <w:rPr>
          <w:rFonts w:ascii="Times New Roman" w:eastAsia="SimSun" w:hAnsi="Times New Roman" w:cs="Times New Roman"/>
          <w:b/>
          <w:bCs/>
          <w:sz w:val="28"/>
          <w:szCs w:val="28"/>
        </w:rPr>
        <w:t>ROJECT SUBMITTED TO THE DEPARTMENT OF BIOLOGY FACULTY OF CHEMICAL AND LIFE SCIENCES</w:t>
      </w:r>
      <w:r>
        <w:rPr>
          <w:rFonts w:ascii="Times New Roman" w:eastAsia="SimSun" w:hAnsi="Times New Roman" w:cs="Times New Roman"/>
          <w:b/>
          <w:bCs/>
          <w:sz w:val="28"/>
          <w:szCs w:val="28"/>
        </w:rPr>
        <w:t>, USMANU DANFODIYO UNIVERSITY, SOKOTO, IN PARTIAL FULFILLMENT OF THE REQUIREMENTS FOR THE AWARD OF BACHELOR OF SCIENCE</w:t>
      </w:r>
      <w:r w:rsidR="0061154B">
        <w:rPr>
          <w:rFonts w:ascii="Times New Roman" w:eastAsia="SimSun" w:hAnsi="Times New Roman" w:cs="Times New Roman"/>
          <w:b/>
          <w:bCs/>
          <w:sz w:val="28"/>
          <w:szCs w:val="28"/>
        </w:rPr>
        <w:t xml:space="preserve"> (</w:t>
      </w:r>
      <w:proofErr w:type="spellStart"/>
      <w:r w:rsidR="0061154B">
        <w:rPr>
          <w:rFonts w:ascii="Times New Roman" w:eastAsia="SimSun" w:hAnsi="Times New Roman" w:cs="Times New Roman"/>
          <w:b/>
          <w:bCs/>
          <w:sz w:val="28"/>
          <w:szCs w:val="28"/>
        </w:rPr>
        <w:t>B.Sc</w:t>
      </w:r>
      <w:proofErr w:type="spellEnd"/>
      <w:r w:rsidR="0061154B">
        <w:rPr>
          <w:rFonts w:ascii="Times New Roman" w:eastAsia="SimSun" w:hAnsi="Times New Roman" w:cs="Times New Roman"/>
          <w:b/>
          <w:bCs/>
          <w:sz w:val="28"/>
          <w:szCs w:val="28"/>
        </w:rPr>
        <w:t xml:space="preserve"> Hons)</w:t>
      </w:r>
      <w:r>
        <w:rPr>
          <w:rFonts w:ascii="Times New Roman" w:eastAsia="SimSun" w:hAnsi="Times New Roman" w:cs="Times New Roman"/>
          <w:b/>
          <w:bCs/>
          <w:sz w:val="28"/>
          <w:szCs w:val="28"/>
        </w:rPr>
        <w:t xml:space="preserve"> DEGREE IN BIOLOGY.</w:t>
      </w:r>
    </w:p>
    <w:p w14:paraId="1931B862"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6A98CFCF"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755B07F6"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70E8C671"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1ECF960E"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7E3D6B37"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1A1B86C3" w14:textId="487443D9" w:rsidR="004C0CE8" w:rsidRDefault="004C0CE8" w:rsidP="004C0CE8">
      <w:pPr>
        <w:keepNext/>
        <w:keepLines/>
        <w:spacing w:after="0"/>
        <w:jc w:val="center"/>
        <w:outlineLvl w:val="0"/>
        <w:rPr>
          <w:rFonts w:ascii="Times New Roman" w:eastAsia="SimSun" w:hAnsi="Times New Roman" w:cs="Times New Roman"/>
          <w:b/>
          <w:bCs/>
          <w:sz w:val="28"/>
          <w:szCs w:val="28"/>
        </w:rPr>
      </w:pPr>
      <w:r>
        <w:rPr>
          <w:rFonts w:ascii="Times New Roman" w:eastAsia="SimSun" w:hAnsi="Times New Roman" w:cs="Times New Roman"/>
          <w:b/>
          <w:bCs/>
          <w:sz w:val="28"/>
          <w:szCs w:val="28"/>
        </w:rPr>
        <w:t xml:space="preserve">OCTOBER, 2025. </w:t>
      </w:r>
    </w:p>
    <w:p w14:paraId="474FEBE3"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41A83E26" w14:textId="77777777" w:rsidR="004C0CE8" w:rsidRDefault="004C0CE8" w:rsidP="004C0CE8">
      <w:pPr>
        <w:keepNext/>
        <w:keepLines/>
        <w:spacing w:after="0"/>
        <w:jc w:val="center"/>
        <w:outlineLvl w:val="0"/>
        <w:rPr>
          <w:rFonts w:ascii="Times New Roman" w:eastAsia="SimSun" w:hAnsi="Times New Roman" w:cs="Times New Roman"/>
          <w:b/>
          <w:bCs/>
          <w:sz w:val="28"/>
          <w:szCs w:val="28"/>
        </w:rPr>
      </w:pPr>
    </w:p>
    <w:p w14:paraId="35BC001D" w14:textId="4C99A1AC" w:rsidR="004C0CE8" w:rsidRPr="0059751D" w:rsidRDefault="004C0CE8" w:rsidP="0059751D">
      <w:pPr>
        <w:keepNext/>
        <w:keepLines/>
        <w:spacing w:after="0" w:line="480" w:lineRule="auto"/>
        <w:jc w:val="center"/>
        <w:outlineLvl w:val="0"/>
        <w:rPr>
          <w:rFonts w:ascii="Times New Roman" w:eastAsia="SimSun" w:hAnsi="Times New Roman" w:cs="Times New Roman"/>
          <w:b/>
          <w:bCs/>
          <w:sz w:val="24"/>
          <w:szCs w:val="24"/>
        </w:rPr>
      </w:pPr>
      <w:r w:rsidRPr="0059751D">
        <w:rPr>
          <w:rFonts w:ascii="Times New Roman" w:eastAsia="SimSun" w:hAnsi="Times New Roman" w:cs="Times New Roman"/>
          <w:b/>
          <w:bCs/>
          <w:sz w:val="24"/>
          <w:szCs w:val="24"/>
        </w:rPr>
        <w:lastRenderedPageBreak/>
        <w:t>CERTIFICATION</w:t>
      </w:r>
    </w:p>
    <w:p w14:paraId="533F1163" w14:textId="77777777" w:rsidR="00A92A43" w:rsidRPr="0059751D" w:rsidRDefault="004C0CE8" w:rsidP="0059751D">
      <w:pPr>
        <w:keepNext/>
        <w:keepLines/>
        <w:spacing w:after="0" w:line="480" w:lineRule="auto"/>
        <w:jc w:val="both"/>
        <w:outlineLvl w:val="0"/>
        <w:rPr>
          <w:rFonts w:ascii="Times New Roman" w:eastAsia="SimSun" w:hAnsi="Times New Roman" w:cs="Times New Roman"/>
          <w:sz w:val="24"/>
          <w:szCs w:val="24"/>
        </w:rPr>
      </w:pPr>
      <w:r w:rsidRPr="0059751D">
        <w:rPr>
          <w:rFonts w:ascii="Times New Roman" w:eastAsia="SimSun" w:hAnsi="Times New Roman" w:cs="Times New Roman"/>
          <w:sz w:val="24"/>
          <w:szCs w:val="24"/>
        </w:rPr>
        <w:t xml:space="preserve">This research project </w:t>
      </w:r>
      <w:r w:rsidR="009F62F9" w:rsidRPr="0059751D">
        <w:rPr>
          <w:rFonts w:ascii="Times New Roman" w:eastAsia="SimSun" w:hAnsi="Times New Roman" w:cs="Times New Roman"/>
          <w:sz w:val="24"/>
          <w:szCs w:val="24"/>
        </w:rPr>
        <w:t xml:space="preserve">entitle: Distribution of </w:t>
      </w:r>
      <w:proofErr w:type="spellStart"/>
      <w:r w:rsidR="009F62F9" w:rsidRPr="0059751D">
        <w:rPr>
          <w:rFonts w:ascii="Times New Roman" w:eastAsia="SimSun" w:hAnsi="Times New Roman" w:cs="Times New Roman"/>
          <w:sz w:val="24"/>
          <w:szCs w:val="24"/>
        </w:rPr>
        <w:t>Macrophyte</w:t>
      </w:r>
      <w:proofErr w:type="spellEnd"/>
      <w:r w:rsidR="009F62F9" w:rsidRPr="0059751D">
        <w:rPr>
          <w:rFonts w:ascii="Times New Roman" w:eastAsia="SimSun" w:hAnsi="Times New Roman" w:cs="Times New Roman"/>
          <w:sz w:val="24"/>
          <w:szCs w:val="24"/>
        </w:rPr>
        <w:t xml:space="preserve"> in some selected Area along </w:t>
      </w:r>
      <w:proofErr w:type="spellStart"/>
      <w:r w:rsidR="009F62F9" w:rsidRPr="0059751D">
        <w:rPr>
          <w:rFonts w:ascii="Times New Roman" w:eastAsia="SimSun" w:hAnsi="Times New Roman" w:cs="Times New Roman"/>
          <w:sz w:val="24"/>
          <w:szCs w:val="24"/>
        </w:rPr>
        <w:t>Kadona</w:t>
      </w:r>
      <w:proofErr w:type="spellEnd"/>
      <w:r w:rsidR="009F62F9" w:rsidRPr="0059751D">
        <w:rPr>
          <w:rFonts w:ascii="Times New Roman" w:eastAsia="SimSun" w:hAnsi="Times New Roman" w:cs="Times New Roman"/>
          <w:sz w:val="24"/>
          <w:szCs w:val="24"/>
        </w:rPr>
        <w:t xml:space="preserve"> </w:t>
      </w:r>
      <w:proofErr w:type="spellStart"/>
      <w:r w:rsidR="009F62F9" w:rsidRPr="0059751D">
        <w:rPr>
          <w:rFonts w:ascii="Times New Roman" w:eastAsia="SimSun" w:hAnsi="Times New Roman" w:cs="Times New Roman"/>
          <w:sz w:val="24"/>
          <w:szCs w:val="24"/>
        </w:rPr>
        <w:t>Shalla</w:t>
      </w:r>
      <w:proofErr w:type="spellEnd"/>
      <w:r w:rsidR="009F62F9" w:rsidRPr="0059751D">
        <w:rPr>
          <w:rFonts w:ascii="Times New Roman" w:eastAsia="SimSun" w:hAnsi="Times New Roman" w:cs="Times New Roman"/>
          <w:sz w:val="24"/>
          <w:szCs w:val="24"/>
        </w:rPr>
        <w:t xml:space="preserve"> Stream in </w:t>
      </w:r>
      <w:proofErr w:type="spellStart"/>
      <w:r w:rsidR="009F62F9" w:rsidRPr="0059751D">
        <w:rPr>
          <w:rFonts w:ascii="Times New Roman" w:eastAsia="SimSun" w:hAnsi="Times New Roman" w:cs="Times New Roman"/>
          <w:sz w:val="24"/>
          <w:szCs w:val="24"/>
        </w:rPr>
        <w:t>Usmanu</w:t>
      </w:r>
      <w:proofErr w:type="spellEnd"/>
      <w:r w:rsidR="009F62F9" w:rsidRPr="0059751D">
        <w:rPr>
          <w:rFonts w:ascii="Times New Roman" w:eastAsia="SimSun" w:hAnsi="Times New Roman" w:cs="Times New Roman"/>
          <w:sz w:val="24"/>
          <w:szCs w:val="24"/>
        </w:rPr>
        <w:t xml:space="preserve"> </w:t>
      </w:r>
      <w:proofErr w:type="spellStart"/>
      <w:r w:rsidR="009F62F9" w:rsidRPr="0059751D">
        <w:rPr>
          <w:rFonts w:ascii="Times New Roman" w:eastAsia="SimSun" w:hAnsi="Times New Roman" w:cs="Times New Roman"/>
          <w:sz w:val="24"/>
          <w:szCs w:val="24"/>
        </w:rPr>
        <w:t>Danfodiyo</w:t>
      </w:r>
      <w:proofErr w:type="spellEnd"/>
      <w:r w:rsidR="009F62F9" w:rsidRPr="0059751D">
        <w:rPr>
          <w:rFonts w:ascii="Times New Roman" w:eastAsia="SimSun" w:hAnsi="Times New Roman" w:cs="Times New Roman"/>
          <w:sz w:val="24"/>
          <w:szCs w:val="24"/>
        </w:rPr>
        <w:t xml:space="preserve"> University, </w:t>
      </w:r>
      <w:proofErr w:type="spellStart"/>
      <w:r w:rsidR="009F62F9" w:rsidRPr="0059751D">
        <w:rPr>
          <w:rFonts w:ascii="Times New Roman" w:eastAsia="SimSun" w:hAnsi="Times New Roman" w:cs="Times New Roman"/>
          <w:sz w:val="24"/>
          <w:szCs w:val="24"/>
        </w:rPr>
        <w:t>Sokoto</w:t>
      </w:r>
      <w:proofErr w:type="spellEnd"/>
      <w:r w:rsidR="009F62F9" w:rsidRPr="0059751D">
        <w:rPr>
          <w:rFonts w:ascii="Times New Roman" w:eastAsia="SimSun" w:hAnsi="Times New Roman" w:cs="Times New Roman"/>
          <w:sz w:val="24"/>
          <w:szCs w:val="24"/>
        </w:rPr>
        <w:t xml:space="preserve"> State” by </w:t>
      </w:r>
      <w:proofErr w:type="spellStart"/>
      <w:r w:rsidR="009F62F9" w:rsidRPr="0059751D">
        <w:rPr>
          <w:rFonts w:ascii="Times New Roman" w:eastAsia="SimSun" w:hAnsi="Times New Roman" w:cs="Times New Roman"/>
          <w:sz w:val="24"/>
          <w:szCs w:val="24"/>
        </w:rPr>
        <w:t>Busari</w:t>
      </w:r>
      <w:proofErr w:type="spellEnd"/>
      <w:r w:rsidR="009F62F9" w:rsidRPr="0059751D">
        <w:rPr>
          <w:rFonts w:ascii="Times New Roman" w:eastAsia="SimSun" w:hAnsi="Times New Roman" w:cs="Times New Roman"/>
          <w:sz w:val="24"/>
          <w:szCs w:val="24"/>
        </w:rPr>
        <w:t xml:space="preserve"> </w:t>
      </w:r>
      <w:proofErr w:type="spellStart"/>
      <w:r w:rsidR="009F62F9" w:rsidRPr="0059751D">
        <w:rPr>
          <w:rFonts w:ascii="Times New Roman" w:eastAsia="SimSun" w:hAnsi="Times New Roman" w:cs="Times New Roman"/>
          <w:sz w:val="24"/>
          <w:szCs w:val="24"/>
        </w:rPr>
        <w:t>Muibat</w:t>
      </w:r>
      <w:proofErr w:type="spellEnd"/>
      <w:r w:rsidR="009F62F9" w:rsidRPr="0059751D">
        <w:rPr>
          <w:rFonts w:ascii="Times New Roman" w:eastAsia="SimSun" w:hAnsi="Times New Roman" w:cs="Times New Roman"/>
          <w:sz w:val="24"/>
          <w:szCs w:val="24"/>
        </w:rPr>
        <w:t xml:space="preserve"> </w:t>
      </w:r>
      <w:proofErr w:type="spellStart"/>
      <w:r w:rsidR="009F62F9" w:rsidRPr="0059751D">
        <w:rPr>
          <w:rFonts w:ascii="Times New Roman" w:eastAsia="SimSun" w:hAnsi="Times New Roman" w:cs="Times New Roman"/>
          <w:sz w:val="24"/>
          <w:szCs w:val="24"/>
        </w:rPr>
        <w:t>Bukola</w:t>
      </w:r>
      <w:proofErr w:type="spellEnd"/>
      <w:r w:rsidR="009F62F9" w:rsidRPr="0059751D">
        <w:rPr>
          <w:rFonts w:ascii="Times New Roman" w:eastAsia="SimSun" w:hAnsi="Times New Roman" w:cs="Times New Roman"/>
          <w:sz w:val="24"/>
          <w:szCs w:val="24"/>
        </w:rPr>
        <w:t xml:space="preserve"> (2010302137)</w:t>
      </w:r>
      <w:r w:rsidR="00580285" w:rsidRPr="0059751D">
        <w:rPr>
          <w:rFonts w:ascii="Times New Roman" w:eastAsia="SimSun" w:hAnsi="Times New Roman" w:cs="Times New Roman"/>
          <w:sz w:val="24"/>
          <w:szCs w:val="24"/>
        </w:rPr>
        <w:t xml:space="preserve"> met the requirement for the award of bachelor of Science (</w:t>
      </w:r>
      <w:proofErr w:type="spellStart"/>
      <w:r w:rsidR="00580285" w:rsidRPr="0059751D">
        <w:rPr>
          <w:rFonts w:ascii="Times New Roman" w:eastAsia="SimSun" w:hAnsi="Times New Roman" w:cs="Times New Roman"/>
          <w:sz w:val="24"/>
          <w:szCs w:val="24"/>
        </w:rPr>
        <w:t>B.Sc</w:t>
      </w:r>
      <w:proofErr w:type="spellEnd"/>
      <w:r w:rsidR="00580285" w:rsidRPr="0059751D">
        <w:rPr>
          <w:rFonts w:ascii="Times New Roman" w:eastAsia="SimSun" w:hAnsi="Times New Roman" w:cs="Times New Roman"/>
          <w:sz w:val="24"/>
          <w:szCs w:val="24"/>
        </w:rPr>
        <w:t xml:space="preserve"> Hons)</w:t>
      </w:r>
      <w:r w:rsidR="00A92A43" w:rsidRPr="0059751D">
        <w:rPr>
          <w:rFonts w:ascii="Times New Roman" w:eastAsia="SimSun" w:hAnsi="Times New Roman" w:cs="Times New Roman"/>
          <w:sz w:val="24"/>
          <w:szCs w:val="24"/>
        </w:rPr>
        <w:t xml:space="preserve"> degree </w:t>
      </w:r>
      <w:proofErr w:type="spellStart"/>
      <w:r w:rsidR="00A92A43" w:rsidRPr="0059751D">
        <w:rPr>
          <w:rFonts w:ascii="Times New Roman" w:eastAsia="SimSun" w:hAnsi="Times New Roman" w:cs="Times New Roman"/>
          <w:sz w:val="24"/>
          <w:szCs w:val="24"/>
        </w:rPr>
        <w:t>n</w:t>
      </w:r>
      <w:proofErr w:type="spellEnd"/>
      <w:r w:rsidR="00A92A43" w:rsidRPr="0059751D">
        <w:rPr>
          <w:rFonts w:ascii="Times New Roman" w:eastAsia="SimSun" w:hAnsi="Times New Roman" w:cs="Times New Roman"/>
          <w:sz w:val="24"/>
          <w:szCs w:val="24"/>
        </w:rPr>
        <w:t xml:space="preserve"> Biology, in the Department of Biological Sciences, </w:t>
      </w:r>
      <w:proofErr w:type="spellStart"/>
      <w:r w:rsidR="00A92A43" w:rsidRPr="0059751D">
        <w:rPr>
          <w:rFonts w:ascii="Times New Roman" w:eastAsia="SimSun" w:hAnsi="Times New Roman" w:cs="Times New Roman"/>
          <w:sz w:val="24"/>
          <w:szCs w:val="24"/>
        </w:rPr>
        <w:t>Usmanu</w:t>
      </w:r>
      <w:proofErr w:type="spellEnd"/>
      <w:r w:rsidR="00A92A43" w:rsidRPr="0059751D">
        <w:rPr>
          <w:rFonts w:ascii="Times New Roman" w:eastAsia="SimSun" w:hAnsi="Times New Roman" w:cs="Times New Roman"/>
          <w:sz w:val="24"/>
          <w:szCs w:val="24"/>
        </w:rPr>
        <w:t xml:space="preserve"> </w:t>
      </w:r>
      <w:proofErr w:type="spellStart"/>
      <w:r w:rsidR="00A92A43" w:rsidRPr="0059751D">
        <w:rPr>
          <w:rFonts w:ascii="Times New Roman" w:eastAsia="SimSun" w:hAnsi="Times New Roman" w:cs="Times New Roman"/>
          <w:sz w:val="24"/>
          <w:szCs w:val="24"/>
        </w:rPr>
        <w:t>Danfodiyo</w:t>
      </w:r>
      <w:proofErr w:type="spellEnd"/>
      <w:r w:rsidR="00A92A43" w:rsidRPr="0059751D">
        <w:rPr>
          <w:rFonts w:ascii="Times New Roman" w:eastAsia="SimSun" w:hAnsi="Times New Roman" w:cs="Times New Roman"/>
          <w:sz w:val="24"/>
          <w:szCs w:val="24"/>
        </w:rPr>
        <w:t xml:space="preserve"> University, </w:t>
      </w:r>
      <w:proofErr w:type="spellStart"/>
      <w:r w:rsidR="00A92A43" w:rsidRPr="0059751D">
        <w:rPr>
          <w:rFonts w:ascii="Times New Roman" w:eastAsia="SimSun" w:hAnsi="Times New Roman" w:cs="Times New Roman"/>
          <w:sz w:val="24"/>
          <w:szCs w:val="24"/>
        </w:rPr>
        <w:t>Sokoto</w:t>
      </w:r>
      <w:proofErr w:type="spellEnd"/>
      <w:r w:rsidR="00A92A43" w:rsidRPr="0059751D">
        <w:rPr>
          <w:rFonts w:ascii="Times New Roman" w:eastAsia="SimSun" w:hAnsi="Times New Roman" w:cs="Times New Roman"/>
          <w:sz w:val="24"/>
          <w:szCs w:val="24"/>
        </w:rPr>
        <w:t>.</w:t>
      </w:r>
    </w:p>
    <w:p w14:paraId="2C3CD163" w14:textId="77777777" w:rsidR="00A92A43" w:rsidRDefault="00A92A43" w:rsidP="004C0CE8">
      <w:pPr>
        <w:keepNext/>
        <w:keepLines/>
        <w:spacing w:after="0"/>
        <w:outlineLvl w:val="0"/>
        <w:rPr>
          <w:rFonts w:ascii="Times New Roman" w:eastAsia="SimSun" w:hAnsi="Times New Roman" w:cs="Times New Roman"/>
          <w:sz w:val="28"/>
          <w:szCs w:val="28"/>
        </w:rPr>
      </w:pPr>
    </w:p>
    <w:p w14:paraId="1FD16D10" w14:textId="77777777" w:rsidR="00A92A43" w:rsidRDefault="00A92A43" w:rsidP="004C0CE8">
      <w:pPr>
        <w:keepNext/>
        <w:keepLines/>
        <w:spacing w:after="0"/>
        <w:outlineLvl w:val="0"/>
        <w:rPr>
          <w:rFonts w:ascii="Times New Roman" w:eastAsia="SimSun" w:hAnsi="Times New Roman" w:cs="Times New Roman"/>
          <w:sz w:val="28"/>
          <w:szCs w:val="28"/>
        </w:rPr>
      </w:pPr>
    </w:p>
    <w:p w14:paraId="1D7021AC" w14:textId="77777777" w:rsidR="00A92A43" w:rsidRDefault="00A92A43" w:rsidP="004C0CE8">
      <w:pPr>
        <w:keepNext/>
        <w:keepLines/>
        <w:spacing w:after="0"/>
        <w:outlineLvl w:val="0"/>
        <w:rPr>
          <w:rFonts w:ascii="Times New Roman" w:eastAsia="SimSun" w:hAnsi="Times New Roman" w:cs="Times New Roman"/>
          <w:sz w:val="28"/>
          <w:szCs w:val="28"/>
        </w:rPr>
      </w:pPr>
    </w:p>
    <w:p w14:paraId="34BBF3B1" w14:textId="77777777" w:rsidR="00A92A43" w:rsidRDefault="00A92A43" w:rsidP="004C0CE8">
      <w:pPr>
        <w:keepNext/>
        <w:keepLines/>
        <w:spacing w:after="0"/>
        <w:outlineLvl w:val="0"/>
        <w:rPr>
          <w:rFonts w:ascii="Times New Roman" w:eastAsia="SimSun" w:hAnsi="Times New Roman" w:cs="Times New Roman"/>
          <w:sz w:val="28"/>
          <w:szCs w:val="28"/>
        </w:rPr>
      </w:pPr>
    </w:p>
    <w:p w14:paraId="473CE5E3" w14:textId="77777777" w:rsidR="00A92A43" w:rsidRDefault="00A92A43" w:rsidP="004C0CE8">
      <w:pPr>
        <w:keepNext/>
        <w:keepLines/>
        <w:spacing w:after="0"/>
        <w:outlineLvl w:val="0"/>
        <w:rPr>
          <w:rFonts w:ascii="Times New Roman" w:eastAsia="SimSun" w:hAnsi="Times New Roman" w:cs="Times New Roman"/>
          <w:sz w:val="28"/>
          <w:szCs w:val="28"/>
        </w:rPr>
      </w:pPr>
    </w:p>
    <w:p w14:paraId="5AAD0F07" w14:textId="77777777" w:rsidR="00A92A43" w:rsidRDefault="00A92A43"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_____________________________</w:t>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t>__________________</w:t>
      </w:r>
    </w:p>
    <w:p w14:paraId="7CD1C846" w14:textId="77777777" w:rsidR="00A92A43" w:rsidRDefault="00A92A43"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External Examiner</w:t>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t>Date</w:t>
      </w:r>
    </w:p>
    <w:p w14:paraId="0524316F" w14:textId="77777777" w:rsidR="00A92A43" w:rsidRDefault="00A92A43" w:rsidP="004C0CE8">
      <w:pPr>
        <w:keepNext/>
        <w:keepLines/>
        <w:spacing w:after="0"/>
        <w:outlineLvl w:val="0"/>
        <w:rPr>
          <w:rFonts w:ascii="Times New Roman" w:eastAsia="SimSun" w:hAnsi="Times New Roman" w:cs="Times New Roman"/>
          <w:sz w:val="28"/>
          <w:szCs w:val="28"/>
        </w:rPr>
      </w:pPr>
    </w:p>
    <w:p w14:paraId="21817334" w14:textId="77777777" w:rsidR="00A92A43" w:rsidRDefault="00A92A43" w:rsidP="004C0CE8">
      <w:pPr>
        <w:keepNext/>
        <w:keepLines/>
        <w:spacing w:after="0"/>
        <w:outlineLvl w:val="0"/>
        <w:rPr>
          <w:rFonts w:ascii="Times New Roman" w:eastAsia="SimSun" w:hAnsi="Times New Roman" w:cs="Times New Roman"/>
          <w:sz w:val="28"/>
          <w:szCs w:val="28"/>
        </w:rPr>
      </w:pPr>
    </w:p>
    <w:p w14:paraId="2F0F1C2B" w14:textId="77777777" w:rsidR="00A92A43" w:rsidRDefault="00A92A43" w:rsidP="004C0CE8">
      <w:pPr>
        <w:keepNext/>
        <w:keepLines/>
        <w:spacing w:after="0"/>
        <w:outlineLvl w:val="0"/>
        <w:rPr>
          <w:rFonts w:ascii="Times New Roman" w:eastAsia="SimSun" w:hAnsi="Times New Roman" w:cs="Times New Roman"/>
          <w:sz w:val="28"/>
          <w:szCs w:val="28"/>
        </w:rPr>
      </w:pPr>
    </w:p>
    <w:p w14:paraId="4A8CD567" w14:textId="77777777" w:rsidR="00A92A43" w:rsidRDefault="00A92A43" w:rsidP="004C0CE8">
      <w:pPr>
        <w:keepNext/>
        <w:keepLines/>
        <w:spacing w:after="0"/>
        <w:outlineLvl w:val="0"/>
        <w:rPr>
          <w:rFonts w:ascii="Times New Roman" w:eastAsia="SimSun" w:hAnsi="Times New Roman" w:cs="Times New Roman"/>
          <w:sz w:val="28"/>
          <w:szCs w:val="28"/>
        </w:rPr>
      </w:pPr>
    </w:p>
    <w:p w14:paraId="16C4D819" w14:textId="77777777" w:rsidR="00A92A43" w:rsidRDefault="00A92A43" w:rsidP="004C0CE8">
      <w:pPr>
        <w:keepNext/>
        <w:keepLines/>
        <w:spacing w:after="0"/>
        <w:outlineLvl w:val="0"/>
        <w:rPr>
          <w:rFonts w:ascii="Times New Roman" w:eastAsia="SimSun" w:hAnsi="Times New Roman" w:cs="Times New Roman"/>
          <w:sz w:val="28"/>
          <w:szCs w:val="28"/>
        </w:rPr>
      </w:pPr>
    </w:p>
    <w:p w14:paraId="4AD11E8C" w14:textId="77777777" w:rsidR="00A92A43" w:rsidRDefault="00A92A43"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____________________________</w:t>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t>____________________</w:t>
      </w:r>
    </w:p>
    <w:p w14:paraId="6653442E" w14:textId="77777777" w:rsidR="00A92A43" w:rsidRDefault="00A92A43"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Project Supervisor</w:t>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t>Date</w:t>
      </w:r>
    </w:p>
    <w:p w14:paraId="1F47E522" w14:textId="5E088DCE" w:rsidR="003D4D3F" w:rsidRDefault="003D4D3F"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Prof. A.F. Waziri</w:t>
      </w:r>
    </w:p>
    <w:p w14:paraId="6F9454AC" w14:textId="77777777" w:rsidR="00A92A43" w:rsidRDefault="00A92A43" w:rsidP="004C0CE8">
      <w:pPr>
        <w:keepNext/>
        <w:keepLines/>
        <w:spacing w:after="0"/>
        <w:outlineLvl w:val="0"/>
        <w:rPr>
          <w:rFonts w:ascii="Times New Roman" w:eastAsia="SimSun" w:hAnsi="Times New Roman" w:cs="Times New Roman"/>
          <w:sz w:val="28"/>
          <w:szCs w:val="28"/>
        </w:rPr>
      </w:pPr>
    </w:p>
    <w:p w14:paraId="00B10F6B" w14:textId="77777777" w:rsidR="00A92A43" w:rsidRDefault="00A92A43" w:rsidP="004C0CE8">
      <w:pPr>
        <w:keepNext/>
        <w:keepLines/>
        <w:spacing w:after="0"/>
        <w:outlineLvl w:val="0"/>
        <w:rPr>
          <w:rFonts w:ascii="Times New Roman" w:eastAsia="SimSun" w:hAnsi="Times New Roman" w:cs="Times New Roman"/>
          <w:sz w:val="28"/>
          <w:szCs w:val="28"/>
        </w:rPr>
      </w:pPr>
    </w:p>
    <w:p w14:paraId="2D05D572" w14:textId="77777777" w:rsidR="00A92A43" w:rsidRDefault="00A92A43" w:rsidP="004C0CE8">
      <w:pPr>
        <w:keepNext/>
        <w:keepLines/>
        <w:spacing w:after="0"/>
        <w:outlineLvl w:val="0"/>
        <w:rPr>
          <w:rFonts w:ascii="Times New Roman" w:eastAsia="SimSun" w:hAnsi="Times New Roman" w:cs="Times New Roman"/>
          <w:sz w:val="28"/>
          <w:szCs w:val="28"/>
        </w:rPr>
      </w:pPr>
    </w:p>
    <w:p w14:paraId="775E6534" w14:textId="77777777" w:rsidR="00A92A43" w:rsidRDefault="00A92A43" w:rsidP="004C0CE8">
      <w:pPr>
        <w:keepNext/>
        <w:keepLines/>
        <w:spacing w:after="0"/>
        <w:outlineLvl w:val="0"/>
        <w:rPr>
          <w:rFonts w:ascii="Times New Roman" w:eastAsia="SimSun" w:hAnsi="Times New Roman" w:cs="Times New Roman"/>
          <w:sz w:val="28"/>
          <w:szCs w:val="28"/>
        </w:rPr>
      </w:pPr>
    </w:p>
    <w:p w14:paraId="4AB0EA70" w14:textId="77777777" w:rsidR="00A92A43" w:rsidRDefault="00A92A43" w:rsidP="004C0CE8">
      <w:pPr>
        <w:keepNext/>
        <w:keepLines/>
        <w:spacing w:after="0"/>
        <w:outlineLvl w:val="0"/>
        <w:rPr>
          <w:rFonts w:ascii="Times New Roman" w:eastAsia="SimSun" w:hAnsi="Times New Roman" w:cs="Times New Roman"/>
          <w:sz w:val="28"/>
          <w:szCs w:val="28"/>
        </w:rPr>
      </w:pPr>
    </w:p>
    <w:p w14:paraId="7DDE60F0" w14:textId="77777777" w:rsidR="00A92A43" w:rsidRDefault="00A92A43"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_____________________________</w:t>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t>____________________</w:t>
      </w:r>
    </w:p>
    <w:p w14:paraId="7E428404" w14:textId="566DA07C" w:rsidR="00387E67" w:rsidRDefault="00A92A43"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Head of</w:t>
      </w:r>
      <w:r w:rsidR="003D4D3F">
        <w:rPr>
          <w:rFonts w:ascii="Times New Roman" w:eastAsia="SimSun" w:hAnsi="Times New Roman" w:cs="Times New Roman"/>
          <w:sz w:val="28"/>
          <w:szCs w:val="28"/>
        </w:rPr>
        <w:t xml:space="preserve"> Department</w:t>
      </w:r>
      <w:r w:rsidR="003D4D3F">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r>
      <w:r>
        <w:rPr>
          <w:rFonts w:ascii="Times New Roman" w:eastAsia="SimSun" w:hAnsi="Times New Roman" w:cs="Times New Roman"/>
          <w:sz w:val="28"/>
          <w:szCs w:val="28"/>
        </w:rPr>
        <w:tab/>
        <w:t>Date</w:t>
      </w:r>
    </w:p>
    <w:p w14:paraId="4E08F61B" w14:textId="34633689" w:rsidR="003D4D3F" w:rsidRDefault="003D4D3F" w:rsidP="004C0CE8">
      <w:pPr>
        <w:keepNext/>
        <w:keepLines/>
        <w:spacing w:after="0"/>
        <w:outlineLvl w:val="0"/>
        <w:rPr>
          <w:rFonts w:ascii="Times New Roman" w:eastAsia="SimSun" w:hAnsi="Times New Roman" w:cs="Times New Roman"/>
          <w:sz w:val="28"/>
          <w:szCs w:val="28"/>
        </w:rPr>
      </w:pPr>
      <w:r>
        <w:rPr>
          <w:rFonts w:ascii="Times New Roman" w:eastAsia="SimSun" w:hAnsi="Times New Roman" w:cs="Times New Roman"/>
          <w:sz w:val="28"/>
          <w:szCs w:val="28"/>
        </w:rPr>
        <w:t xml:space="preserve">Prof. A.A. </w:t>
      </w:r>
      <w:proofErr w:type="spellStart"/>
      <w:r>
        <w:rPr>
          <w:rFonts w:ascii="Times New Roman" w:eastAsia="SimSun" w:hAnsi="Times New Roman" w:cs="Times New Roman"/>
          <w:sz w:val="28"/>
          <w:szCs w:val="28"/>
        </w:rPr>
        <w:t>Aliero</w:t>
      </w:r>
      <w:proofErr w:type="spellEnd"/>
    </w:p>
    <w:p w14:paraId="53E1B3A5" w14:textId="77777777" w:rsidR="003D4D3F" w:rsidRDefault="003D4D3F" w:rsidP="004C0CE8">
      <w:pPr>
        <w:keepNext/>
        <w:keepLines/>
        <w:spacing w:after="0"/>
        <w:outlineLvl w:val="0"/>
        <w:rPr>
          <w:rFonts w:ascii="Times New Roman" w:eastAsia="SimSun" w:hAnsi="Times New Roman" w:cs="Times New Roman"/>
          <w:sz w:val="28"/>
          <w:szCs w:val="28"/>
        </w:rPr>
      </w:pPr>
    </w:p>
    <w:p w14:paraId="2B8BCE06" w14:textId="77777777" w:rsidR="00387E67" w:rsidRDefault="00387E67" w:rsidP="004C0CE8">
      <w:pPr>
        <w:keepNext/>
        <w:keepLines/>
        <w:spacing w:after="0"/>
        <w:outlineLvl w:val="0"/>
        <w:rPr>
          <w:rFonts w:ascii="Times New Roman" w:eastAsia="SimSun" w:hAnsi="Times New Roman" w:cs="Times New Roman"/>
          <w:sz w:val="28"/>
          <w:szCs w:val="28"/>
        </w:rPr>
      </w:pPr>
    </w:p>
    <w:p w14:paraId="115EC6E6" w14:textId="77777777" w:rsidR="00387E67" w:rsidRDefault="00387E67" w:rsidP="004C0CE8">
      <w:pPr>
        <w:keepNext/>
        <w:keepLines/>
        <w:spacing w:after="0"/>
        <w:outlineLvl w:val="0"/>
        <w:rPr>
          <w:rFonts w:ascii="Times New Roman" w:eastAsia="SimSun" w:hAnsi="Times New Roman" w:cs="Times New Roman"/>
          <w:sz w:val="28"/>
          <w:szCs w:val="28"/>
        </w:rPr>
      </w:pPr>
    </w:p>
    <w:p w14:paraId="53A55CFF" w14:textId="77777777" w:rsidR="00387E67" w:rsidRDefault="00387E67" w:rsidP="004C0CE8">
      <w:pPr>
        <w:keepNext/>
        <w:keepLines/>
        <w:spacing w:after="0"/>
        <w:outlineLvl w:val="0"/>
        <w:rPr>
          <w:rFonts w:ascii="Times New Roman" w:eastAsia="SimSun" w:hAnsi="Times New Roman" w:cs="Times New Roman"/>
          <w:sz w:val="28"/>
          <w:szCs w:val="28"/>
        </w:rPr>
      </w:pPr>
    </w:p>
    <w:p w14:paraId="73A2F9F8" w14:textId="77777777" w:rsidR="004F165F" w:rsidRPr="008769CD" w:rsidRDefault="004F165F" w:rsidP="008769CD">
      <w:pPr>
        <w:jc w:val="center"/>
        <w:rPr>
          <w:rFonts w:asciiTheme="majorBidi" w:hAnsiTheme="majorBidi" w:cstheme="majorBidi"/>
          <w:b/>
          <w:bCs/>
          <w:sz w:val="24"/>
          <w:szCs w:val="24"/>
        </w:rPr>
      </w:pPr>
      <w:r w:rsidRPr="008769CD">
        <w:rPr>
          <w:rFonts w:asciiTheme="majorBidi" w:hAnsiTheme="majorBidi" w:cstheme="majorBidi"/>
          <w:b/>
          <w:bCs/>
          <w:sz w:val="24"/>
          <w:szCs w:val="24"/>
        </w:rPr>
        <w:lastRenderedPageBreak/>
        <w:t>DEDICATION</w:t>
      </w:r>
    </w:p>
    <w:p w14:paraId="5F58ECAF" w14:textId="15285BF7" w:rsidR="004F165F" w:rsidRPr="008769CD" w:rsidRDefault="004F165F" w:rsidP="008769CD">
      <w:pPr>
        <w:jc w:val="both"/>
        <w:rPr>
          <w:rFonts w:asciiTheme="majorBidi" w:hAnsiTheme="majorBidi" w:cstheme="majorBidi"/>
          <w:sz w:val="24"/>
          <w:szCs w:val="24"/>
        </w:rPr>
      </w:pPr>
      <w:r w:rsidRPr="008769CD">
        <w:rPr>
          <w:rFonts w:asciiTheme="majorBidi" w:hAnsiTheme="majorBidi" w:cstheme="majorBidi"/>
          <w:sz w:val="24"/>
          <w:szCs w:val="24"/>
        </w:rPr>
        <w:t xml:space="preserve">This project is dedicated to the entire </w:t>
      </w:r>
      <w:proofErr w:type="spellStart"/>
      <w:r w:rsidR="0059751D" w:rsidRPr="008769CD">
        <w:rPr>
          <w:rFonts w:asciiTheme="majorBidi" w:hAnsiTheme="majorBidi" w:cstheme="majorBidi"/>
          <w:sz w:val="24"/>
          <w:szCs w:val="24"/>
        </w:rPr>
        <w:t>Busari</w:t>
      </w:r>
      <w:proofErr w:type="spellEnd"/>
      <w:r w:rsidR="0059751D" w:rsidRPr="008769CD">
        <w:rPr>
          <w:rFonts w:asciiTheme="majorBidi" w:hAnsiTheme="majorBidi" w:cstheme="majorBidi"/>
          <w:sz w:val="24"/>
          <w:szCs w:val="24"/>
        </w:rPr>
        <w:t xml:space="preserve"> Family</w:t>
      </w:r>
      <w:r w:rsidRPr="008769CD">
        <w:rPr>
          <w:rFonts w:asciiTheme="majorBidi" w:hAnsiTheme="majorBidi" w:cstheme="majorBidi"/>
          <w:sz w:val="24"/>
          <w:szCs w:val="24"/>
        </w:rPr>
        <w:t>.</w:t>
      </w:r>
    </w:p>
    <w:p w14:paraId="60837542" w14:textId="77777777" w:rsidR="004F165F" w:rsidRDefault="004F165F" w:rsidP="004F165F">
      <w:pPr>
        <w:jc w:val="center"/>
        <w:rPr>
          <w:rFonts w:asciiTheme="majorBidi" w:hAnsiTheme="majorBidi" w:cstheme="majorBidi"/>
          <w:sz w:val="28"/>
          <w:szCs w:val="28"/>
        </w:rPr>
      </w:pPr>
    </w:p>
    <w:p w14:paraId="751706EF" w14:textId="77777777" w:rsidR="004F165F" w:rsidRDefault="004F165F" w:rsidP="004F165F">
      <w:pPr>
        <w:jc w:val="center"/>
        <w:rPr>
          <w:rFonts w:asciiTheme="majorBidi" w:hAnsiTheme="majorBidi" w:cstheme="majorBidi"/>
          <w:sz w:val="28"/>
          <w:szCs w:val="28"/>
        </w:rPr>
      </w:pPr>
    </w:p>
    <w:p w14:paraId="2476B41A" w14:textId="77777777" w:rsidR="004F165F" w:rsidRDefault="004F165F" w:rsidP="004F165F">
      <w:pPr>
        <w:jc w:val="center"/>
        <w:rPr>
          <w:rFonts w:asciiTheme="majorBidi" w:hAnsiTheme="majorBidi" w:cstheme="majorBidi"/>
          <w:sz w:val="28"/>
          <w:szCs w:val="28"/>
        </w:rPr>
      </w:pPr>
    </w:p>
    <w:p w14:paraId="78180D4E" w14:textId="77777777" w:rsidR="004F165F" w:rsidRDefault="004F165F" w:rsidP="004F165F">
      <w:pPr>
        <w:jc w:val="center"/>
        <w:rPr>
          <w:rFonts w:asciiTheme="majorBidi" w:hAnsiTheme="majorBidi" w:cstheme="majorBidi"/>
          <w:sz w:val="28"/>
          <w:szCs w:val="28"/>
        </w:rPr>
      </w:pPr>
    </w:p>
    <w:p w14:paraId="5E529241" w14:textId="77777777" w:rsidR="004F165F" w:rsidRDefault="004F165F" w:rsidP="004F165F">
      <w:pPr>
        <w:jc w:val="center"/>
        <w:rPr>
          <w:rFonts w:asciiTheme="majorBidi" w:hAnsiTheme="majorBidi" w:cstheme="majorBidi"/>
          <w:sz w:val="28"/>
          <w:szCs w:val="28"/>
        </w:rPr>
      </w:pPr>
    </w:p>
    <w:p w14:paraId="4363A262" w14:textId="77777777" w:rsidR="004F165F" w:rsidRDefault="004F165F" w:rsidP="004F165F">
      <w:pPr>
        <w:jc w:val="center"/>
        <w:rPr>
          <w:rFonts w:asciiTheme="majorBidi" w:hAnsiTheme="majorBidi" w:cstheme="majorBidi"/>
          <w:sz w:val="28"/>
          <w:szCs w:val="28"/>
        </w:rPr>
      </w:pPr>
    </w:p>
    <w:p w14:paraId="62B87BA8" w14:textId="77777777" w:rsidR="004F165F" w:rsidRDefault="004F165F" w:rsidP="004F165F">
      <w:pPr>
        <w:jc w:val="center"/>
        <w:rPr>
          <w:rFonts w:asciiTheme="majorBidi" w:hAnsiTheme="majorBidi" w:cstheme="majorBidi"/>
          <w:sz w:val="28"/>
          <w:szCs w:val="28"/>
        </w:rPr>
      </w:pPr>
    </w:p>
    <w:p w14:paraId="1B6F70CF" w14:textId="77777777" w:rsidR="004F165F" w:rsidRDefault="004F165F" w:rsidP="004F165F">
      <w:pPr>
        <w:jc w:val="center"/>
        <w:rPr>
          <w:rFonts w:asciiTheme="majorBidi" w:hAnsiTheme="majorBidi" w:cstheme="majorBidi"/>
          <w:sz w:val="28"/>
          <w:szCs w:val="28"/>
        </w:rPr>
      </w:pPr>
    </w:p>
    <w:p w14:paraId="5BA0B750" w14:textId="77777777" w:rsidR="004F165F" w:rsidRDefault="004F165F" w:rsidP="004F165F">
      <w:pPr>
        <w:jc w:val="center"/>
        <w:rPr>
          <w:rFonts w:asciiTheme="majorBidi" w:hAnsiTheme="majorBidi" w:cstheme="majorBidi"/>
          <w:sz w:val="28"/>
          <w:szCs w:val="28"/>
        </w:rPr>
      </w:pPr>
    </w:p>
    <w:p w14:paraId="48BEC8FD" w14:textId="77777777" w:rsidR="004F165F" w:rsidRDefault="004F165F" w:rsidP="004F165F">
      <w:pPr>
        <w:jc w:val="center"/>
        <w:rPr>
          <w:rFonts w:asciiTheme="majorBidi" w:hAnsiTheme="majorBidi" w:cstheme="majorBidi"/>
          <w:sz w:val="28"/>
          <w:szCs w:val="28"/>
        </w:rPr>
      </w:pPr>
    </w:p>
    <w:p w14:paraId="35BA4E04" w14:textId="77777777" w:rsidR="004F165F" w:rsidRDefault="004F165F" w:rsidP="004F165F">
      <w:pPr>
        <w:jc w:val="center"/>
        <w:rPr>
          <w:rFonts w:asciiTheme="majorBidi" w:hAnsiTheme="majorBidi" w:cstheme="majorBidi"/>
          <w:sz w:val="28"/>
          <w:szCs w:val="28"/>
        </w:rPr>
      </w:pPr>
    </w:p>
    <w:p w14:paraId="5AF2B387" w14:textId="77777777" w:rsidR="004F165F" w:rsidRDefault="004F165F" w:rsidP="004F165F">
      <w:pPr>
        <w:jc w:val="center"/>
        <w:rPr>
          <w:rFonts w:asciiTheme="majorBidi" w:hAnsiTheme="majorBidi" w:cstheme="majorBidi"/>
          <w:sz w:val="28"/>
          <w:szCs w:val="28"/>
        </w:rPr>
      </w:pPr>
    </w:p>
    <w:p w14:paraId="06B4B2AD" w14:textId="77777777" w:rsidR="004F165F" w:rsidRDefault="004F165F" w:rsidP="004F165F">
      <w:pPr>
        <w:jc w:val="center"/>
        <w:rPr>
          <w:rFonts w:asciiTheme="majorBidi" w:hAnsiTheme="majorBidi" w:cstheme="majorBidi"/>
          <w:sz w:val="28"/>
          <w:szCs w:val="28"/>
        </w:rPr>
      </w:pPr>
    </w:p>
    <w:p w14:paraId="2F392C29" w14:textId="77777777" w:rsidR="004F165F" w:rsidRDefault="004F165F" w:rsidP="004F165F">
      <w:pPr>
        <w:jc w:val="center"/>
        <w:rPr>
          <w:rFonts w:asciiTheme="majorBidi" w:hAnsiTheme="majorBidi" w:cstheme="majorBidi"/>
          <w:sz w:val="28"/>
          <w:szCs w:val="28"/>
        </w:rPr>
      </w:pPr>
    </w:p>
    <w:p w14:paraId="5C48DC53" w14:textId="77777777" w:rsidR="004F165F" w:rsidRDefault="004F165F" w:rsidP="004F165F">
      <w:pPr>
        <w:jc w:val="center"/>
        <w:rPr>
          <w:rFonts w:asciiTheme="majorBidi" w:hAnsiTheme="majorBidi" w:cstheme="majorBidi"/>
          <w:sz w:val="28"/>
          <w:szCs w:val="28"/>
        </w:rPr>
      </w:pPr>
    </w:p>
    <w:p w14:paraId="1CA48BBA" w14:textId="77777777" w:rsidR="004F165F" w:rsidRDefault="004F165F" w:rsidP="004F165F">
      <w:pPr>
        <w:jc w:val="center"/>
        <w:rPr>
          <w:rFonts w:asciiTheme="majorBidi" w:hAnsiTheme="majorBidi" w:cstheme="majorBidi"/>
          <w:sz w:val="28"/>
          <w:szCs w:val="28"/>
        </w:rPr>
      </w:pPr>
    </w:p>
    <w:p w14:paraId="2C206004" w14:textId="77777777" w:rsidR="004F165F" w:rsidRDefault="004F165F" w:rsidP="004F165F">
      <w:pPr>
        <w:jc w:val="center"/>
        <w:rPr>
          <w:rFonts w:asciiTheme="majorBidi" w:hAnsiTheme="majorBidi" w:cstheme="majorBidi"/>
          <w:sz w:val="28"/>
          <w:szCs w:val="28"/>
        </w:rPr>
      </w:pPr>
    </w:p>
    <w:p w14:paraId="167B6269" w14:textId="77777777" w:rsidR="004F165F" w:rsidRDefault="004F165F" w:rsidP="004F165F">
      <w:pPr>
        <w:jc w:val="center"/>
        <w:rPr>
          <w:rFonts w:asciiTheme="majorBidi" w:hAnsiTheme="majorBidi" w:cstheme="majorBidi"/>
          <w:sz w:val="28"/>
          <w:szCs w:val="28"/>
        </w:rPr>
      </w:pPr>
    </w:p>
    <w:p w14:paraId="08DC6E0F" w14:textId="77777777" w:rsidR="004F165F" w:rsidRDefault="004F165F" w:rsidP="004F165F">
      <w:pPr>
        <w:jc w:val="center"/>
        <w:rPr>
          <w:rFonts w:asciiTheme="majorBidi" w:hAnsiTheme="majorBidi" w:cstheme="majorBidi"/>
          <w:sz w:val="28"/>
          <w:szCs w:val="28"/>
        </w:rPr>
      </w:pPr>
    </w:p>
    <w:p w14:paraId="6BCCDE07" w14:textId="77777777" w:rsidR="004F165F" w:rsidRDefault="004F165F" w:rsidP="004F165F">
      <w:pPr>
        <w:jc w:val="center"/>
        <w:rPr>
          <w:rFonts w:asciiTheme="majorBidi" w:hAnsiTheme="majorBidi" w:cstheme="majorBidi"/>
          <w:sz w:val="28"/>
          <w:szCs w:val="28"/>
        </w:rPr>
      </w:pPr>
    </w:p>
    <w:p w14:paraId="06374FE7" w14:textId="77777777" w:rsidR="004F165F" w:rsidRDefault="004F165F" w:rsidP="004F165F">
      <w:pPr>
        <w:jc w:val="center"/>
        <w:rPr>
          <w:rFonts w:asciiTheme="majorBidi" w:hAnsiTheme="majorBidi" w:cstheme="majorBidi"/>
          <w:sz w:val="28"/>
          <w:szCs w:val="28"/>
        </w:rPr>
      </w:pPr>
    </w:p>
    <w:p w14:paraId="5A2C602F" w14:textId="0D2CF3F6" w:rsidR="004F165F" w:rsidRPr="00FE3109" w:rsidRDefault="004F165F" w:rsidP="004F165F">
      <w:pPr>
        <w:spacing w:line="360" w:lineRule="auto"/>
        <w:jc w:val="center"/>
        <w:rPr>
          <w:rFonts w:asciiTheme="majorBidi" w:hAnsiTheme="majorBidi" w:cstheme="majorBidi"/>
          <w:b/>
          <w:bCs/>
          <w:sz w:val="28"/>
          <w:szCs w:val="28"/>
        </w:rPr>
      </w:pPr>
      <w:r w:rsidRPr="00FE3109">
        <w:rPr>
          <w:rFonts w:asciiTheme="majorBidi" w:hAnsiTheme="majorBidi" w:cstheme="majorBidi"/>
          <w:b/>
          <w:bCs/>
          <w:sz w:val="28"/>
          <w:szCs w:val="28"/>
        </w:rPr>
        <w:lastRenderedPageBreak/>
        <w:t>ACKNOWLEDGEMENT</w:t>
      </w:r>
      <w:r w:rsidR="0061154B">
        <w:rPr>
          <w:rFonts w:asciiTheme="majorBidi" w:hAnsiTheme="majorBidi" w:cstheme="majorBidi"/>
          <w:b/>
          <w:bCs/>
          <w:sz w:val="28"/>
          <w:szCs w:val="28"/>
        </w:rPr>
        <w:t>S</w:t>
      </w:r>
    </w:p>
    <w:p w14:paraId="7372CBF4" w14:textId="77777777" w:rsidR="004F165F" w:rsidRPr="0059751D" w:rsidRDefault="004F165F" w:rsidP="0059751D">
      <w:pPr>
        <w:spacing w:line="480" w:lineRule="auto"/>
        <w:jc w:val="both"/>
        <w:rPr>
          <w:rFonts w:asciiTheme="majorBidi" w:hAnsiTheme="majorBidi" w:cstheme="majorBidi"/>
          <w:sz w:val="24"/>
          <w:szCs w:val="24"/>
        </w:rPr>
      </w:pPr>
      <w:r w:rsidRPr="0059751D">
        <w:rPr>
          <w:rFonts w:asciiTheme="majorBidi" w:hAnsiTheme="majorBidi" w:cstheme="majorBidi"/>
          <w:sz w:val="24"/>
          <w:szCs w:val="24"/>
        </w:rPr>
        <w:t xml:space="preserve">First and foremost, I give all glory and thanks to Almighty Allah for granting me the strength, wisdom, and the opportunity to live to this moment to carry out this project successfully. </w:t>
      </w:r>
    </w:p>
    <w:p w14:paraId="16074A87" w14:textId="77777777" w:rsidR="004F165F" w:rsidRPr="0059751D" w:rsidRDefault="004F165F" w:rsidP="0059751D">
      <w:pPr>
        <w:spacing w:line="480" w:lineRule="auto"/>
        <w:jc w:val="both"/>
        <w:rPr>
          <w:rFonts w:asciiTheme="majorBidi" w:hAnsiTheme="majorBidi" w:cstheme="majorBidi"/>
          <w:sz w:val="24"/>
          <w:szCs w:val="24"/>
        </w:rPr>
      </w:pPr>
      <w:r w:rsidRPr="0059751D">
        <w:rPr>
          <w:rFonts w:asciiTheme="majorBidi" w:hAnsiTheme="majorBidi" w:cstheme="majorBidi"/>
          <w:sz w:val="24"/>
          <w:szCs w:val="24"/>
        </w:rPr>
        <w:t xml:space="preserve">My sincere gratitude goes to my supervisor Prof. A.F. Waziri for their valuable guidance and constant support. Your encouragement and patience have helped me grow both academically and personally. May Allah (S.W.T) reward him </w:t>
      </w:r>
      <w:proofErr w:type="gramStart"/>
      <w:r w:rsidRPr="0059751D">
        <w:rPr>
          <w:rFonts w:asciiTheme="majorBidi" w:hAnsiTheme="majorBidi" w:cstheme="majorBidi"/>
          <w:sz w:val="24"/>
          <w:szCs w:val="24"/>
        </w:rPr>
        <w:t>abundantly.</w:t>
      </w:r>
      <w:proofErr w:type="gramEnd"/>
    </w:p>
    <w:p w14:paraId="30C2CC53" w14:textId="4038C1B2" w:rsidR="004F165F" w:rsidRPr="0059751D" w:rsidRDefault="004F165F" w:rsidP="0059751D">
      <w:pPr>
        <w:spacing w:line="480" w:lineRule="auto"/>
        <w:jc w:val="both"/>
        <w:rPr>
          <w:rFonts w:asciiTheme="majorBidi" w:hAnsiTheme="majorBidi" w:cstheme="majorBidi"/>
          <w:sz w:val="24"/>
          <w:szCs w:val="24"/>
        </w:rPr>
      </w:pPr>
      <w:r w:rsidRPr="0059751D">
        <w:rPr>
          <w:rFonts w:asciiTheme="majorBidi" w:hAnsiTheme="majorBidi" w:cstheme="majorBidi"/>
          <w:sz w:val="24"/>
          <w:szCs w:val="24"/>
        </w:rPr>
        <w:t xml:space="preserve">I am deeply grateful </w:t>
      </w:r>
      <w:r w:rsidR="0061154B" w:rsidRPr="0059751D">
        <w:rPr>
          <w:rFonts w:asciiTheme="majorBidi" w:hAnsiTheme="majorBidi" w:cstheme="majorBidi"/>
          <w:sz w:val="24"/>
          <w:szCs w:val="24"/>
        </w:rPr>
        <w:t>to the H.O.D Biology</w:t>
      </w:r>
      <w:r w:rsidRPr="0059751D">
        <w:rPr>
          <w:rFonts w:asciiTheme="majorBidi" w:hAnsiTheme="majorBidi" w:cstheme="majorBidi"/>
          <w:sz w:val="24"/>
          <w:szCs w:val="24"/>
        </w:rPr>
        <w:t>, and the entire lecturers of Bio</w:t>
      </w:r>
      <w:r w:rsidR="0061154B" w:rsidRPr="0059751D">
        <w:rPr>
          <w:rFonts w:asciiTheme="majorBidi" w:hAnsiTheme="majorBidi" w:cstheme="majorBidi"/>
          <w:sz w:val="24"/>
          <w:szCs w:val="24"/>
        </w:rPr>
        <w:t>logy Department</w:t>
      </w:r>
      <w:r w:rsidRPr="0059751D">
        <w:rPr>
          <w:rFonts w:asciiTheme="majorBidi" w:hAnsiTheme="majorBidi" w:cstheme="majorBidi"/>
          <w:sz w:val="24"/>
          <w:szCs w:val="24"/>
        </w:rPr>
        <w:t xml:space="preserve"> for imparting knowledge and providing a solid academic foundation that made this work possibl</w:t>
      </w:r>
      <w:r w:rsidR="0061154B" w:rsidRPr="0059751D">
        <w:rPr>
          <w:rFonts w:asciiTheme="majorBidi" w:hAnsiTheme="majorBidi" w:cstheme="majorBidi"/>
          <w:sz w:val="24"/>
          <w:szCs w:val="24"/>
        </w:rPr>
        <w:t>e. May Allah (S.W.T) reward their</w:t>
      </w:r>
      <w:r w:rsidRPr="0059751D">
        <w:rPr>
          <w:rFonts w:asciiTheme="majorBidi" w:hAnsiTheme="majorBidi" w:cstheme="majorBidi"/>
          <w:sz w:val="24"/>
          <w:szCs w:val="24"/>
        </w:rPr>
        <w:t xml:space="preserve"> kind gestures with </w:t>
      </w:r>
      <w:proofErr w:type="gramStart"/>
      <w:r w:rsidRPr="0059751D">
        <w:rPr>
          <w:rFonts w:asciiTheme="majorBidi" w:hAnsiTheme="majorBidi" w:cstheme="majorBidi"/>
          <w:sz w:val="24"/>
          <w:szCs w:val="24"/>
        </w:rPr>
        <w:t>goodness.</w:t>
      </w:r>
      <w:proofErr w:type="gramEnd"/>
      <w:r w:rsidRPr="0059751D">
        <w:rPr>
          <w:rFonts w:asciiTheme="majorBidi" w:hAnsiTheme="majorBidi" w:cstheme="majorBidi"/>
          <w:sz w:val="24"/>
          <w:szCs w:val="24"/>
        </w:rPr>
        <w:t xml:space="preserve"> </w:t>
      </w:r>
    </w:p>
    <w:p w14:paraId="3C25573B" w14:textId="6E4CF11E" w:rsidR="004F165F" w:rsidRPr="0059751D" w:rsidRDefault="004F165F" w:rsidP="0059751D">
      <w:pPr>
        <w:spacing w:line="480" w:lineRule="auto"/>
        <w:jc w:val="both"/>
        <w:rPr>
          <w:rFonts w:asciiTheme="majorBidi" w:hAnsiTheme="majorBidi" w:cstheme="majorBidi"/>
          <w:sz w:val="24"/>
          <w:szCs w:val="24"/>
        </w:rPr>
      </w:pPr>
      <w:r w:rsidRPr="0059751D">
        <w:rPr>
          <w:rFonts w:asciiTheme="majorBidi" w:hAnsiTheme="majorBidi" w:cstheme="majorBidi"/>
          <w:sz w:val="24"/>
          <w:szCs w:val="24"/>
        </w:rPr>
        <w:t>Special appreciation goes to my parents</w:t>
      </w:r>
      <w:r w:rsidR="0061154B" w:rsidRPr="0059751D">
        <w:rPr>
          <w:rFonts w:asciiTheme="majorBidi" w:hAnsiTheme="majorBidi" w:cstheme="majorBidi"/>
          <w:sz w:val="24"/>
          <w:szCs w:val="24"/>
        </w:rPr>
        <w:t xml:space="preserve"> Mr</w:t>
      </w:r>
      <w:r w:rsidRPr="0059751D">
        <w:rPr>
          <w:rFonts w:asciiTheme="majorBidi" w:hAnsiTheme="majorBidi" w:cstheme="majorBidi"/>
          <w:sz w:val="24"/>
          <w:szCs w:val="24"/>
        </w:rPr>
        <w:t>. and Mrs.</w:t>
      </w:r>
      <w:r w:rsidR="0061154B" w:rsidRPr="0059751D">
        <w:rPr>
          <w:rFonts w:asciiTheme="majorBidi" w:hAnsiTheme="majorBidi" w:cstheme="majorBidi"/>
          <w:sz w:val="24"/>
          <w:szCs w:val="24"/>
        </w:rPr>
        <w:t xml:space="preserve"> BUSARI for their </w:t>
      </w:r>
      <w:r w:rsidR="008918B1" w:rsidRPr="0059751D">
        <w:rPr>
          <w:rFonts w:asciiTheme="majorBidi" w:hAnsiTheme="majorBidi" w:cstheme="majorBidi"/>
          <w:sz w:val="24"/>
          <w:szCs w:val="24"/>
        </w:rPr>
        <w:t xml:space="preserve">infinite love, encouragement, support and prayers which keep me inspired throughout the course study. May Allah reward them </w:t>
      </w:r>
      <w:proofErr w:type="gramStart"/>
      <w:r w:rsidR="008918B1" w:rsidRPr="0059751D">
        <w:rPr>
          <w:rFonts w:asciiTheme="majorBidi" w:hAnsiTheme="majorBidi" w:cstheme="majorBidi"/>
          <w:sz w:val="24"/>
          <w:szCs w:val="24"/>
        </w:rPr>
        <w:t>abundantly.</w:t>
      </w:r>
      <w:proofErr w:type="gramEnd"/>
      <w:r w:rsidR="008918B1" w:rsidRPr="0059751D">
        <w:rPr>
          <w:rFonts w:asciiTheme="majorBidi" w:hAnsiTheme="majorBidi" w:cstheme="majorBidi"/>
          <w:sz w:val="24"/>
          <w:szCs w:val="24"/>
        </w:rPr>
        <w:t xml:space="preserve"> </w:t>
      </w:r>
      <w:r w:rsidR="001A1B45" w:rsidRPr="0059751D">
        <w:rPr>
          <w:rFonts w:asciiTheme="majorBidi" w:hAnsiTheme="majorBidi" w:cstheme="majorBidi"/>
          <w:sz w:val="24"/>
          <w:szCs w:val="24"/>
        </w:rPr>
        <w:t>My heartfelt</w:t>
      </w:r>
      <w:r w:rsidRPr="0059751D">
        <w:rPr>
          <w:rFonts w:asciiTheme="majorBidi" w:hAnsiTheme="majorBidi" w:cstheme="majorBidi"/>
          <w:sz w:val="24"/>
          <w:szCs w:val="24"/>
        </w:rPr>
        <w:t xml:space="preserve"> gratitude </w:t>
      </w:r>
      <w:r w:rsidR="001A1B45" w:rsidRPr="0059751D">
        <w:rPr>
          <w:rFonts w:asciiTheme="majorBidi" w:hAnsiTheme="majorBidi" w:cstheme="majorBidi"/>
          <w:sz w:val="24"/>
          <w:szCs w:val="24"/>
        </w:rPr>
        <w:t xml:space="preserve">goes </w:t>
      </w:r>
      <w:r w:rsidRPr="0059751D">
        <w:rPr>
          <w:rFonts w:asciiTheme="majorBidi" w:hAnsiTheme="majorBidi" w:cstheme="majorBidi"/>
          <w:sz w:val="24"/>
          <w:szCs w:val="24"/>
        </w:rPr>
        <w:t>to my Uncle</w:t>
      </w:r>
      <w:r w:rsidR="001A1B45" w:rsidRPr="0059751D">
        <w:rPr>
          <w:rFonts w:asciiTheme="majorBidi" w:hAnsiTheme="majorBidi" w:cstheme="majorBidi"/>
          <w:sz w:val="24"/>
          <w:szCs w:val="24"/>
        </w:rPr>
        <w:t xml:space="preserve"> ENGR. BUSARI SIKIRU OLALEKAN </w:t>
      </w:r>
      <w:r w:rsidRPr="0059751D">
        <w:rPr>
          <w:rFonts w:asciiTheme="majorBidi" w:hAnsiTheme="majorBidi" w:cstheme="majorBidi"/>
          <w:sz w:val="24"/>
          <w:szCs w:val="24"/>
        </w:rPr>
        <w:t xml:space="preserve">for his fatherly guidance and support may Almighty </w:t>
      </w:r>
      <w:r w:rsidR="001A1B45" w:rsidRPr="0059751D">
        <w:rPr>
          <w:rFonts w:asciiTheme="majorBidi" w:hAnsiTheme="majorBidi" w:cstheme="majorBidi"/>
          <w:sz w:val="24"/>
          <w:szCs w:val="24"/>
        </w:rPr>
        <w:t>Allah reward him with Al-</w:t>
      </w:r>
      <w:proofErr w:type="spellStart"/>
      <w:r w:rsidR="001A1B45" w:rsidRPr="0059751D">
        <w:rPr>
          <w:rFonts w:asciiTheme="majorBidi" w:hAnsiTheme="majorBidi" w:cstheme="majorBidi"/>
          <w:sz w:val="24"/>
          <w:szCs w:val="24"/>
        </w:rPr>
        <w:t>Jannatul</w:t>
      </w:r>
      <w:proofErr w:type="spellEnd"/>
      <w:r w:rsidR="001A1B45" w:rsidRPr="0059751D">
        <w:rPr>
          <w:rFonts w:asciiTheme="majorBidi" w:hAnsiTheme="majorBidi" w:cstheme="majorBidi"/>
          <w:sz w:val="24"/>
          <w:szCs w:val="24"/>
        </w:rPr>
        <w:t xml:space="preserve"> </w:t>
      </w:r>
      <w:proofErr w:type="spellStart"/>
      <w:r w:rsidR="001A1B45" w:rsidRPr="0059751D">
        <w:rPr>
          <w:rFonts w:asciiTheme="majorBidi" w:hAnsiTheme="majorBidi" w:cstheme="majorBidi"/>
          <w:sz w:val="24"/>
          <w:szCs w:val="24"/>
        </w:rPr>
        <w:t>Fridaus</w:t>
      </w:r>
      <w:proofErr w:type="spellEnd"/>
      <w:r w:rsidRPr="0059751D">
        <w:rPr>
          <w:rFonts w:asciiTheme="majorBidi" w:hAnsiTheme="majorBidi" w:cstheme="majorBidi"/>
          <w:sz w:val="24"/>
          <w:szCs w:val="24"/>
        </w:rPr>
        <w:t xml:space="preserve">. I also with to acknowledge my </w:t>
      </w:r>
      <w:proofErr w:type="gramStart"/>
      <w:r w:rsidRPr="0059751D">
        <w:rPr>
          <w:rFonts w:asciiTheme="majorBidi" w:hAnsiTheme="majorBidi" w:cstheme="majorBidi"/>
          <w:sz w:val="24"/>
          <w:szCs w:val="24"/>
        </w:rPr>
        <w:t>Aunty  Mrs</w:t>
      </w:r>
      <w:proofErr w:type="gramEnd"/>
      <w:r w:rsidR="001A1B45" w:rsidRPr="0059751D">
        <w:rPr>
          <w:rFonts w:asciiTheme="majorBidi" w:hAnsiTheme="majorBidi" w:cstheme="majorBidi"/>
          <w:sz w:val="24"/>
          <w:szCs w:val="24"/>
        </w:rPr>
        <w:t>. YEMISI AKINWALE</w:t>
      </w:r>
      <w:r w:rsidRPr="0059751D">
        <w:rPr>
          <w:rFonts w:asciiTheme="majorBidi" w:hAnsiTheme="majorBidi" w:cstheme="majorBidi"/>
          <w:sz w:val="24"/>
          <w:szCs w:val="24"/>
        </w:rPr>
        <w:t xml:space="preserve"> for her constant support and encouragement may Allah reward her abundantly and all the entire AKINWALE Family. </w:t>
      </w:r>
    </w:p>
    <w:p w14:paraId="7F904C6B" w14:textId="37A3FF27" w:rsidR="004F165F" w:rsidRPr="0059751D" w:rsidRDefault="001F4E1E" w:rsidP="0059751D">
      <w:pPr>
        <w:spacing w:line="480" w:lineRule="auto"/>
        <w:jc w:val="both"/>
        <w:rPr>
          <w:rFonts w:asciiTheme="majorBidi" w:hAnsiTheme="majorBidi" w:cstheme="majorBidi"/>
          <w:sz w:val="24"/>
          <w:szCs w:val="24"/>
        </w:rPr>
      </w:pPr>
      <w:r w:rsidRPr="0059751D">
        <w:rPr>
          <w:rFonts w:asciiTheme="majorBidi" w:hAnsiTheme="majorBidi" w:cstheme="majorBidi"/>
          <w:sz w:val="24"/>
          <w:szCs w:val="24"/>
        </w:rPr>
        <w:t>Finally, my heartfelt gratitude goes to</w:t>
      </w:r>
      <w:r w:rsidR="004F165F" w:rsidRPr="0059751D">
        <w:rPr>
          <w:rFonts w:asciiTheme="majorBidi" w:hAnsiTheme="majorBidi" w:cstheme="majorBidi"/>
          <w:sz w:val="24"/>
          <w:szCs w:val="24"/>
        </w:rPr>
        <w:t xml:space="preserve"> my siblings, friends, relatives and loved ones whose prayers, encouragement, and financial support were constant sources of motivation. Thank you for always believing in me.</w:t>
      </w:r>
    </w:p>
    <w:p w14:paraId="1DBF97B9" w14:textId="77777777" w:rsidR="004F165F" w:rsidRDefault="004F165F" w:rsidP="004F165F">
      <w:pPr>
        <w:jc w:val="center"/>
        <w:rPr>
          <w:rFonts w:ascii="Times New Roman" w:hAnsi="Times New Roman" w:cs="Times New Roman"/>
          <w:b/>
          <w:sz w:val="28"/>
          <w:szCs w:val="28"/>
        </w:rPr>
      </w:pPr>
    </w:p>
    <w:p w14:paraId="79CEBEA8" w14:textId="77777777" w:rsidR="004F165F" w:rsidRDefault="004F165F" w:rsidP="004F165F">
      <w:pPr>
        <w:jc w:val="center"/>
        <w:rPr>
          <w:rFonts w:ascii="Times New Roman" w:hAnsi="Times New Roman" w:cs="Times New Roman"/>
          <w:b/>
          <w:sz w:val="28"/>
          <w:szCs w:val="28"/>
        </w:rPr>
      </w:pPr>
    </w:p>
    <w:p w14:paraId="77F2AD41" w14:textId="1C2A4C58" w:rsidR="003D4D3F" w:rsidRPr="004F165F" w:rsidRDefault="003D4D3F" w:rsidP="004F165F">
      <w:pPr>
        <w:jc w:val="center"/>
        <w:rPr>
          <w:rFonts w:asciiTheme="majorBidi" w:hAnsiTheme="majorBidi" w:cstheme="majorBidi"/>
          <w:sz w:val="28"/>
          <w:szCs w:val="28"/>
        </w:rPr>
      </w:pPr>
      <w:r w:rsidRPr="00BE11D9">
        <w:rPr>
          <w:rFonts w:ascii="Times New Roman" w:hAnsi="Times New Roman" w:cs="Times New Roman" w:hint="eastAsia"/>
          <w:b/>
          <w:sz w:val="28"/>
          <w:szCs w:val="28"/>
        </w:rPr>
        <w:lastRenderedPageBreak/>
        <w:t>TABLE OF CONTENTS</w:t>
      </w:r>
    </w:p>
    <w:p w14:paraId="33EDA1C2" w14:textId="77777777" w:rsidR="003D4D3F" w:rsidRPr="00BE11D9" w:rsidRDefault="003D4D3F" w:rsidP="003D4D3F">
      <w:pPr>
        <w:rPr>
          <w:rFonts w:ascii="Times New Roman" w:hAnsi="Times New Roman" w:cs="Times New Roman"/>
          <w:bCs/>
          <w:sz w:val="28"/>
          <w:szCs w:val="28"/>
        </w:rPr>
      </w:pPr>
    </w:p>
    <w:p w14:paraId="3E634ECB" w14:textId="77777777" w:rsidR="003D4D3F" w:rsidRPr="00BE11D9" w:rsidRDefault="003D4D3F" w:rsidP="003D4D3F">
      <w:pPr>
        <w:rPr>
          <w:rFonts w:ascii="Times New Roman" w:hAnsi="Times New Roman" w:cs="Times New Roman"/>
          <w:b/>
          <w:sz w:val="28"/>
          <w:szCs w:val="28"/>
        </w:rPr>
      </w:pPr>
      <w:r w:rsidRPr="00BE11D9">
        <w:rPr>
          <w:rFonts w:ascii="Times New Roman" w:hAnsi="Times New Roman" w:cs="Times New Roman" w:hint="eastAsia"/>
          <w:b/>
          <w:sz w:val="28"/>
          <w:szCs w:val="28"/>
        </w:rPr>
        <w:t xml:space="preserve">Content                                                                                                         </w:t>
      </w:r>
      <w:r>
        <w:rPr>
          <w:rFonts w:ascii="Times New Roman" w:hAnsi="Times New Roman"/>
          <w:b/>
          <w:sz w:val="28"/>
          <w:szCs w:val="28"/>
        </w:rPr>
        <w:t xml:space="preserve"> </w:t>
      </w:r>
      <w:r w:rsidRPr="00BE11D9">
        <w:rPr>
          <w:rFonts w:ascii="Times New Roman" w:hAnsi="Times New Roman" w:cs="Times New Roman" w:hint="eastAsia"/>
          <w:b/>
          <w:sz w:val="28"/>
          <w:szCs w:val="28"/>
        </w:rPr>
        <w:t xml:space="preserve">  Page                      </w:t>
      </w:r>
    </w:p>
    <w:p w14:paraId="02D287E2" w14:textId="77777777" w:rsidR="003D4D3F" w:rsidRPr="00BE11D9" w:rsidRDefault="003D4D3F" w:rsidP="003D4D3F">
      <w:pPr>
        <w:rPr>
          <w:rFonts w:ascii="Times New Roman" w:hAnsi="Times New Roman" w:cs="Times New Roman"/>
          <w:bCs/>
          <w:sz w:val="28"/>
          <w:szCs w:val="28"/>
        </w:rPr>
      </w:pPr>
      <w:r w:rsidRPr="00BE11D9">
        <w:rPr>
          <w:rFonts w:ascii="Times New Roman" w:hAnsi="Times New Roman" w:cs="Times New Roman" w:hint="eastAsia"/>
          <w:bCs/>
          <w:sz w:val="28"/>
          <w:szCs w:val="28"/>
        </w:rPr>
        <w:t>Title page</w:t>
      </w:r>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w:t>
      </w:r>
      <w:proofErr w:type="spellStart"/>
      <w:r w:rsidRPr="00BE11D9">
        <w:rPr>
          <w:rFonts w:ascii="Times New Roman" w:hAnsi="Times New Roman"/>
          <w:bCs/>
          <w:sz w:val="28"/>
          <w:szCs w:val="28"/>
        </w:rPr>
        <w:t>i</w:t>
      </w:r>
      <w:proofErr w:type="spellEnd"/>
      <w:r w:rsidRPr="00BE11D9">
        <w:rPr>
          <w:rFonts w:ascii="Times New Roman" w:hAnsi="Times New Roman" w:cs="Times New Roman" w:hint="eastAsia"/>
          <w:bCs/>
          <w:sz w:val="28"/>
          <w:szCs w:val="28"/>
        </w:rPr>
        <w:tab/>
      </w:r>
    </w:p>
    <w:p w14:paraId="61B39D2D" w14:textId="77777777" w:rsidR="003D4D3F" w:rsidRPr="00BE11D9" w:rsidRDefault="003D4D3F" w:rsidP="003D4D3F">
      <w:pPr>
        <w:rPr>
          <w:rFonts w:ascii="Times New Roman" w:hAnsi="Times New Roman" w:cs="Times New Roman"/>
          <w:bCs/>
          <w:sz w:val="28"/>
          <w:szCs w:val="28"/>
        </w:rPr>
      </w:pPr>
      <w:r w:rsidRPr="00BE11D9">
        <w:rPr>
          <w:rFonts w:ascii="Times New Roman" w:hAnsi="Times New Roman" w:cs="Times New Roman" w:hint="eastAsia"/>
          <w:bCs/>
          <w:sz w:val="28"/>
          <w:szCs w:val="28"/>
        </w:rPr>
        <w:t>Certification</w:t>
      </w:r>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……………………ii</w:t>
      </w:r>
    </w:p>
    <w:p w14:paraId="42A1AA68" w14:textId="77777777" w:rsidR="003D4D3F" w:rsidRPr="00BE11D9" w:rsidRDefault="003D4D3F" w:rsidP="003D4D3F">
      <w:pPr>
        <w:rPr>
          <w:rFonts w:ascii="Times New Roman" w:hAnsi="Times New Roman" w:cs="Times New Roman"/>
          <w:bCs/>
          <w:sz w:val="28"/>
          <w:szCs w:val="28"/>
        </w:rPr>
      </w:pPr>
      <w:r w:rsidRPr="00BE11D9">
        <w:rPr>
          <w:rFonts w:ascii="Times New Roman" w:hAnsi="Times New Roman" w:cs="Times New Roman" w:hint="eastAsia"/>
          <w:bCs/>
          <w:sz w:val="28"/>
          <w:szCs w:val="28"/>
        </w:rPr>
        <w:t>Dedication</w:t>
      </w:r>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……….………..iii</w:t>
      </w:r>
      <w:r w:rsidRPr="00BE11D9">
        <w:rPr>
          <w:rFonts w:ascii="Times New Roman" w:hAnsi="Times New Roman" w:cs="Times New Roman" w:hint="eastAsia"/>
          <w:bCs/>
          <w:sz w:val="28"/>
          <w:szCs w:val="28"/>
        </w:rPr>
        <w:t xml:space="preserve">    </w:t>
      </w:r>
    </w:p>
    <w:p w14:paraId="4F132734" w14:textId="77777777" w:rsidR="003D4D3F" w:rsidRPr="00BE11D9" w:rsidRDefault="003D4D3F" w:rsidP="003D4D3F">
      <w:pPr>
        <w:rPr>
          <w:rFonts w:ascii="Times New Roman" w:hAnsi="Times New Roman" w:cs="Times New Roman"/>
          <w:bCs/>
          <w:sz w:val="28"/>
          <w:szCs w:val="28"/>
        </w:rPr>
      </w:pPr>
      <w:r w:rsidRPr="00BE11D9">
        <w:rPr>
          <w:rFonts w:ascii="Times New Roman" w:hAnsi="Times New Roman"/>
          <w:bCs/>
          <w:sz w:val="28"/>
          <w:szCs w:val="28"/>
        </w:rPr>
        <w:t>Acknowledgement……………………………………………</w:t>
      </w:r>
      <w:r>
        <w:rPr>
          <w:rFonts w:ascii="Times New Roman" w:hAnsi="Times New Roman"/>
          <w:bCs/>
          <w:sz w:val="28"/>
          <w:szCs w:val="28"/>
        </w:rPr>
        <w:t>.</w:t>
      </w:r>
      <w:r w:rsidRPr="00BE11D9">
        <w:rPr>
          <w:rFonts w:ascii="Times New Roman" w:hAnsi="Times New Roman"/>
          <w:bCs/>
          <w:sz w:val="28"/>
          <w:szCs w:val="28"/>
        </w:rPr>
        <w:t>…………….……..</w:t>
      </w:r>
      <w:proofErr w:type="gramStart"/>
      <w:r w:rsidRPr="00BE11D9">
        <w:rPr>
          <w:rFonts w:ascii="Times New Roman" w:hAnsi="Times New Roman"/>
          <w:bCs/>
          <w:sz w:val="28"/>
          <w:szCs w:val="28"/>
        </w:rPr>
        <w:t>iv</w:t>
      </w:r>
      <w:proofErr w:type="gramEnd"/>
    </w:p>
    <w:p w14:paraId="2CD3E469" w14:textId="77777777" w:rsidR="003D4D3F" w:rsidRPr="00BE11D9" w:rsidRDefault="003D4D3F" w:rsidP="003D4D3F">
      <w:pPr>
        <w:rPr>
          <w:rFonts w:ascii="Times New Roman" w:hAnsi="Times New Roman" w:cs="Times New Roman"/>
          <w:bCs/>
          <w:sz w:val="28"/>
          <w:szCs w:val="28"/>
        </w:rPr>
      </w:pPr>
      <w:r w:rsidRPr="00BE11D9">
        <w:rPr>
          <w:rFonts w:ascii="Times New Roman" w:hAnsi="Times New Roman" w:cs="Times New Roman" w:hint="eastAsia"/>
          <w:bCs/>
          <w:sz w:val="28"/>
          <w:szCs w:val="28"/>
        </w:rPr>
        <w:t>Table of content</w:t>
      </w:r>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.…………v</w:t>
      </w:r>
      <w:r w:rsidRPr="00BE11D9">
        <w:rPr>
          <w:rFonts w:ascii="Times New Roman" w:hAnsi="Times New Roman" w:cs="Times New Roman" w:hint="eastAsia"/>
          <w:bCs/>
          <w:sz w:val="28"/>
          <w:szCs w:val="28"/>
        </w:rPr>
        <w:t xml:space="preserve">           </w:t>
      </w:r>
    </w:p>
    <w:p w14:paraId="57EE66E9" w14:textId="77777777" w:rsidR="003D4D3F" w:rsidRPr="00BE11D9" w:rsidRDefault="003D4D3F" w:rsidP="003D4D3F">
      <w:pPr>
        <w:rPr>
          <w:rFonts w:ascii="Times New Roman" w:hAnsi="Times New Roman" w:cs="Times New Roman"/>
          <w:bCs/>
          <w:sz w:val="28"/>
          <w:szCs w:val="28"/>
        </w:rPr>
      </w:pPr>
      <w:r w:rsidRPr="00BE11D9">
        <w:rPr>
          <w:rFonts w:ascii="Times New Roman" w:hAnsi="Times New Roman" w:cs="Times New Roman" w:hint="eastAsia"/>
          <w:bCs/>
          <w:sz w:val="28"/>
          <w:szCs w:val="28"/>
        </w:rPr>
        <w:t>List of tables</w:t>
      </w:r>
      <w:proofErr w:type="gramStart"/>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w:t>
      </w:r>
      <w:proofErr w:type="gramEnd"/>
      <w:r w:rsidRPr="00BE11D9">
        <w:rPr>
          <w:rFonts w:ascii="Times New Roman" w:hAnsi="Times New Roman"/>
          <w:bCs/>
          <w:sz w:val="28"/>
          <w:szCs w:val="28"/>
        </w:rPr>
        <w:t>..vi</w:t>
      </w:r>
    </w:p>
    <w:p w14:paraId="6FEEDF85" w14:textId="77777777" w:rsidR="003D4D3F" w:rsidRPr="00BE11D9" w:rsidRDefault="003D4D3F" w:rsidP="003D4D3F">
      <w:pPr>
        <w:rPr>
          <w:rStyle w:val="Hyperlink"/>
          <w:rFonts w:ascii="Times New Roman" w:hAnsi="Times New Roman"/>
          <w:bCs/>
          <w:noProof/>
          <w:color w:val="auto"/>
          <w:sz w:val="28"/>
          <w:szCs w:val="28"/>
          <w:u w:val="none"/>
        </w:rPr>
      </w:pPr>
      <w:r w:rsidRPr="00BE11D9">
        <w:rPr>
          <w:rFonts w:ascii="Times New Roman" w:hAnsi="Times New Roman" w:cs="Times New Roman" w:hint="eastAsia"/>
          <w:bCs/>
          <w:sz w:val="28"/>
          <w:szCs w:val="28"/>
        </w:rPr>
        <w:t>Abstract</w:t>
      </w:r>
      <w:r w:rsidRPr="00BE11D9">
        <w:rPr>
          <w:rFonts w:ascii="Times New Roman" w:hAnsi="Times New Roman"/>
          <w:bCs/>
          <w:sz w:val="28"/>
          <w:szCs w:val="28"/>
        </w:rPr>
        <w:t>…………………………………………………</w:t>
      </w:r>
      <w:r>
        <w:rPr>
          <w:rFonts w:ascii="Times New Roman" w:hAnsi="Times New Roman"/>
          <w:bCs/>
          <w:sz w:val="28"/>
          <w:szCs w:val="28"/>
        </w:rPr>
        <w:t>...</w:t>
      </w:r>
      <w:r w:rsidRPr="00BE11D9">
        <w:rPr>
          <w:rFonts w:ascii="Times New Roman" w:hAnsi="Times New Roman"/>
          <w:bCs/>
          <w:sz w:val="28"/>
          <w:szCs w:val="28"/>
        </w:rPr>
        <w:t>………………………vii</w:t>
      </w:r>
      <w:r w:rsidRPr="00BE11D9">
        <w:rPr>
          <w:rFonts w:ascii="Times New Roman" w:hAnsi="Times New Roman" w:cs="Times New Roman" w:hint="eastAsia"/>
          <w:bCs/>
          <w:sz w:val="28"/>
          <w:szCs w:val="28"/>
        </w:rPr>
        <w:tab/>
      </w:r>
    </w:p>
    <w:p w14:paraId="3A01DA37"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 xml:space="preserve"> CHAPTER ONE.........</w:t>
      </w:r>
      <w:r>
        <w:rPr>
          <w:rStyle w:val="Hyperlink"/>
          <w:rFonts w:ascii="Times New Roman" w:hAnsi="Times New Roman"/>
          <w:bCs/>
          <w:noProof/>
          <w:color w:val="auto"/>
          <w:sz w:val="28"/>
          <w:szCs w:val="28"/>
        </w:rPr>
        <w:t>.</w:t>
      </w:r>
      <w:r w:rsidRPr="00BE11D9">
        <w:rPr>
          <w:rStyle w:val="Hyperlink"/>
          <w:rFonts w:ascii="Times New Roman" w:hAnsi="Times New Roman" w:hint="eastAsia"/>
          <w:bCs/>
          <w:noProof/>
          <w:color w:val="auto"/>
          <w:sz w:val="28"/>
          <w:szCs w:val="28"/>
          <w:u w:val="none"/>
        </w:rPr>
        <w:t>...................................................................</w:t>
      </w:r>
      <w:r w:rsidRPr="00BE11D9">
        <w:rPr>
          <w:rStyle w:val="Hyperlink"/>
          <w:rFonts w:ascii="Times New Roman" w:hAnsi="Times New Roman"/>
          <w:bCs/>
          <w:noProof/>
          <w:color w:val="auto"/>
          <w:sz w:val="28"/>
          <w:szCs w:val="28"/>
        </w:rPr>
        <w:t>......</w:t>
      </w:r>
      <w:r>
        <w:rPr>
          <w:rStyle w:val="Hyperlink"/>
          <w:rFonts w:ascii="Times New Roman" w:hAnsi="Times New Roman"/>
          <w:bCs/>
          <w:noProof/>
          <w:color w:val="auto"/>
          <w:sz w:val="28"/>
          <w:szCs w:val="28"/>
        </w:rPr>
        <w:t>........</w:t>
      </w:r>
      <w:r w:rsidRPr="00BE11D9">
        <w:rPr>
          <w:rStyle w:val="Hyperlink"/>
          <w:rFonts w:ascii="Times New Roman" w:hAnsi="Times New Roman" w:hint="eastAsia"/>
          <w:bCs/>
          <w:noProof/>
          <w:color w:val="auto"/>
          <w:sz w:val="28"/>
          <w:szCs w:val="28"/>
          <w:u w:val="none"/>
        </w:rPr>
        <w:t>............3</w:t>
      </w:r>
    </w:p>
    <w:p w14:paraId="741D5535"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1.1Introduction</w:t>
      </w:r>
      <w:r w:rsidRPr="00BE11D9">
        <w:rPr>
          <w:bCs/>
          <w:sz w:val="28"/>
          <w:szCs w:val="28"/>
        </w:rPr>
        <w:tab/>
      </w:r>
      <w:r w:rsidRPr="00BE11D9">
        <w:rPr>
          <w:rFonts w:ascii="Times New Roman" w:hAnsi="Times New Roman" w:hint="eastAsia"/>
          <w:bCs/>
          <w:noProof/>
          <w:sz w:val="28"/>
          <w:szCs w:val="28"/>
        </w:rPr>
        <w:t>3</w:t>
      </w:r>
    </w:p>
    <w:p w14:paraId="245ABB4E"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1.2 Statement of the Problem</w:t>
      </w:r>
      <w:r w:rsidRPr="00BE11D9">
        <w:rPr>
          <w:bCs/>
          <w:sz w:val="28"/>
          <w:szCs w:val="28"/>
        </w:rPr>
        <w:tab/>
      </w:r>
      <w:r w:rsidRPr="00BE11D9">
        <w:rPr>
          <w:rFonts w:ascii="Times New Roman" w:hAnsi="Times New Roman" w:hint="eastAsia"/>
          <w:bCs/>
          <w:noProof/>
          <w:sz w:val="28"/>
          <w:szCs w:val="28"/>
        </w:rPr>
        <w:t>5</w:t>
      </w:r>
    </w:p>
    <w:p w14:paraId="47D06C4A"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1.3 Justification of the Study</w:t>
      </w:r>
      <w:r w:rsidRPr="00BE11D9">
        <w:rPr>
          <w:bCs/>
          <w:sz w:val="28"/>
          <w:szCs w:val="28"/>
        </w:rPr>
        <w:tab/>
      </w:r>
      <w:r w:rsidRPr="00BE11D9">
        <w:rPr>
          <w:rFonts w:ascii="Times New Roman" w:hAnsi="Times New Roman" w:hint="eastAsia"/>
          <w:bCs/>
          <w:noProof/>
          <w:sz w:val="28"/>
          <w:szCs w:val="28"/>
        </w:rPr>
        <w:t>7</w:t>
      </w:r>
    </w:p>
    <w:p w14:paraId="21D71B44"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1.4 Aim and Objectives of the Study</w:t>
      </w:r>
      <w:r w:rsidRPr="00BE11D9">
        <w:rPr>
          <w:bCs/>
          <w:sz w:val="28"/>
          <w:szCs w:val="28"/>
        </w:rPr>
        <w:tab/>
      </w:r>
      <w:r w:rsidRPr="00BE11D9">
        <w:rPr>
          <w:rFonts w:ascii="Times New Roman" w:hAnsi="Times New Roman" w:hint="eastAsia"/>
          <w:bCs/>
          <w:noProof/>
          <w:sz w:val="28"/>
          <w:szCs w:val="28"/>
        </w:rPr>
        <w:t>8</w:t>
      </w:r>
    </w:p>
    <w:p w14:paraId="543DC503"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CHAPTER TWO:</w:t>
      </w:r>
      <w:r w:rsidRPr="00BE11D9">
        <w:rPr>
          <w:bCs/>
          <w:sz w:val="28"/>
          <w:szCs w:val="28"/>
        </w:rPr>
        <w:tab/>
      </w:r>
      <w:r w:rsidRPr="00BE11D9">
        <w:rPr>
          <w:rFonts w:ascii="Times New Roman" w:hAnsi="Times New Roman" w:hint="eastAsia"/>
          <w:bCs/>
          <w:noProof/>
          <w:sz w:val="28"/>
          <w:szCs w:val="28"/>
        </w:rPr>
        <w:t>9</w:t>
      </w:r>
    </w:p>
    <w:p w14:paraId="60BBDE9A"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LITERATURE REVIEW</w:t>
      </w:r>
      <w:r w:rsidRPr="00BE11D9">
        <w:rPr>
          <w:bCs/>
          <w:sz w:val="28"/>
          <w:szCs w:val="28"/>
        </w:rPr>
        <w:tab/>
      </w:r>
      <w:r w:rsidRPr="00BE11D9">
        <w:rPr>
          <w:rFonts w:ascii="Times New Roman" w:hAnsi="Times New Roman" w:hint="eastAsia"/>
          <w:bCs/>
          <w:noProof/>
          <w:sz w:val="28"/>
          <w:szCs w:val="28"/>
        </w:rPr>
        <w:t>9</w:t>
      </w:r>
    </w:p>
    <w:p w14:paraId="2257A3F9"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2.1 Macrophyte and Aquatic Vegetation Concept</w:t>
      </w:r>
      <w:r w:rsidRPr="00BE11D9">
        <w:rPr>
          <w:bCs/>
          <w:sz w:val="28"/>
          <w:szCs w:val="28"/>
        </w:rPr>
        <w:tab/>
      </w:r>
      <w:r w:rsidRPr="00BE11D9">
        <w:rPr>
          <w:rFonts w:ascii="Times New Roman" w:hAnsi="Times New Roman" w:hint="eastAsia"/>
          <w:bCs/>
          <w:noProof/>
          <w:sz w:val="28"/>
          <w:szCs w:val="28"/>
        </w:rPr>
        <w:t>9</w:t>
      </w:r>
    </w:p>
    <w:p w14:paraId="173A3BC3"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2.2 Definition of Terms</w:t>
      </w:r>
      <w:r w:rsidRPr="00BE11D9">
        <w:rPr>
          <w:bCs/>
          <w:sz w:val="28"/>
          <w:szCs w:val="28"/>
        </w:rPr>
        <w:tab/>
      </w:r>
      <w:r w:rsidRPr="00BE11D9">
        <w:rPr>
          <w:rFonts w:ascii="Times New Roman" w:hAnsi="Times New Roman" w:hint="eastAsia"/>
          <w:bCs/>
          <w:noProof/>
          <w:sz w:val="28"/>
          <w:szCs w:val="28"/>
        </w:rPr>
        <w:t>11</w:t>
      </w:r>
    </w:p>
    <w:p w14:paraId="30135313"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2.3 Macrophytes Classification and Ecological Functions</w:t>
      </w:r>
      <w:r w:rsidRPr="00BE11D9">
        <w:rPr>
          <w:bCs/>
          <w:sz w:val="28"/>
          <w:szCs w:val="28"/>
        </w:rPr>
        <w:tab/>
      </w:r>
      <w:r w:rsidRPr="00BE11D9">
        <w:rPr>
          <w:rFonts w:ascii="Times New Roman" w:hAnsi="Times New Roman" w:hint="eastAsia"/>
          <w:bCs/>
          <w:noProof/>
          <w:sz w:val="28"/>
          <w:szCs w:val="28"/>
        </w:rPr>
        <w:t>11</w:t>
      </w:r>
    </w:p>
    <w:p w14:paraId="7066D252"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2.4 Patterns of Distribution of Macrophytes in the Freshwater System</w:t>
      </w:r>
      <w:r w:rsidRPr="00BE11D9">
        <w:rPr>
          <w:bCs/>
          <w:sz w:val="28"/>
          <w:szCs w:val="28"/>
        </w:rPr>
        <w:tab/>
      </w:r>
      <w:r w:rsidRPr="00BE11D9">
        <w:rPr>
          <w:rFonts w:ascii="Times New Roman" w:hAnsi="Times New Roman" w:hint="eastAsia"/>
          <w:bCs/>
          <w:noProof/>
          <w:sz w:val="28"/>
          <w:szCs w:val="28"/>
        </w:rPr>
        <w:t>13</w:t>
      </w:r>
    </w:p>
    <w:p w14:paraId="339F8C80"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2.5 Past Research on Macrophytes on Nigerian Streams</w:t>
      </w:r>
      <w:r w:rsidRPr="00BE11D9">
        <w:rPr>
          <w:bCs/>
          <w:sz w:val="28"/>
          <w:szCs w:val="28"/>
        </w:rPr>
        <w:tab/>
      </w:r>
      <w:r w:rsidRPr="00BE11D9">
        <w:rPr>
          <w:rFonts w:ascii="Times New Roman" w:hAnsi="Times New Roman" w:hint="eastAsia"/>
          <w:bCs/>
          <w:noProof/>
          <w:sz w:val="28"/>
          <w:szCs w:val="28"/>
        </w:rPr>
        <w:t>15</w:t>
      </w:r>
    </w:p>
    <w:p w14:paraId="0ADDD5F5"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2.6 Influencing Factors in the Distribution of Macrophytes</w:t>
      </w:r>
      <w:r w:rsidRPr="00BE11D9">
        <w:rPr>
          <w:bCs/>
          <w:sz w:val="28"/>
          <w:szCs w:val="28"/>
        </w:rPr>
        <w:tab/>
      </w:r>
      <w:r w:rsidRPr="00BE11D9">
        <w:rPr>
          <w:rFonts w:ascii="Times New Roman" w:hAnsi="Times New Roman" w:hint="eastAsia"/>
          <w:bCs/>
          <w:noProof/>
          <w:sz w:val="28"/>
          <w:szCs w:val="28"/>
        </w:rPr>
        <w:t>16</w:t>
      </w:r>
    </w:p>
    <w:p w14:paraId="7B65C81B"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2.7 The Value of Macrophytes as Ecosystem Service</w:t>
      </w:r>
      <w:r w:rsidRPr="00BE11D9">
        <w:rPr>
          <w:bCs/>
          <w:sz w:val="28"/>
          <w:szCs w:val="28"/>
        </w:rPr>
        <w:tab/>
      </w:r>
      <w:r w:rsidRPr="00BE11D9">
        <w:rPr>
          <w:rFonts w:ascii="Times New Roman" w:hAnsi="Times New Roman" w:hint="eastAsia"/>
          <w:bCs/>
          <w:noProof/>
          <w:sz w:val="28"/>
          <w:szCs w:val="28"/>
        </w:rPr>
        <w:t>18</w:t>
      </w:r>
    </w:p>
    <w:p w14:paraId="0ABAA52E"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2.8 Macrophyte Management Constraints</w:t>
      </w:r>
      <w:r w:rsidRPr="00BE11D9">
        <w:rPr>
          <w:bCs/>
          <w:sz w:val="28"/>
          <w:szCs w:val="28"/>
        </w:rPr>
        <w:tab/>
      </w:r>
      <w:r w:rsidRPr="00BE11D9">
        <w:rPr>
          <w:rFonts w:ascii="Times New Roman" w:hAnsi="Times New Roman" w:hint="eastAsia"/>
          <w:bCs/>
          <w:noProof/>
          <w:sz w:val="28"/>
          <w:szCs w:val="28"/>
        </w:rPr>
        <w:t>19</w:t>
      </w:r>
    </w:p>
    <w:p w14:paraId="355F8272"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lastRenderedPageBreak/>
        <w:t>CHAPTER THREE</w:t>
      </w:r>
      <w:r w:rsidRPr="00BE11D9">
        <w:rPr>
          <w:bCs/>
          <w:sz w:val="28"/>
          <w:szCs w:val="28"/>
        </w:rPr>
        <w:tab/>
      </w:r>
      <w:r w:rsidRPr="00BE11D9">
        <w:rPr>
          <w:rFonts w:ascii="Times New Roman" w:hAnsi="Times New Roman" w:hint="eastAsia"/>
          <w:bCs/>
          <w:noProof/>
          <w:sz w:val="28"/>
          <w:szCs w:val="28"/>
        </w:rPr>
        <w:t>22</w:t>
      </w:r>
    </w:p>
    <w:p w14:paraId="2C1C13C0"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MATERIALS AND METHODS</w:t>
      </w:r>
      <w:r w:rsidRPr="00BE11D9">
        <w:rPr>
          <w:bCs/>
          <w:sz w:val="28"/>
          <w:szCs w:val="28"/>
        </w:rPr>
        <w:tab/>
      </w:r>
      <w:r w:rsidRPr="00BE11D9">
        <w:rPr>
          <w:rFonts w:ascii="Times New Roman" w:hAnsi="Times New Roman" w:hint="eastAsia"/>
          <w:bCs/>
          <w:noProof/>
          <w:sz w:val="28"/>
          <w:szCs w:val="28"/>
        </w:rPr>
        <w:t>22</w:t>
      </w:r>
    </w:p>
    <w:p w14:paraId="4C2E7967"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3.1 Study area (Kadona Shalla Stream, UDUS)</w:t>
      </w:r>
      <w:r w:rsidRPr="00BE11D9">
        <w:rPr>
          <w:bCs/>
          <w:sz w:val="28"/>
          <w:szCs w:val="28"/>
        </w:rPr>
        <w:tab/>
      </w:r>
      <w:r w:rsidRPr="00BE11D9">
        <w:rPr>
          <w:rFonts w:ascii="Times New Roman" w:hAnsi="Times New Roman" w:hint="eastAsia"/>
          <w:bCs/>
          <w:noProof/>
          <w:sz w:val="28"/>
          <w:szCs w:val="28"/>
        </w:rPr>
        <w:t>22</w:t>
      </w:r>
    </w:p>
    <w:p w14:paraId="2DF4374A"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3.2 Materials Used</w:t>
      </w:r>
      <w:r w:rsidRPr="00BE11D9">
        <w:rPr>
          <w:bCs/>
          <w:sz w:val="28"/>
          <w:szCs w:val="28"/>
        </w:rPr>
        <w:tab/>
      </w:r>
      <w:r w:rsidRPr="00BE11D9">
        <w:rPr>
          <w:rFonts w:ascii="Times New Roman" w:hAnsi="Times New Roman" w:hint="eastAsia"/>
          <w:bCs/>
          <w:noProof/>
          <w:sz w:val="28"/>
          <w:szCs w:val="28"/>
        </w:rPr>
        <w:t>22</w:t>
      </w:r>
    </w:p>
    <w:p w14:paraId="0CF9E7AE"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3.3 Research Design.</w:t>
      </w:r>
      <w:r w:rsidRPr="00BE11D9">
        <w:rPr>
          <w:bCs/>
          <w:sz w:val="28"/>
          <w:szCs w:val="28"/>
        </w:rPr>
        <w:tab/>
      </w:r>
      <w:r w:rsidRPr="00BE11D9">
        <w:rPr>
          <w:rFonts w:ascii="Times New Roman" w:hAnsi="Times New Roman" w:hint="eastAsia"/>
          <w:bCs/>
          <w:noProof/>
          <w:sz w:val="28"/>
          <w:szCs w:val="28"/>
        </w:rPr>
        <w:t>23</w:t>
      </w:r>
    </w:p>
    <w:p w14:paraId="6A39B0DC"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3.4 Data Collection and Identification</w:t>
      </w:r>
      <w:r w:rsidRPr="00BE11D9">
        <w:rPr>
          <w:bCs/>
          <w:sz w:val="28"/>
          <w:szCs w:val="28"/>
        </w:rPr>
        <w:tab/>
      </w:r>
      <w:r w:rsidRPr="00BE11D9">
        <w:rPr>
          <w:rFonts w:ascii="Times New Roman" w:hAnsi="Times New Roman" w:hint="eastAsia"/>
          <w:bCs/>
          <w:noProof/>
          <w:sz w:val="28"/>
          <w:szCs w:val="28"/>
        </w:rPr>
        <w:t>24</w:t>
      </w:r>
    </w:p>
    <w:p w14:paraId="4242E008"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3.5 Sample Identification</w:t>
      </w:r>
      <w:r w:rsidRPr="00BE11D9">
        <w:rPr>
          <w:bCs/>
          <w:sz w:val="28"/>
          <w:szCs w:val="28"/>
        </w:rPr>
        <w:tab/>
      </w:r>
      <w:r w:rsidRPr="00BE11D9">
        <w:rPr>
          <w:rFonts w:ascii="Times New Roman" w:hAnsi="Times New Roman" w:hint="eastAsia"/>
          <w:bCs/>
          <w:noProof/>
          <w:sz w:val="28"/>
          <w:szCs w:val="28"/>
        </w:rPr>
        <w:t>25</w:t>
      </w:r>
    </w:p>
    <w:p w14:paraId="1A997344"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3.6 Data Analysis</w:t>
      </w:r>
      <w:r w:rsidRPr="00BE11D9">
        <w:rPr>
          <w:bCs/>
          <w:sz w:val="28"/>
          <w:szCs w:val="28"/>
        </w:rPr>
        <w:tab/>
      </w:r>
      <w:r w:rsidRPr="00BE11D9">
        <w:rPr>
          <w:rFonts w:ascii="Times New Roman" w:hAnsi="Times New Roman" w:hint="eastAsia"/>
          <w:bCs/>
          <w:noProof/>
          <w:sz w:val="28"/>
          <w:szCs w:val="28"/>
        </w:rPr>
        <w:t>26</w:t>
      </w:r>
    </w:p>
    <w:p w14:paraId="0BE7C1D0"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3.7 Limitations of the Methodology</w:t>
      </w:r>
      <w:r w:rsidRPr="00BE11D9">
        <w:rPr>
          <w:bCs/>
          <w:sz w:val="28"/>
          <w:szCs w:val="28"/>
        </w:rPr>
        <w:tab/>
      </w:r>
      <w:r w:rsidRPr="00BE11D9">
        <w:rPr>
          <w:rFonts w:ascii="Times New Roman" w:hAnsi="Times New Roman" w:hint="eastAsia"/>
          <w:bCs/>
          <w:noProof/>
          <w:sz w:val="28"/>
          <w:szCs w:val="28"/>
        </w:rPr>
        <w:t>27</w:t>
      </w:r>
    </w:p>
    <w:p w14:paraId="5502EE53"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CHAPTER FOUR:</w:t>
      </w:r>
      <w:r w:rsidRPr="00BE11D9">
        <w:rPr>
          <w:bCs/>
          <w:sz w:val="28"/>
          <w:szCs w:val="28"/>
        </w:rPr>
        <w:tab/>
      </w:r>
      <w:r w:rsidRPr="00BE11D9">
        <w:rPr>
          <w:rFonts w:ascii="Times New Roman" w:hAnsi="Times New Roman" w:hint="eastAsia"/>
          <w:bCs/>
          <w:noProof/>
          <w:sz w:val="28"/>
          <w:szCs w:val="28"/>
        </w:rPr>
        <w:t>28</w:t>
      </w:r>
    </w:p>
    <w:p w14:paraId="6C7DD4F8"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RESULTS</w:t>
      </w:r>
      <w:r w:rsidRPr="00BE11D9">
        <w:rPr>
          <w:bCs/>
          <w:sz w:val="28"/>
          <w:szCs w:val="28"/>
        </w:rPr>
        <w:tab/>
      </w:r>
      <w:r w:rsidRPr="00BE11D9">
        <w:rPr>
          <w:rFonts w:ascii="Times New Roman" w:hAnsi="Times New Roman" w:hint="eastAsia"/>
          <w:bCs/>
          <w:noProof/>
          <w:sz w:val="28"/>
          <w:szCs w:val="28"/>
        </w:rPr>
        <w:t>28</w:t>
      </w:r>
    </w:p>
    <w:p w14:paraId="326020BC"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4.1 Species Composition of Macrophytes in Sampled Locations</w:t>
      </w:r>
      <w:r w:rsidRPr="00BE11D9">
        <w:rPr>
          <w:bCs/>
          <w:sz w:val="28"/>
          <w:szCs w:val="28"/>
        </w:rPr>
        <w:tab/>
      </w:r>
      <w:r w:rsidRPr="00BE11D9">
        <w:rPr>
          <w:rFonts w:ascii="Times New Roman" w:hAnsi="Times New Roman" w:hint="eastAsia"/>
          <w:bCs/>
          <w:noProof/>
          <w:sz w:val="28"/>
          <w:szCs w:val="28"/>
        </w:rPr>
        <w:t>28</w:t>
      </w:r>
    </w:p>
    <w:p w14:paraId="2CD4A2D7"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4.2 Macrophyte Species Found in Section A (Vice Chancellor Complex)</w:t>
      </w:r>
      <w:r w:rsidRPr="00BE11D9">
        <w:rPr>
          <w:bCs/>
          <w:sz w:val="28"/>
          <w:szCs w:val="28"/>
        </w:rPr>
        <w:tab/>
      </w:r>
      <w:r w:rsidRPr="00BE11D9">
        <w:rPr>
          <w:rFonts w:ascii="Times New Roman" w:hAnsi="Times New Roman" w:hint="eastAsia"/>
          <w:bCs/>
          <w:noProof/>
          <w:sz w:val="28"/>
          <w:szCs w:val="28"/>
        </w:rPr>
        <w:t>29</w:t>
      </w:r>
    </w:p>
    <w:p w14:paraId="7477E413"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4.3 Macrophyte Species Found in Section B (Hostel Walkway)</w:t>
      </w:r>
      <w:r w:rsidRPr="00BE11D9">
        <w:rPr>
          <w:bCs/>
          <w:sz w:val="28"/>
          <w:szCs w:val="28"/>
        </w:rPr>
        <w:tab/>
      </w:r>
      <w:r w:rsidRPr="00BE11D9">
        <w:rPr>
          <w:rFonts w:ascii="Times New Roman" w:hAnsi="Times New Roman" w:hint="eastAsia"/>
          <w:bCs/>
          <w:noProof/>
          <w:sz w:val="28"/>
          <w:szCs w:val="28"/>
        </w:rPr>
        <w:t>29</w:t>
      </w:r>
    </w:p>
    <w:p w14:paraId="3675A22B"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4.4 Macrophyte Species Found in Section C (D.V Hostel)</w:t>
      </w:r>
      <w:r w:rsidRPr="00BE11D9">
        <w:rPr>
          <w:bCs/>
          <w:sz w:val="28"/>
          <w:szCs w:val="28"/>
        </w:rPr>
        <w:tab/>
      </w:r>
      <w:r w:rsidRPr="00BE11D9">
        <w:rPr>
          <w:rFonts w:ascii="Times New Roman" w:hAnsi="Times New Roman" w:hint="eastAsia"/>
          <w:bCs/>
          <w:noProof/>
          <w:sz w:val="28"/>
          <w:szCs w:val="28"/>
        </w:rPr>
        <w:t>30</w:t>
      </w:r>
    </w:p>
    <w:p w14:paraId="59DB0970"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4.5 Distribution of Macrophytes by Site and Frequency</w:t>
      </w:r>
      <w:r w:rsidRPr="00BE11D9">
        <w:rPr>
          <w:bCs/>
          <w:sz w:val="28"/>
          <w:szCs w:val="28"/>
        </w:rPr>
        <w:tab/>
      </w:r>
      <w:r w:rsidRPr="00BE11D9">
        <w:rPr>
          <w:rFonts w:ascii="Times New Roman" w:hAnsi="Times New Roman" w:hint="eastAsia"/>
          <w:bCs/>
          <w:noProof/>
          <w:sz w:val="28"/>
          <w:szCs w:val="28"/>
        </w:rPr>
        <w:t>31</w:t>
      </w:r>
    </w:p>
    <w:p w14:paraId="4305E1E8"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CHAPTER FIVE:</w:t>
      </w:r>
      <w:r w:rsidRPr="00BE11D9">
        <w:rPr>
          <w:bCs/>
          <w:sz w:val="28"/>
          <w:szCs w:val="28"/>
        </w:rPr>
        <w:tab/>
      </w:r>
      <w:r w:rsidRPr="00BE11D9">
        <w:rPr>
          <w:rFonts w:ascii="Times New Roman" w:hAnsi="Times New Roman" w:hint="eastAsia"/>
          <w:bCs/>
          <w:noProof/>
          <w:sz w:val="28"/>
          <w:szCs w:val="28"/>
        </w:rPr>
        <w:t>32</w:t>
      </w:r>
    </w:p>
    <w:p w14:paraId="53B8616A"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DISCUSSION</w:t>
      </w:r>
      <w:r w:rsidRPr="00BE11D9">
        <w:rPr>
          <w:bCs/>
          <w:sz w:val="28"/>
          <w:szCs w:val="28"/>
        </w:rPr>
        <w:tab/>
      </w:r>
      <w:r w:rsidRPr="00BE11D9">
        <w:rPr>
          <w:rFonts w:ascii="Times New Roman" w:hAnsi="Times New Roman" w:hint="eastAsia"/>
          <w:bCs/>
          <w:noProof/>
          <w:sz w:val="28"/>
          <w:szCs w:val="28"/>
        </w:rPr>
        <w:t>32</w:t>
      </w:r>
    </w:p>
    <w:p w14:paraId="637DFB11" w14:textId="77777777" w:rsidR="003D4D3F" w:rsidRPr="00BE11D9" w:rsidRDefault="003D4D3F" w:rsidP="003D4D3F">
      <w:pPr>
        <w:pStyle w:val="TOC1"/>
        <w:tabs>
          <w:tab w:val="left" w:pos="660"/>
          <w:tab w:val="right" w:leader="dot" w:pos="9340"/>
        </w:tabs>
        <w:rPr>
          <w:bCs/>
          <w:sz w:val="28"/>
          <w:szCs w:val="28"/>
        </w:rPr>
      </w:pPr>
      <w:r w:rsidRPr="00BE11D9">
        <w:rPr>
          <w:rStyle w:val="Hyperlink"/>
          <w:rFonts w:ascii="Times New Roman" w:hAnsi="Times New Roman" w:hint="eastAsia"/>
          <w:bCs/>
          <w:noProof/>
          <w:color w:val="auto"/>
          <w:sz w:val="28"/>
          <w:szCs w:val="28"/>
          <w:u w:val="none"/>
        </w:rPr>
        <w:t>5.1Discussion</w:t>
      </w:r>
      <w:r w:rsidRPr="00BE11D9">
        <w:rPr>
          <w:bCs/>
          <w:sz w:val="28"/>
          <w:szCs w:val="28"/>
        </w:rPr>
        <w:tab/>
      </w:r>
      <w:r w:rsidRPr="00BE11D9">
        <w:rPr>
          <w:rFonts w:ascii="Times New Roman" w:hAnsi="Times New Roman" w:hint="eastAsia"/>
          <w:bCs/>
          <w:noProof/>
          <w:sz w:val="28"/>
          <w:szCs w:val="28"/>
        </w:rPr>
        <w:t>32</w:t>
      </w:r>
    </w:p>
    <w:p w14:paraId="7315BA07"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5.2 Conclusion</w:t>
      </w:r>
      <w:r w:rsidRPr="00BE11D9">
        <w:rPr>
          <w:bCs/>
          <w:sz w:val="28"/>
          <w:szCs w:val="28"/>
        </w:rPr>
        <w:tab/>
      </w:r>
      <w:r w:rsidRPr="00BE11D9">
        <w:rPr>
          <w:rFonts w:ascii="Times New Roman" w:hAnsi="Times New Roman" w:hint="eastAsia"/>
          <w:bCs/>
          <w:noProof/>
          <w:sz w:val="28"/>
          <w:szCs w:val="28"/>
        </w:rPr>
        <w:t>36</w:t>
      </w:r>
    </w:p>
    <w:p w14:paraId="238E8C3D"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5.3 Recommendation</w:t>
      </w:r>
      <w:r w:rsidRPr="00BE11D9">
        <w:rPr>
          <w:bCs/>
          <w:sz w:val="28"/>
          <w:szCs w:val="28"/>
        </w:rPr>
        <w:tab/>
      </w:r>
      <w:r w:rsidRPr="00BE11D9">
        <w:rPr>
          <w:rFonts w:ascii="Times New Roman" w:hAnsi="Times New Roman" w:hint="eastAsia"/>
          <w:bCs/>
          <w:noProof/>
          <w:sz w:val="28"/>
          <w:szCs w:val="28"/>
        </w:rPr>
        <w:t>37</w:t>
      </w:r>
    </w:p>
    <w:p w14:paraId="2EA6D701" w14:textId="77777777" w:rsidR="003D4D3F" w:rsidRPr="00BE11D9" w:rsidRDefault="003D4D3F" w:rsidP="003D4D3F">
      <w:pPr>
        <w:pStyle w:val="TOC1"/>
        <w:tabs>
          <w:tab w:val="right" w:leader="dot" w:pos="9340"/>
        </w:tabs>
        <w:rPr>
          <w:bCs/>
          <w:sz w:val="28"/>
          <w:szCs w:val="28"/>
        </w:rPr>
      </w:pPr>
      <w:r w:rsidRPr="00BE11D9">
        <w:rPr>
          <w:rStyle w:val="Hyperlink"/>
          <w:rFonts w:ascii="Times New Roman" w:eastAsia="Times New Roman" w:hAnsi="Times New Roman" w:hint="eastAsia"/>
          <w:bCs/>
          <w:noProof/>
          <w:color w:val="auto"/>
          <w:sz w:val="28"/>
          <w:szCs w:val="28"/>
          <w:u w:val="none"/>
        </w:rPr>
        <w:t>5.4 Future Research Recommendations</w:t>
      </w:r>
      <w:r w:rsidRPr="00BE11D9">
        <w:rPr>
          <w:bCs/>
          <w:sz w:val="28"/>
          <w:szCs w:val="28"/>
        </w:rPr>
        <w:tab/>
      </w:r>
      <w:r w:rsidRPr="00BE11D9">
        <w:rPr>
          <w:rFonts w:ascii="Times New Roman" w:hAnsi="Times New Roman" w:hint="eastAsia"/>
          <w:bCs/>
          <w:noProof/>
          <w:sz w:val="28"/>
          <w:szCs w:val="28"/>
        </w:rPr>
        <w:t>38</w:t>
      </w:r>
    </w:p>
    <w:p w14:paraId="519308D8" w14:textId="77777777" w:rsidR="003D4D3F" w:rsidRPr="00BE11D9" w:rsidRDefault="003D4D3F" w:rsidP="003D4D3F">
      <w:pPr>
        <w:pStyle w:val="TOC1"/>
        <w:tabs>
          <w:tab w:val="right" w:leader="dot" w:pos="9340"/>
        </w:tabs>
        <w:rPr>
          <w:bCs/>
          <w:sz w:val="28"/>
          <w:szCs w:val="28"/>
        </w:rPr>
      </w:pPr>
      <w:r w:rsidRPr="00BE11D9">
        <w:rPr>
          <w:rStyle w:val="Hyperlink"/>
          <w:rFonts w:ascii="Times New Roman" w:hAnsi="Times New Roman" w:hint="eastAsia"/>
          <w:bCs/>
          <w:noProof/>
          <w:color w:val="auto"/>
          <w:sz w:val="28"/>
          <w:szCs w:val="28"/>
          <w:u w:val="none"/>
        </w:rPr>
        <w:t>REFERENCES</w:t>
      </w:r>
      <w:r w:rsidRPr="00BE11D9">
        <w:rPr>
          <w:bCs/>
          <w:sz w:val="28"/>
          <w:szCs w:val="28"/>
        </w:rPr>
        <w:tab/>
      </w:r>
      <w:r w:rsidRPr="00BE11D9">
        <w:rPr>
          <w:rFonts w:ascii="Times New Roman" w:hAnsi="Times New Roman" w:hint="eastAsia"/>
          <w:bCs/>
          <w:noProof/>
          <w:sz w:val="28"/>
          <w:szCs w:val="28"/>
        </w:rPr>
        <w:t>39</w:t>
      </w:r>
    </w:p>
    <w:p w14:paraId="10C72B40" w14:textId="77777777" w:rsidR="003D4D3F" w:rsidRPr="00BE11D9" w:rsidRDefault="003D4D3F" w:rsidP="003D4D3F">
      <w:pPr>
        <w:pStyle w:val="TOC1"/>
        <w:tabs>
          <w:tab w:val="right" w:leader="dot" w:pos="9340"/>
        </w:tabs>
        <w:rPr>
          <w:bCs/>
          <w:sz w:val="28"/>
          <w:szCs w:val="28"/>
        </w:rPr>
      </w:pPr>
    </w:p>
    <w:p w14:paraId="43D2F57D" w14:textId="77777777" w:rsidR="003D4D3F" w:rsidRPr="00BE11D9" w:rsidRDefault="003D4D3F" w:rsidP="003D4D3F">
      <w:pPr>
        <w:rPr>
          <w:bCs/>
          <w:sz w:val="28"/>
          <w:szCs w:val="28"/>
        </w:rPr>
      </w:pPr>
      <w:r w:rsidRPr="00BE11D9">
        <w:rPr>
          <w:bCs/>
          <w:sz w:val="28"/>
          <w:szCs w:val="28"/>
        </w:rPr>
        <w:t xml:space="preserve">                                                      </w:t>
      </w:r>
    </w:p>
    <w:p w14:paraId="0F20A1F1" w14:textId="77777777" w:rsidR="003D4D3F" w:rsidRPr="00BE11D9" w:rsidRDefault="003D4D3F" w:rsidP="003D4D3F">
      <w:pPr>
        <w:rPr>
          <w:bCs/>
          <w:sz w:val="28"/>
          <w:szCs w:val="28"/>
        </w:rPr>
      </w:pPr>
    </w:p>
    <w:p w14:paraId="71F152BF" w14:textId="77777777" w:rsidR="003D4D3F" w:rsidRPr="00BE11D9" w:rsidRDefault="003D4D3F" w:rsidP="003D4D3F">
      <w:pPr>
        <w:rPr>
          <w:bCs/>
          <w:sz w:val="28"/>
          <w:szCs w:val="28"/>
        </w:rPr>
      </w:pPr>
    </w:p>
    <w:p w14:paraId="52004C11" w14:textId="5D2FEED3" w:rsidR="003D4D3F" w:rsidRPr="00BE11D9" w:rsidRDefault="003D4D3F" w:rsidP="003D4D3F">
      <w:pPr>
        <w:jc w:val="center"/>
        <w:rPr>
          <w:rFonts w:asciiTheme="majorBidi" w:hAnsiTheme="majorBidi" w:cstheme="majorBidi"/>
          <w:b/>
          <w:sz w:val="28"/>
          <w:szCs w:val="28"/>
        </w:rPr>
      </w:pPr>
      <w:r w:rsidRPr="00BE11D9">
        <w:rPr>
          <w:rFonts w:asciiTheme="majorBidi" w:hAnsiTheme="majorBidi" w:cstheme="majorBidi"/>
          <w:b/>
          <w:sz w:val="28"/>
          <w:szCs w:val="28"/>
        </w:rPr>
        <w:lastRenderedPageBreak/>
        <w:t>LIST OF TABLES</w:t>
      </w:r>
    </w:p>
    <w:p w14:paraId="70730A8E" w14:textId="77777777" w:rsidR="003D4D3F" w:rsidRPr="00BE11D9" w:rsidRDefault="003D4D3F" w:rsidP="003D4D3F">
      <w:pPr>
        <w:jc w:val="both"/>
        <w:rPr>
          <w:rFonts w:asciiTheme="majorBidi" w:hAnsiTheme="majorBidi" w:cstheme="majorBidi"/>
          <w:bCs/>
          <w:sz w:val="28"/>
          <w:szCs w:val="28"/>
        </w:rPr>
      </w:pPr>
      <w:r w:rsidRPr="00BE11D9">
        <w:rPr>
          <w:rFonts w:asciiTheme="majorBidi" w:hAnsiTheme="majorBidi" w:cstheme="majorBidi"/>
          <w:bCs/>
          <w:sz w:val="28"/>
          <w:szCs w:val="28"/>
        </w:rPr>
        <w:t>Table 1</w:t>
      </w:r>
      <w:proofErr w:type="gramStart"/>
      <w:r w:rsidRPr="00BE11D9">
        <w:rPr>
          <w:rFonts w:asciiTheme="majorBidi" w:hAnsiTheme="majorBidi" w:cstheme="majorBidi"/>
          <w:bCs/>
          <w:sz w:val="28"/>
          <w:szCs w:val="28"/>
        </w:rPr>
        <w:t>:Species</w:t>
      </w:r>
      <w:proofErr w:type="gramEnd"/>
      <w:r w:rsidRPr="00BE11D9">
        <w:rPr>
          <w:rFonts w:asciiTheme="majorBidi" w:hAnsiTheme="majorBidi" w:cstheme="majorBidi"/>
          <w:bCs/>
          <w:sz w:val="28"/>
          <w:szCs w:val="28"/>
        </w:rPr>
        <w:t xml:space="preserve"> composition of </w:t>
      </w:r>
      <w:proofErr w:type="spellStart"/>
      <w:r w:rsidRPr="00BE11D9">
        <w:rPr>
          <w:rFonts w:asciiTheme="majorBidi" w:hAnsiTheme="majorBidi" w:cstheme="majorBidi"/>
          <w:bCs/>
          <w:sz w:val="28"/>
          <w:szCs w:val="28"/>
        </w:rPr>
        <w:t>macrophyte</w:t>
      </w:r>
      <w:proofErr w:type="spellEnd"/>
      <w:r w:rsidRPr="00BE11D9">
        <w:rPr>
          <w:rFonts w:asciiTheme="majorBidi" w:hAnsiTheme="majorBidi" w:cstheme="majorBidi"/>
          <w:bCs/>
          <w:sz w:val="28"/>
          <w:szCs w:val="28"/>
        </w:rPr>
        <w:t xml:space="preserve"> species and species and their life forms in </w:t>
      </w:r>
      <w:proofErr w:type="spellStart"/>
      <w:r w:rsidRPr="00BE11D9">
        <w:rPr>
          <w:rFonts w:asciiTheme="majorBidi" w:hAnsiTheme="majorBidi" w:cstheme="majorBidi"/>
          <w:bCs/>
          <w:sz w:val="28"/>
          <w:szCs w:val="28"/>
        </w:rPr>
        <w:t>Kadona</w:t>
      </w:r>
      <w:proofErr w:type="spellEnd"/>
      <w:r w:rsidRPr="00BE11D9">
        <w:rPr>
          <w:rFonts w:asciiTheme="majorBidi" w:hAnsiTheme="majorBidi" w:cstheme="majorBidi"/>
          <w:bCs/>
          <w:sz w:val="28"/>
          <w:szCs w:val="28"/>
        </w:rPr>
        <w:t xml:space="preserve"> </w:t>
      </w:r>
      <w:proofErr w:type="spellStart"/>
      <w:r w:rsidRPr="00BE11D9">
        <w:rPr>
          <w:rFonts w:asciiTheme="majorBidi" w:hAnsiTheme="majorBidi" w:cstheme="majorBidi"/>
          <w:bCs/>
          <w:sz w:val="28"/>
          <w:szCs w:val="28"/>
        </w:rPr>
        <w:t>Shalla</w:t>
      </w:r>
      <w:proofErr w:type="spellEnd"/>
      <w:r w:rsidRPr="00BE11D9">
        <w:rPr>
          <w:rFonts w:asciiTheme="majorBidi" w:hAnsiTheme="majorBidi" w:cstheme="majorBidi"/>
          <w:bCs/>
          <w:sz w:val="28"/>
          <w:szCs w:val="28"/>
        </w:rPr>
        <w:t xml:space="preserve"> Stream      .......................................................................35</w:t>
      </w:r>
    </w:p>
    <w:p w14:paraId="0868D663" w14:textId="77777777" w:rsidR="003D4D3F" w:rsidRPr="00BE11D9" w:rsidRDefault="003D4D3F" w:rsidP="003D4D3F">
      <w:pPr>
        <w:jc w:val="both"/>
        <w:rPr>
          <w:rFonts w:asciiTheme="majorBidi" w:hAnsiTheme="majorBidi" w:cstheme="majorBidi"/>
          <w:bCs/>
          <w:sz w:val="28"/>
          <w:szCs w:val="28"/>
        </w:rPr>
      </w:pPr>
      <w:r w:rsidRPr="00BE11D9">
        <w:rPr>
          <w:rFonts w:asciiTheme="majorBidi" w:hAnsiTheme="majorBidi" w:cstheme="majorBidi"/>
          <w:bCs/>
          <w:sz w:val="28"/>
          <w:szCs w:val="28"/>
        </w:rPr>
        <w:t xml:space="preserve">Table 2: </w:t>
      </w:r>
      <w:proofErr w:type="spellStart"/>
      <w:proofErr w:type="gramStart"/>
      <w:r w:rsidRPr="00BE11D9">
        <w:rPr>
          <w:rFonts w:asciiTheme="majorBidi" w:hAnsiTheme="majorBidi" w:cstheme="majorBidi"/>
          <w:bCs/>
          <w:sz w:val="28"/>
          <w:szCs w:val="28"/>
        </w:rPr>
        <w:t>Macrophyte</w:t>
      </w:r>
      <w:proofErr w:type="spellEnd"/>
      <w:r w:rsidRPr="00BE11D9">
        <w:rPr>
          <w:rFonts w:asciiTheme="majorBidi" w:hAnsiTheme="majorBidi" w:cstheme="majorBidi"/>
          <w:bCs/>
          <w:sz w:val="28"/>
          <w:szCs w:val="28"/>
        </w:rPr>
        <w:t xml:space="preserve">  species</w:t>
      </w:r>
      <w:proofErr w:type="gramEnd"/>
      <w:r w:rsidRPr="00BE11D9">
        <w:rPr>
          <w:rFonts w:asciiTheme="majorBidi" w:hAnsiTheme="majorBidi" w:cstheme="majorBidi"/>
          <w:bCs/>
          <w:sz w:val="28"/>
          <w:szCs w:val="28"/>
        </w:rPr>
        <w:t xml:space="preserve"> in </w:t>
      </w:r>
      <w:proofErr w:type="spellStart"/>
      <w:r w:rsidRPr="00BE11D9">
        <w:rPr>
          <w:rFonts w:asciiTheme="majorBidi" w:hAnsiTheme="majorBidi" w:cstheme="majorBidi"/>
          <w:bCs/>
          <w:sz w:val="28"/>
          <w:szCs w:val="28"/>
        </w:rPr>
        <w:t>Kadona</w:t>
      </w:r>
      <w:proofErr w:type="spellEnd"/>
      <w:r w:rsidRPr="00BE11D9">
        <w:rPr>
          <w:rFonts w:asciiTheme="majorBidi" w:hAnsiTheme="majorBidi" w:cstheme="majorBidi"/>
          <w:bCs/>
          <w:sz w:val="28"/>
          <w:szCs w:val="28"/>
        </w:rPr>
        <w:t xml:space="preserve"> </w:t>
      </w:r>
      <w:proofErr w:type="spellStart"/>
      <w:r w:rsidRPr="00BE11D9">
        <w:rPr>
          <w:rFonts w:asciiTheme="majorBidi" w:hAnsiTheme="majorBidi" w:cstheme="majorBidi"/>
          <w:bCs/>
          <w:sz w:val="28"/>
          <w:szCs w:val="28"/>
        </w:rPr>
        <w:t>Shalla</w:t>
      </w:r>
      <w:proofErr w:type="spellEnd"/>
      <w:r w:rsidRPr="00BE11D9">
        <w:rPr>
          <w:rFonts w:asciiTheme="majorBidi" w:hAnsiTheme="majorBidi" w:cstheme="majorBidi"/>
          <w:bCs/>
          <w:sz w:val="28"/>
          <w:szCs w:val="28"/>
        </w:rPr>
        <w:t xml:space="preserve"> Stream section A(Vice chancellor complex)……… ………………………………………………………………...36</w:t>
      </w:r>
    </w:p>
    <w:p w14:paraId="38F53D8D" w14:textId="77777777" w:rsidR="003D4D3F" w:rsidRPr="00BE11D9" w:rsidRDefault="003D4D3F" w:rsidP="003D4D3F">
      <w:pPr>
        <w:jc w:val="both"/>
        <w:rPr>
          <w:rFonts w:asciiTheme="majorBidi" w:hAnsiTheme="majorBidi" w:cstheme="majorBidi"/>
          <w:bCs/>
          <w:sz w:val="28"/>
          <w:szCs w:val="28"/>
        </w:rPr>
      </w:pPr>
      <w:r w:rsidRPr="00BE11D9">
        <w:rPr>
          <w:rFonts w:asciiTheme="majorBidi" w:hAnsiTheme="majorBidi" w:cstheme="majorBidi"/>
          <w:bCs/>
          <w:sz w:val="28"/>
          <w:szCs w:val="28"/>
        </w:rPr>
        <w:t xml:space="preserve">Table 3: </w:t>
      </w:r>
      <w:proofErr w:type="spellStart"/>
      <w:r w:rsidRPr="00BE11D9">
        <w:rPr>
          <w:rFonts w:asciiTheme="majorBidi" w:hAnsiTheme="majorBidi" w:cstheme="majorBidi"/>
          <w:bCs/>
          <w:sz w:val="28"/>
          <w:szCs w:val="28"/>
        </w:rPr>
        <w:t>Macrophyte</w:t>
      </w:r>
      <w:proofErr w:type="spellEnd"/>
      <w:r w:rsidRPr="00BE11D9">
        <w:rPr>
          <w:rFonts w:asciiTheme="majorBidi" w:hAnsiTheme="majorBidi" w:cstheme="majorBidi"/>
          <w:bCs/>
          <w:sz w:val="28"/>
          <w:szCs w:val="28"/>
        </w:rPr>
        <w:t xml:space="preserve"> species in </w:t>
      </w:r>
      <w:proofErr w:type="spellStart"/>
      <w:r w:rsidRPr="00BE11D9">
        <w:rPr>
          <w:rFonts w:asciiTheme="majorBidi" w:hAnsiTheme="majorBidi" w:cstheme="majorBidi"/>
          <w:bCs/>
          <w:sz w:val="28"/>
          <w:szCs w:val="28"/>
        </w:rPr>
        <w:t>Kadona</w:t>
      </w:r>
      <w:proofErr w:type="spellEnd"/>
      <w:r w:rsidRPr="00BE11D9">
        <w:rPr>
          <w:rFonts w:asciiTheme="majorBidi" w:hAnsiTheme="majorBidi" w:cstheme="majorBidi"/>
          <w:bCs/>
          <w:sz w:val="28"/>
          <w:szCs w:val="28"/>
        </w:rPr>
        <w:t xml:space="preserve"> </w:t>
      </w:r>
      <w:proofErr w:type="spellStart"/>
      <w:r w:rsidRPr="00BE11D9">
        <w:rPr>
          <w:rFonts w:asciiTheme="majorBidi" w:hAnsiTheme="majorBidi" w:cstheme="majorBidi"/>
          <w:bCs/>
          <w:sz w:val="28"/>
          <w:szCs w:val="28"/>
        </w:rPr>
        <w:t>Shalla</w:t>
      </w:r>
      <w:proofErr w:type="spellEnd"/>
      <w:r w:rsidRPr="00BE11D9">
        <w:rPr>
          <w:rFonts w:asciiTheme="majorBidi" w:hAnsiTheme="majorBidi" w:cstheme="majorBidi"/>
          <w:bCs/>
          <w:sz w:val="28"/>
          <w:szCs w:val="28"/>
        </w:rPr>
        <w:t xml:space="preserve"> Stream section </w:t>
      </w:r>
      <w:proofErr w:type="gramStart"/>
      <w:r w:rsidRPr="00BE11D9">
        <w:rPr>
          <w:rFonts w:asciiTheme="majorBidi" w:hAnsiTheme="majorBidi" w:cstheme="majorBidi"/>
          <w:bCs/>
          <w:sz w:val="28"/>
          <w:szCs w:val="28"/>
        </w:rPr>
        <w:t>B(</w:t>
      </w:r>
      <w:proofErr w:type="gramEnd"/>
      <w:r w:rsidRPr="00BE11D9">
        <w:rPr>
          <w:rFonts w:asciiTheme="majorBidi" w:hAnsiTheme="majorBidi" w:cstheme="majorBidi"/>
          <w:bCs/>
          <w:sz w:val="28"/>
          <w:szCs w:val="28"/>
        </w:rPr>
        <w:t>Hostel walkway).............</w:t>
      </w:r>
      <w:r>
        <w:rPr>
          <w:rFonts w:asciiTheme="majorBidi" w:hAnsiTheme="majorBidi" w:cstheme="majorBidi"/>
          <w:bCs/>
          <w:sz w:val="28"/>
          <w:szCs w:val="28"/>
        </w:rPr>
        <w:t>.........................................................................................</w:t>
      </w:r>
      <w:r w:rsidRPr="00BE11D9">
        <w:rPr>
          <w:rFonts w:asciiTheme="majorBidi" w:hAnsiTheme="majorBidi" w:cstheme="majorBidi"/>
          <w:bCs/>
          <w:sz w:val="28"/>
          <w:szCs w:val="28"/>
        </w:rPr>
        <w:t>........36</w:t>
      </w:r>
    </w:p>
    <w:p w14:paraId="33471CCB" w14:textId="77777777" w:rsidR="003D4D3F" w:rsidRPr="00BE11D9" w:rsidRDefault="003D4D3F" w:rsidP="003D4D3F">
      <w:pPr>
        <w:jc w:val="both"/>
        <w:rPr>
          <w:rFonts w:asciiTheme="majorBidi" w:hAnsiTheme="majorBidi" w:cstheme="majorBidi"/>
          <w:bCs/>
          <w:sz w:val="28"/>
          <w:szCs w:val="28"/>
        </w:rPr>
      </w:pPr>
      <w:r w:rsidRPr="00BE11D9">
        <w:rPr>
          <w:rFonts w:asciiTheme="majorBidi" w:hAnsiTheme="majorBidi" w:cstheme="majorBidi"/>
          <w:bCs/>
          <w:sz w:val="28"/>
          <w:szCs w:val="28"/>
        </w:rPr>
        <w:t xml:space="preserve">Table 4: </w:t>
      </w:r>
      <w:proofErr w:type="spellStart"/>
      <w:r w:rsidRPr="00BE11D9">
        <w:rPr>
          <w:rFonts w:asciiTheme="majorBidi" w:hAnsiTheme="majorBidi" w:cstheme="majorBidi"/>
          <w:bCs/>
          <w:sz w:val="28"/>
          <w:szCs w:val="28"/>
        </w:rPr>
        <w:t>Macrophyte</w:t>
      </w:r>
      <w:proofErr w:type="spellEnd"/>
      <w:r w:rsidRPr="00BE11D9">
        <w:rPr>
          <w:rFonts w:asciiTheme="majorBidi" w:hAnsiTheme="majorBidi" w:cstheme="majorBidi"/>
          <w:bCs/>
          <w:sz w:val="28"/>
          <w:szCs w:val="28"/>
        </w:rPr>
        <w:t xml:space="preserve"> species in </w:t>
      </w:r>
      <w:proofErr w:type="spellStart"/>
      <w:r w:rsidRPr="00BE11D9">
        <w:rPr>
          <w:rFonts w:asciiTheme="majorBidi" w:hAnsiTheme="majorBidi" w:cstheme="majorBidi"/>
          <w:bCs/>
          <w:sz w:val="28"/>
          <w:szCs w:val="28"/>
        </w:rPr>
        <w:t>Kadona</w:t>
      </w:r>
      <w:proofErr w:type="spellEnd"/>
      <w:r w:rsidRPr="00BE11D9">
        <w:rPr>
          <w:rFonts w:asciiTheme="majorBidi" w:hAnsiTheme="majorBidi" w:cstheme="majorBidi"/>
          <w:bCs/>
          <w:sz w:val="28"/>
          <w:szCs w:val="28"/>
        </w:rPr>
        <w:t xml:space="preserve"> </w:t>
      </w:r>
      <w:proofErr w:type="spellStart"/>
      <w:r w:rsidRPr="00BE11D9">
        <w:rPr>
          <w:rFonts w:asciiTheme="majorBidi" w:hAnsiTheme="majorBidi" w:cstheme="majorBidi"/>
          <w:bCs/>
          <w:sz w:val="28"/>
          <w:szCs w:val="28"/>
        </w:rPr>
        <w:t>Shalla</w:t>
      </w:r>
      <w:proofErr w:type="spellEnd"/>
      <w:r w:rsidRPr="00BE11D9">
        <w:rPr>
          <w:rFonts w:asciiTheme="majorBidi" w:hAnsiTheme="majorBidi" w:cstheme="majorBidi"/>
          <w:bCs/>
          <w:sz w:val="28"/>
          <w:szCs w:val="28"/>
        </w:rPr>
        <w:t xml:space="preserve"> Stream section </w:t>
      </w:r>
      <w:proofErr w:type="gramStart"/>
      <w:r w:rsidRPr="00BE11D9">
        <w:rPr>
          <w:rFonts w:asciiTheme="majorBidi" w:hAnsiTheme="majorBidi" w:cstheme="majorBidi"/>
          <w:bCs/>
          <w:sz w:val="28"/>
          <w:szCs w:val="28"/>
        </w:rPr>
        <w:t>C(</w:t>
      </w:r>
      <w:proofErr w:type="gramEnd"/>
      <w:r w:rsidRPr="00BE11D9">
        <w:rPr>
          <w:rFonts w:asciiTheme="majorBidi" w:hAnsiTheme="majorBidi" w:cstheme="majorBidi"/>
          <w:bCs/>
          <w:sz w:val="28"/>
          <w:szCs w:val="28"/>
        </w:rPr>
        <w:t>D.V Hostel)...............</w:t>
      </w:r>
      <w:r>
        <w:rPr>
          <w:rFonts w:asciiTheme="majorBidi" w:hAnsiTheme="majorBidi" w:cstheme="majorBidi"/>
          <w:bCs/>
          <w:sz w:val="28"/>
          <w:szCs w:val="28"/>
        </w:rPr>
        <w:t>....................................................................................</w:t>
      </w:r>
      <w:r w:rsidRPr="00BE11D9">
        <w:rPr>
          <w:rFonts w:asciiTheme="majorBidi" w:hAnsiTheme="majorBidi" w:cstheme="majorBidi"/>
          <w:bCs/>
          <w:sz w:val="28"/>
          <w:szCs w:val="28"/>
        </w:rPr>
        <w:t>...............37</w:t>
      </w:r>
    </w:p>
    <w:p w14:paraId="70AF21D9" w14:textId="77777777" w:rsidR="003D4D3F" w:rsidRDefault="003D4D3F" w:rsidP="003D4D3F">
      <w:pPr>
        <w:jc w:val="both"/>
        <w:rPr>
          <w:rFonts w:asciiTheme="majorBidi" w:hAnsiTheme="majorBidi" w:cstheme="majorBidi"/>
          <w:bCs/>
          <w:sz w:val="28"/>
          <w:szCs w:val="28"/>
        </w:rPr>
      </w:pPr>
      <w:r w:rsidRPr="00BE11D9">
        <w:rPr>
          <w:rFonts w:asciiTheme="majorBidi" w:hAnsiTheme="majorBidi" w:cstheme="majorBidi"/>
          <w:bCs/>
          <w:sz w:val="28"/>
          <w:szCs w:val="28"/>
        </w:rPr>
        <w:t xml:space="preserve">Table 5: Distribution of </w:t>
      </w:r>
      <w:proofErr w:type="spellStart"/>
      <w:r w:rsidRPr="00BE11D9">
        <w:rPr>
          <w:rFonts w:asciiTheme="majorBidi" w:hAnsiTheme="majorBidi" w:cstheme="majorBidi"/>
          <w:bCs/>
          <w:sz w:val="28"/>
          <w:szCs w:val="28"/>
        </w:rPr>
        <w:t>macrophyte</w:t>
      </w:r>
      <w:proofErr w:type="spellEnd"/>
      <w:r w:rsidRPr="00BE11D9">
        <w:rPr>
          <w:rFonts w:asciiTheme="majorBidi" w:hAnsiTheme="majorBidi" w:cstheme="majorBidi"/>
          <w:bCs/>
          <w:sz w:val="28"/>
          <w:szCs w:val="28"/>
        </w:rPr>
        <w:t xml:space="preserve"> </w:t>
      </w:r>
      <w:proofErr w:type="spellStart"/>
      <w:r w:rsidRPr="00BE11D9">
        <w:rPr>
          <w:rFonts w:asciiTheme="majorBidi" w:hAnsiTheme="majorBidi" w:cstheme="majorBidi"/>
          <w:bCs/>
          <w:sz w:val="28"/>
          <w:szCs w:val="28"/>
        </w:rPr>
        <w:t>occurance</w:t>
      </w:r>
      <w:proofErr w:type="spellEnd"/>
      <w:r w:rsidRPr="00BE11D9">
        <w:rPr>
          <w:rFonts w:asciiTheme="majorBidi" w:hAnsiTheme="majorBidi" w:cstheme="majorBidi"/>
          <w:bCs/>
          <w:sz w:val="28"/>
          <w:szCs w:val="28"/>
        </w:rPr>
        <w:t xml:space="preserve"> by </w:t>
      </w:r>
      <w:proofErr w:type="gramStart"/>
      <w:r w:rsidRPr="00BE11D9">
        <w:rPr>
          <w:rFonts w:asciiTheme="majorBidi" w:hAnsiTheme="majorBidi" w:cstheme="majorBidi"/>
          <w:bCs/>
          <w:sz w:val="28"/>
          <w:szCs w:val="28"/>
        </w:rPr>
        <w:t>stream(</w:t>
      </w:r>
      <w:proofErr w:type="gramEnd"/>
      <w:r w:rsidRPr="00BE11D9">
        <w:rPr>
          <w:rFonts w:asciiTheme="majorBidi" w:hAnsiTheme="majorBidi" w:cstheme="majorBidi"/>
          <w:bCs/>
          <w:sz w:val="28"/>
          <w:szCs w:val="28"/>
        </w:rPr>
        <w:t>section A,</w:t>
      </w:r>
      <w:r>
        <w:rPr>
          <w:rFonts w:asciiTheme="majorBidi" w:hAnsiTheme="majorBidi" w:cstheme="majorBidi"/>
          <w:bCs/>
          <w:sz w:val="28"/>
          <w:szCs w:val="28"/>
        </w:rPr>
        <w:t xml:space="preserve"> </w:t>
      </w:r>
      <w:r w:rsidRPr="00BE11D9">
        <w:rPr>
          <w:rFonts w:asciiTheme="majorBidi" w:hAnsiTheme="majorBidi" w:cstheme="majorBidi"/>
          <w:bCs/>
          <w:sz w:val="28"/>
          <w:szCs w:val="28"/>
        </w:rPr>
        <w:t>B and C)......................</w:t>
      </w:r>
      <w:r>
        <w:rPr>
          <w:rFonts w:asciiTheme="majorBidi" w:hAnsiTheme="majorBidi" w:cstheme="majorBidi"/>
          <w:bCs/>
          <w:sz w:val="28"/>
          <w:szCs w:val="28"/>
        </w:rPr>
        <w:t>...............................................................................................</w:t>
      </w:r>
      <w:r w:rsidRPr="00BE11D9">
        <w:rPr>
          <w:rFonts w:asciiTheme="majorBidi" w:hAnsiTheme="majorBidi" w:cstheme="majorBidi"/>
          <w:bCs/>
          <w:sz w:val="28"/>
          <w:szCs w:val="28"/>
        </w:rPr>
        <w:t>.......37</w:t>
      </w:r>
    </w:p>
    <w:p w14:paraId="1E535A8B" w14:textId="77777777" w:rsidR="003D4D3F" w:rsidRDefault="003D4D3F" w:rsidP="003D4D3F">
      <w:pPr>
        <w:jc w:val="both"/>
        <w:rPr>
          <w:rFonts w:asciiTheme="majorBidi" w:hAnsiTheme="majorBidi" w:cstheme="majorBidi"/>
          <w:bCs/>
          <w:sz w:val="28"/>
          <w:szCs w:val="28"/>
        </w:rPr>
      </w:pPr>
    </w:p>
    <w:p w14:paraId="6EE37BE9" w14:textId="77777777" w:rsidR="003D4D3F" w:rsidRDefault="003D4D3F" w:rsidP="003D4D3F">
      <w:pPr>
        <w:jc w:val="both"/>
        <w:rPr>
          <w:rFonts w:asciiTheme="majorBidi" w:hAnsiTheme="majorBidi" w:cstheme="majorBidi"/>
          <w:bCs/>
          <w:sz w:val="28"/>
          <w:szCs w:val="28"/>
        </w:rPr>
      </w:pPr>
    </w:p>
    <w:p w14:paraId="5F882DE8" w14:textId="77777777" w:rsidR="003D4D3F" w:rsidRDefault="003D4D3F" w:rsidP="003D4D3F">
      <w:pPr>
        <w:jc w:val="both"/>
        <w:rPr>
          <w:rFonts w:asciiTheme="majorBidi" w:hAnsiTheme="majorBidi" w:cstheme="majorBidi"/>
          <w:bCs/>
          <w:sz w:val="28"/>
          <w:szCs w:val="28"/>
        </w:rPr>
      </w:pPr>
    </w:p>
    <w:p w14:paraId="2B8E8B15" w14:textId="77777777" w:rsidR="003D4D3F" w:rsidRDefault="003D4D3F" w:rsidP="003D4D3F">
      <w:pPr>
        <w:jc w:val="both"/>
        <w:rPr>
          <w:rFonts w:asciiTheme="majorBidi" w:hAnsiTheme="majorBidi" w:cstheme="majorBidi"/>
          <w:bCs/>
          <w:sz w:val="28"/>
          <w:szCs w:val="28"/>
        </w:rPr>
      </w:pPr>
    </w:p>
    <w:p w14:paraId="7044E1F3" w14:textId="77777777" w:rsidR="003D4D3F" w:rsidRDefault="003D4D3F" w:rsidP="003D4D3F">
      <w:pPr>
        <w:jc w:val="both"/>
        <w:rPr>
          <w:rFonts w:asciiTheme="majorBidi" w:hAnsiTheme="majorBidi" w:cstheme="majorBidi"/>
          <w:bCs/>
          <w:sz w:val="28"/>
          <w:szCs w:val="28"/>
        </w:rPr>
      </w:pPr>
    </w:p>
    <w:p w14:paraId="2FAA5ABF" w14:textId="77777777" w:rsidR="003D4D3F" w:rsidRDefault="003D4D3F" w:rsidP="003D4D3F">
      <w:pPr>
        <w:jc w:val="both"/>
        <w:rPr>
          <w:rFonts w:asciiTheme="majorBidi" w:hAnsiTheme="majorBidi" w:cstheme="majorBidi"/>
          <w:bCs/>
          <w:sz w:val="28"/>
          <w:szCs w:val="28"/>
        </w:rPr>
      </w:pPr>
    </w:p>
    <w:p w14:paraId="76FED0DF" w14:textId="77777777" w:rsidR="003D4D3F" w:rsidRDefault="003D4D3F" w:rsidP="003D4D3F">
      <w:pPr>
        <w:jc w:val="both"/>
        <w:rPr>
          <w:rFonts w:asciiTheme="majorBidi" w:hAnsiTheme="majorBidi" w:cstheme="majorBidi"/>
          <w:bCs/>
          <w:sz w:val="28"/>
          <w:szCs w:val="28"/>
        </w:rPr>
      </w:pPr>
    </w:p>
    <w:p w14:paraId="19E8BC03" w14:textId="77777777" w:rsidR="003D4D3F" w:rsidRDefault="003D4D3F" w:rsidP="003D4D3F">
      <w:pPr>
        <w:jc w:val="both"/>
        <w:rPr>
          <w:rFonts w:asciiTheme="majorBidi" w:hAnsiTheme="majorBidi" w:cstheme="majorBidi"/>
          <w:bCs/>
          <w:sz w:val="28"/>
          <w:szCs w:val="28"/>
        </w:rPr>
      </w:pPr>
    </w:p>
    <w:p w14:paraId="5339FDA5" w14:textId="77777777" w:rsidR="003D4D3F" w:rsidRDefault="003D4D3F" w:rsidP="003D4D3F">
      <w:pPr>
        <w:jc w:val="both"/>
        <w:rPr>
          <w:rFonts w:asciiTheme="majorBidi" w:hAnsiTheme="majorBidi" w:cstheme="majorBidi"/>
          <w:bCs/>
          <w:sz w:val="28"/>
          <w:szCs w:val="28"/>
        </w:rPr>
      </w:pPr>
    </w:p>
    <w:p w14:paraId="79A89728" w14:textId="77777777" w:rsidR="003D4D3F" w:rsidRDefault="003D4D3F" w:rsidP="003D4D3F">
      <w:pPr>
        <w:jc w:val="both"/>
        <w:rPr>
          <w:rFonts w:asciiTheme="majorBidi" w:hAnsiTheme="majorBidi" w:cstheme="majorBidi"/>
          <w:bCs/>
          <w:sz w:val="28"/>
          <w:szCs w:val="28"/>
        </w:rPr>
      </w:pPr>
    </w:p>
    <w:p w14:paraId="69324C51" w14:textId="77777777" w:rsidR="003D4D3F" w:rsidRDefault="003D4D3F" w:rsidP="003D4D3F">
      <w:pPr>
        <w:jc w:val="both"/>
        <w:rPr>
          <w:rFonts w:asciiTheme="majorBidi" w:hAnsiTheme="majorBidi" w:cstheme="majorBidi"/>
          <w:bCs/>
          <w:sz w:val="28"/>
          <w:szCs w:val="28"/>
        </w:rPr>
      </w:pPr>
    </w:p>
    <w:p w14:paraId="1AAE10B6" w14:textId="77777777" w:rsidR="003D4D3F" w:rsidRDefault="003D4D3F" w:rsidP="003D4D3F">
      <w:pPr>
        <w:jc w:val="both"/>
        <w:rPr>
          <w:rFonts w:asciiTheme="majorBidi" w:hAnsiTheme="majorBidi" w:cstheme="majorBidi"/>
          <w:bCs/>
          <w:sz w:val="28"/>
          <w:szCs w:val="28"/>
        </w:rPr>
      </w:pPr>
    </w:p>
    <w:p w14:paraId="154ED7D9" w14:textId="77777777" w:rsidR="002A5126" w:rsidRDefault="002A5126" w:rsidP="003D4D3F">
      <w:pPr>
        <w:jc w:val="both"/>
        <w:rPr>
          <w:rFonts w:asciiTheme="majorBidi" w:hAnsiTheme="majorBidi" w:cstheme="majorBidi"/>
          <w:bCs/>
          <w:sz w:val="28"/>
          <w:szCs w:val="28"/>
        </w:rPr>
      </w:pPr>
    </w:p>
    <w:p w14:paraId="13FDE9FC" w14:textId="77777777" w:rsidR="001C29AC" w:rsidRDefault="001C29AC" w:rsidP="001C29AC">
      <w:pPr>
        <w:spacing w:line="48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ABSTRACT</w:t>
      </w:r>
    </w:p>
    <w:p w14:paraId="0F06198E" w14:textId="77777777" w:rsidR="001C29AC" w:rsidRPr="00954032" w:rsidRDefault="001C29AC" w:rsidP="0059751D">
      <w:pPr>
        <w:spacing w:line="360" w:lineRule="auto"/>
        <w:jc w:val="both"/>
        <w:rPr>
          <w:rFonts w:ascii="Times New Roman" w:eastAsia="Times New Roman" w:hAnsi="Times New Roman" w:cs="Times New Roman"/>
          <w:sz w:val="28"/>
          <w:szCs w:val="28"/>
        </w:rPr>
      </w:pPr>
      <w:r w:rsidRPr="00954032">
        <w:rPr>
          <w:rFonts w:ascii="Times New Roman" w:eastAsia="Times New Roman" w:hAnsi="Times New Roman" w:cs="Times New Roman"/>
          <w:sz w:val="28"/>
          <w:szCs w:val="28"/>
        </w:rPr>
        <w:t>This</w:t>
      </w:r>
      <w:r w:rsidRPr="00954032">
        <w:rPr>
          <w:rFonts w:ascii="Times New Roman" w:eastAsia="Times New Roman" w:hAnsi="Times New Roman" w:cs="Times New Roman"/>
          <w:i/>
          <w:sz w:val="28"/>
          <w:szCs w:val="28"/>
        </w:rPr>
        <w:t xml:space="preserve"> </w:t>
      </w:r>
      <w:r w:rsidRPr="00954032">
        <w:rPr>
          <w:rFonts w:ascii="Times New Roman" w:eastAsia="Times New Roman" w:hAnsi="Times New Roman" w:cs="Times New Roman"/>
          <w:sz w:val="28"/>
          <w:szCs w:val="28"/>
        </w:rPr>
        <w:t>research</w:t>
      </w:r>
      <w:r w:rsidRPr="00954032">
        <w:rPr>
          <w:rFonts w:ascii="Times New Roman" w:eastAsia="Times New Roman" w:hAnsi="Times New Roman" w:cs="Times New Roman"/>
          <w:i/>
          <w:sz w:val="28"/>
          <w:szCs w:val="28"/>
        </w:rPr>
        <w:t xml:space="preserve"> </w:t>
      </w:r>
      <w:r w:rsidRPr="00954032">
        <w:rPr>
          <w:rFonts w:ascii="Times New Roman" w:eastAsia="Times New Roman" w:hAnsi="Times New Roman" w:cs="Times New Roman"/>
          <w:sz w:val="28"/>
          <w:szCs w:val="28"/>
        </w:rPr>
        <w:t xml:space="preserve">explored the composition, distribution and the ecological significance of the aquatic </w:t>
      </w:r>
      <w:proofErr w:type="spellStart"/>
      <w:r w:rsidRPr="00954032">
        <w:rPr>
          <w:rFonts w:ascii="Times New Roman" w:eastAsia="Times New Roman" w:hAnsi="Times New Roman" w:cs="Times New Roman"/>
          <w:sz w:val="28"/>
          <w:szCs w:val="28"/>
        </w:rPr>
        <w:t>macrophytes</w:t>
      </w:r>
      <w:proofErr w:type="spellEnd"/>
      <w:r w:rsidRPr="00954032">
        <w:rPr>
          <w:rFonts w:ascii="Times New Roman" w:eastAsia="Times New Roman" w:hAnsi="Times New Roman" w:cs="Times New Roman"/>
          <w:sz w:val="28"/>
          <w:szCs w:val="28"/>
        </w:rPr>
        <w:t xml:space="preserve"> in </w:t>
      </w:r>
      <w:proofErr w:type="spellStart"/>
      <w:r w:rsidRPr="00954032">
        <w:rPr>
          <w:rFonts w:ascii="Times New Roman" w:eastAsia="Times New Roman" w:hAnsi="Times New Roman" w:cs="Times New Roman"/>
          <w:sz w:val="28"/>
          <w:szCs w:val="28"/>
        </w:rPr>
        <w:t>Kadona</w:t>
      </w:r>
      <w:proofErr w:type="spellEnd"/>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sz w:val="28"/>
          <w:szCs w:val="28"/>
        </w:rPr>
        <w:t>Shalla</w:t>
      </w:r>
      <w:proofErr w:type="spellEnd"/>
      <w:r w:rsidRPr="00954032">
        <w:rPr>
          <w:rFonts w:ascii="Times New Roman" w:eastAsia="Times New Roman" w:hAnsi="Times New Roman" w:cs="Times New Roman"/>
          <w:sz w:val="28"/>
          <w:szCs w:val="28"/>
        </w:rPr>
        <w:t xml:space="preserve"> stream which is on </w:t>
      </w:r>
      <w:proofErr w:type="spellStart"/>
      <w:r w:rsidRPr="00954032">
        <w:rPr>
          <w:rFonts w:ascii="Times New Roman" w:eastAsia="Times New Roman" w:hAnsi="Times New Roman" w:cs="Times New Roman"/>
          <w:sz w:val="28"/>
          <w:szCs w:val="28"/>
        </w:rPr>
        <w:t>Usmanu</w:t>
      </w:r>
      <w:proofErr w:type="spellEnd"/>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sz w:val="28"/>
          <w:szCs w:val="28"/>
        </w:rPr>
        <w:t>Danfodiyo</w:t>
      </w:r>
      <w:proofErr w:type="spellEnd"/>
      <w:r w:rsidRPr="00954032">
        <w:rPr>
          <w:rFonts w:ascii="Times New Roman" w:eastAsia="Times New Roman" w:hAnsi="Times New Roman" w:cs="Times New Roman"/>
          <w:sz w:val="28"/>
          <w:szCs w:val="28"/>
        </w:rPr>
        <w:t xml:space="preserve"> University, </w:t>
      </w:r>
      <w:proofErr w:type="spellStart"/>
      <w:r w:rsidRPr="00954032">
        <w:rPr>
          <w:rFonts w:ascii="Times New Roman" w:eastAsia="Times New Roman" w:hAnsi="Times New Roman" w:cs="Times New Roman"/>
          <w:sz w:val="28"/>
          <w:szCs w:val="28"/>
        </w:rPr>
        <w:t>Sokoto</w:t>
      </w:r>
      <w:proofErr w:type="spellEnd"/>
      <w:r w:rsidRPr="00954032">
        <w:rPr>
          <w:rFonts w:ascii="Times New Roman" w:eastAsia="Times New Roman" w:hAnsi="Times New Roman" w:cs="Times New Roman"/>
          <w:sz w:val="28"/>
          <w:szCs w:val="28"/>
        </w:rPr>
        <w:t xml:space="preserve">, Nigeria campus. The objective of the research was the recording of the species of </w:t>
      </w:r>
      <w:proofErr w:type="spellStart"/>
      <w:r w:rsidRPr="00954032">
        <w:rPr>
          <w:rFonts w:ascii="Times New Roman" w:eastAsia="Times New Roman" w:hAnsi="Times New Roman" w:cs="Times New Roman"/>
          <w:sz w:val="28"/>
          <w:szCs w:val="28"/>
        </w:rPr>
        <w:t>macrophytes</w:t>
      </w:r>
      <w:proofErr w:type="spellEnd"/>
      <w:r w:rsidRPr="00954032">
        <w:rPr>
          <w:rFonts w:ascii="Times New Roman" w:eastAsia="Times New Roman" w:hAnsi="Times New Roman" w:cs="Times New Roman"/>
          <w:sz w:val="28"/>
          <w:szCs w:val="28"/>
        </w:rPr>
        <w:t xml:space="preserve"> existing in the stream and their spatial distribution. A stratified and field-based sampling was done in the dry season in three stream segments where stratified limits of stream levels were </w:t>
      </w:r>
      <w:proofErr w:type="spellStart"/>
      <w:r w:rsidRPr="00954032">
        <w:rPr>
          <w:rFonts w:ascii="Times New Roman" w:eastAsia="Times New Roman" w:hAnsi="Times New Roman" w:cs="Times New Roman"/>
          <w:sz w:val="28"/>
          <w:szCs w:val="28"/>
        </w:rPr>
        <w:t>used</w:t>
      </w:r>
      <w:proofErr w:type="gramStart"/>
      <w:r w:rsidRPr="00954032">
        <w:rPr>
          <w:rFonts w:ascii="Times New Roman" w:eastAsia="Times New Roman" w:hAnsi="Times New Roman" w:cs="Times New Roman"/>
          <w:sz w:val="28"/>
          <w:szCs w:val="28"/>
        </w:rPr>
        <w:t>,Section</w:t>
      </w:r>
      <w:proofErr w:type="spellEnd"/>
      <w:proofErr w:type="gramEnd"/>
      <w:r w:rsidRPr="00954032">
        <w:rPr>
          <w:rFonts w:ascii="Times New Roman" w:eastAsia="Times New Roman" w:hAnsi="Times New Roman" w:cs="Times New Roman"/>
          <w:sz w:val="28"/>
          <w:szCs w:val="28"/>
        </w:rPr>
        <w:t xml:space="preserve"> A,B and C reaches. Identification of </w:t>
      </w:r>
      <w:proofErr w:type="spellStart"/>
      <w:r w:rsidRPr="00954032">
        <w:rPr>
          <w:rFonts w:ascii="Times New Roman" w:eastAsia="Times New Roman" w:hAnsi="Times New Roman" w:cs="Times New Roman"/>
          <w:sz w:val="28"/>
          <w:szCs w:val="28"/>
        </w:rPr>
        <w:t>macrophytes</w:t>
      </w:r>
      <w:proofErr w:type="spellEnd"/>
      <w:r w:rsidRPr="00954032">
        <w:rPr>
          <w:rFonts w:ascii="Times New Roman" w:eastAsia="Times New Roman" w:hAnsi="Times New Roman" w:cs="Times New Roman"/>
          <w:sz w:val="28"/>
          <w:szCs w:val="28"/>
        </w:rPr>
        <w:t xml:space="preserve"> was done by using morphological features and they were divided into submerged, floating and emergent </w:t>
      </w:r>
      <w:proofErr w:type="spellStart"/>
      <w:r w:rsidRPr="00954032">
        <w:rPr>
          <w:rFonts w:ascii="Times New Roman" w:eastAsia="Times New Roman" w:hAnsi="Times New Roman" w:cs="Times New Roman"/>
          <w:sz w:val="28"/>
          <w:szCs w:val="28"/>
        </w:rPr>
        <w:t>sides.There</w:t>
      </w:r>
      <w:proofErr w:type="spellEnd"/>
      <w:r w:rsidRPr="00954032">
        <w:rPr>
          <w:rFonts w:ascii="Times New Roman" w:eastAsia="Times New Roman" w:hAnsi="Times New Roman" w:cs="Times New Roman"/>
          <w:sz w:val="28"/>
          <w:szCs w:val="28"/>
        </w:rPr>
        <w:t xml:space="preserve"> were 10 species of </w:t>
      </w:r>
      <w:proofErr w:type="spellStart"/>
      <w:r w:rsidRPr="00954032">
        <w:rPr>
          <w:rFonts w:ascii="Times New Roman" w:eastAsia="Times New Roman" w:hAnsi="Times New Roman" w:cs="Times New Roman"/>
          <w:sz w:val="28"/>
          <w:szCs w:val="28"/>
        </w:rPr>
        <w:t>macrophytes</w:t>
      </w:r>
      <w:proofErr w:type="spellEnd"/>
      <w:r w:rsidRPr="00954032">
        <w:rPr>
          <w:rFonts w:ascii="Times New Roman" w:eastAsia="Times New Roman" w:hAnsi="Times New Roman" w:cs="Times New Roman"/>
          <w:sz w:val="28"/>
          <w:szCs w:val="28"/>
        </w:rPr>
        <w:t xml:space="preserve"> recognized, and emergent </w:t>
      </w:r>
      <w:proofErr w:type="spellStart"/>
      <w:r w:rsidRPr="00954032">
        <w:rPr>
          <w:rFonts w:ascii="Times New Roman" w:eastAsia="Times New Roman" w:hAnsi="Times New Roman" w:cs="Times New Roman"/>
          <w:sz w:val="28"/>
          <w:szCs w:val="28"/>
        </w:rPr>
        <w:t>macrophytes</w:t>
      </w:r>
      <w:proofErr w:type="spellEnd"/>
      <w:r w:rsidRPr="00954032">
        <w:rPr>
          <w:rFonts w:ascii="Times New Roman" w:eastAsia="Times New Roman" w:hAnsi="Times New Roman" w:cs="Times New Roman"/>
          <w:sz w:val="28"/>
          <w:szCs w:val="28"/>
        </w:rPr>
        <w:t xml:space="preserve"> (</w:t>
      </w:r>
      <w:r w:rsidRPr="00954032">
        <w:rPr>
          <w:rFonts w:ascii="Times New Roman" w:eastAsia="Times New Roman" w:hAnsi="Times New Roman" w:cs="Times New Roman"/>
          <w:i/>
          <w:sz w:val="28"/>
          <w:szCs w:val="28"/>
        </w:rPr>
        <w:t>Ipomoea</w:t>
      </w:r>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i/>
          <w:sz w:val="28"/>
          <w:szCs w:val="28"/>
        </w:rPr>
        <w:t>aquatica</w:t>
      </w:r>
      <w:proofErr w:type="spellEnd"/>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i/>
          <w:sz w:val="28"/>
          <w:szCs w:val="28"/>
        </w:rPr>
        <w:t>Marsilea</w:t>
      </w:r>
      <w:proofErr w:type="spellEnd"/>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i/>
          <w:sz w:val="28"/>
          <w:szCs w:val="28"/>
        </w:rPr>
        <w:t>quadrifolia</w:t>
      </w:r>
      <w:proofErr w:type="spellEnd"/>
      <w:r w:rsidRPr="00954032">
        <w:rPr>
          <w:rFonts w:ascii="Times New Roman" w:eastAsia="Times New Roman" w:hAnsi="Times New Roman" w:cs="Times New Roman"/>
          <w:sz w:val="28"/>
          <w:szCs w:val="28"/>
        </w:rPr>
        <w:t xml:space="preserve"> and </w:t>
      </w:r>
      <w:r w:rsidRPr="00954032">
        <w:rPr>
          <w:rFonts w:ascii="Times New Roman" w:eastAsia="Times New Roman" w:hAnsi="Times New Roman" w:cs="Times New Roman"/>
          <w:i/>
          <w:sz w:val="28"/>
          <w:szCs w:val="28"/>
        </w:rPr>
        <w:t>Ipomoea</w:t>
      </w:r>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i/>
          <w:sz w:val="28"/>
          <w:szCs w:val="28"/>
        </w:rPr>
        <w:t>carnea</w:t>
      </w:r>
      <w:proofErr w:type="spellEnd"/>
      <w:r w:rsidRPr="00954032">
        <w:rPr>
          <w:rFonts w:ascii="Times New Roman" w:eastAsia="Times New Roman" w:hAnsi="Times New Roman" w:cs="Times New Roman"/>
          <w:sz w:val="28"/>
          <w:szCs w:val="28"/>
        </w:rPr>
        <w:t xml:space="preserve">) were the most predominant. The Section B was the richest and most diverse in species perhaps because of the good conditions of flow, light and sediments. It is worth mentioning that co-existence of invasive </w:t>
      </w:r>
      <w:proofErr w:type="spellStart"/>
      <w:r w:rsidRPr="00954032">
        <w:rPr>
          <w:rFonts w:ascii="Times New Roman" w:eastAsia="Times New Roman" w:hAnsi="Times New Roman" w:cs="Times New Roman"/>
          <w:i/>
          <w:sz w:val="28"/>
          <w:szCs w:val="28"/>
        </w:rPr>
        <w:t>Eichhornia</w:t>
      </w:r>
      <w:proofErr w:type="spellEnd"/>
      <w:r w:rsidRPr="00954032">
        <w:rPr>
          <w:rFonts w:ascii="Times New Roman" w:eastAsia="Times New Roman" w:hAnsi="Times New Roman" w:cs="Times New Roman"/>
          <w:sz w:val="28"/>
          <w:szCs w:val="28"/>
        </w:rPr>
        <w:t xml:space="preserve"> </w:t>
      </w:r>
      <w:proofErr w:type="spellStart"/>
      <w:r w:rsidRPr="00954032">
        <w:rPr>
          <w:rFonts w:ascii="Times New Roman" w:eastAsia="Times New Roman" w:hAnsi="Times New Roman" w:cs="Times New Roman"/>
          <w:i/>
          <w:sz w:val="28"/>
          <w:szCs w:val="28"/>
        </w:rPr>
        <w:t>crassipes</w:t>
      </w:r>
      <w:proofErr w:type="spellEnd"/>
      <w:r w:rsidRPr="00954032">
        <w:rPr>
          <w:rFonts w:ascii="Times New Roman" w:eastAsia="Times New Roman" w:hAnsi="Times New Roman" w:cs="Times New Roman"/>
          <w:sz w:val="28"/>
          <w:szCs w:val="28"/>
        </w:rPr>
        <w:t xml:space="preserve"> with indigenous plants led to the concerns of the ecological balance and sustainability changes in the long-term aspect. The results suggest that in small tropical streams aquatic </w:t>
      </w:r>
      <w:proofErr w:type="spellStart"/>
      <w:r w:rsidRPr="00954032">
        <w:rPr>
          <w:rFonts w:ascii="Times New Roman" w:eastAsia="Times New Roman" w:hAnsi="Times New Roman" w:cs="Times New Roman"/>
          <w:sz w:val="28"/>
          <w:szCs w:val="28"/>
        </w:rPr>
        <w:t>macrophytes</w:t>
      </w:r>
      <w:proofErr w:type="spellEnd"/>
      <w:r w:rsidRPr="00954032">
        <w:rPr>
          <w:rFonts w:ascii="Times New Roman" w:eastAsia="Times New Roman" w:hAnsi="Times New Roman" w:cs="Times New Roman"/>
          <w:sz w:val="28"/>
          <w:szCs w:val="28"/>
        </w:rPr>
        <w:t xml:space="preserve"> have the potential to be used as indicators of water quality, the health of the ecological system. The research qualifies as baseline data on the freshwater biodiversity evaluation in the northern part of Nigeria and creates an issue about active control of university-centered water masses. It is proposed that ecological monitoring, invasive species, and stream conservation should be practiced regularly and stream conservation should be included in the campus planning.</w:t>
      </w:r>
    </w:p>
    <w:p w14:paraId="780F081E" w14:textId="77777777" w:rsidR="001C29AC" w:rsidRDefault="001C29AC" w:rsidP="0059751D">
      <w:pPr>
        <w:spacing w:line="360" w:lineRule="auto"/>
        <w:jc w:val="center"/>
        <w:rPr>
          <w:rFonts w:ascii="Times New Roman" w:hAnsi="Times New Roman" w:cs="Times New Roman"/>
          <w:b/>
          <w:sz w:val="24"/>
          <w:szCs w:val="24"/>
          <w:shd w:val="clear" w:color="auto" w:fill="FFFFFF"/>
        </w:rPr>
      </w:pPr>
      <w:r w:rsidRPr="00954032">
        <w:rPr>
          <w:rStyle w:val="Strong"/>
          <w:rFonts w:ascii="Times New Roman" w:hAnsi="Times New Roman" w:cs="Times New Roman"/>
          <w:sz w:val="28"/>
          <w:szCs w:val="28"/>
        </w:rPr>
        <w:t>Keywords:</w:t>
      </w:r>
      <w:r w:rsidRPr="00954032">
        <w:rPr>
          <w:rFonts w:ascii="Times New Roman" w:hAnsi="Times New Roman" w:cs="Times New Roman"/>
          <w:sz w:val="28"/>
          <w:szCs w:val="28"/>
        </w:rPr>
        <w:t xml:space="preserve"> Aquatic </w:t>
      </w:r>
      <w:proofErr w:type="spellStart"/>
      <w:r w:rsidRPr="00954032">
        <w:rPr>
          <w:rFonts w:ascii="Times New Roman" w:hAnsi="Times New Roman" w:cs="Times New Roman"/>
          <w:sz w:val="28"/>
          <w:szCs w:val="28"/>
        </w:rPr>
        <w:t>macrophytes</w:t>
      </w:r>
      <w:proofErr w:type="spellEnd"/>
      <w:r w:rsidRPr="00954032">
        <w:rPr>
          <w:rFonts w:ascii="Times New Roman" w:hAnsi="Times New Roman" w:cs="Times New Roman"/>
          <w:sz w:val="28"/>
          <w:szCs w:val="28"/>
        </w:rPr>
        <w:t xml:space="preserve">, biodiversity, freshwater ecosystem, </w:t>
      </w:r>
      <w:proofErr w:type="spellStart"/>
      <w:r w:rsidRPr="00954032">
        <w:rPr>
          <w:rFonts w:ascii="Times New Roman" w:hAnsi="Times New Roman" w:cs="Times New Roman"/>
          <w:sz w:val="28"/>
          <w:szCs w:val="28"/>
        </w:rPr>
        <w:t>Sokoto</w:t>
      </w:r>
      <w:proofErr w:type="spellEnd"/>
      <w:r w:rsidRPr="00954032">
        <w:rPr>
          <w:rFonts w:ascii="Times New Roman" w:hAnsi="Times New Roman" w:cs="Times New Roman"/>
          <w:sz w:val="28"/>
          <w:szCs w:val="28"/>
        </w:rPr>
        <w:t xml:space="preserve">, </w:t>
      </w:r>
      <w:proofErr w:type="spellStart"/>
      <w:r w:rsidRPr="00954032">
        <w:rPr>
          <w:rStyle w:val="Emphasis"/>
          <w:rFonts w:ascii="Times New Roman" w:hAnsi="Times New Roman" w:cs="Times New Roman"/>
        </w:rPr>
        <w:t>Eichhornia</w:t>
      </w:r>
      <w:proofErr w:type="spellEnd"/>
      <w:r w:rsidRPr="00954032">
        <w:rPr>
          <w:rStyle w:val="Emphasis"/>
          <w:rFonts w:ascii="Times New Roman" w:hAnsi="Times New Roman" w:cs="Times New Roman"/>
        </w:rPr>
        <w:t xml:space="preserve"> </w:t>
      </w:r>
      <w:proofErr w:type="spellStart"/>
      <w:r w:rsidRPr="00954032">
        <w:rPr>
          <w:rStyle w:val="Emphasis"/>
          <w:rFonts w:ascii="Times New Roman" w:hAnsi="Times New Roman" w:cs="Times New Roman"/>
        </w:rPr>
        <w:t>crassipes</w:t>
      </w:r>
      <w:proofErr w:type="spellEnd"/>
      <w:r w:rsidRPr="00954032">
        <w:rPr>
          <w:rFonts w:ascii="Times New Roman" w:hAnsi="Times New Roman" w:cs="Times New Roman"/>
          <w:sz w:val="28"/>
          <w:szCs w:val="28"/>
        </w:rPr>
        <w:t xml:space="preserve">, species distribution, stream ecology, </w:t>
      </w:r>
      <w:proofErr w:type="spellStart"/>
      <w:r w:rsidRPr="00954032">
        <w:rPr>
          <w:rFonts w:ascii="Times New Roman" w:hAnsi="Times New Roman" w:cs="Times New Roman"/>
          <w:sz w:val="28"/>
          <w:szCs w:val="28"/>
        </w:rPr>
        <w:t>Usmanu</w:t>
      </w:r>
      <w:proofErr w:type="spellEnd"/>
      <w:r w:rsidRPr="00954032">
        <w:rPr>
          <w:rFonts w:ascii="Times New Roman" w:hAnsi="Times New Roman" w:cs="Times New Roman"/>
          <w:sz w:val="28"/>
          <w:szCs w:val="28"/>
        </w:rPr>
        <w:t xml:space="preserve"> </w:t>
      </w:r>
      <w:proofErr w:type="spellStart"/>
      <w:r w:rsidRPr="00954032">
        <w:rPr>
          <w:rFonts w:ascii="Times New Roman" w:hAnsi="Times New Roman" w:cs="Times New Roman"/>
          <w:sz w:val="28"/>
          <w:szCs w:val="28"/>
        </w:rPr>
        <w:t>Dan</w:t>
      </w:r>
      <w:r>
        <w:rPr>
          <w:rFonts w:ascii="Times New Roman" w:hAnsi="Times New Roman" w:cs="Times New Roman"/>
          <w:sz w:val="24"/>
          <w:szCs w:val="24"/>
        </w:rPr>
        <w:t>fodiyo</w:t>
      </w:r>
      <w:proofErr w:type="spellEnd"/>
      <w:r>
        <w:rPr>
          <w:rFonts w:ascii="Times New Roman" w:hAnsi="Times New Roman" w:cs="Times New Roman"/>
          <w:sz w:val="24"/>
          <w:szCs w:val="24"/>
        </w:rPr>
        <w:t xml:space="preserve"> University.</w:t>
      </w:r>
    </w:p>
    <w:p w14:paraId="73B75531" w14:textId="77777777" w:rsidR="001C29AC" w:rsidRDefault="001C29AC" w:rsidP="001C29AC">
      <w:pPr>
        <w:spacing w:line="480" w:lineRule="auto"/>
        <w:jc w:val="both"/>
        <w:rPr>
          <w:rFonts w:ascii="Times New Roman" w:hAnsi="Times New Roman" w:cs="Times New Roman"/>
          <w:b/>
          <w:sz w:val="24"/>
          <w:szCs w:val="24"/>
          <w:shd w:val="clear" w:color="auto" w:fill="FFFFFF"/>
        </w:rPr>
      </w:pPr>
    </w:p>
    <w:p w14:paraId="09E5723E" w14:textId="77777777" w:rsidR="002A5126" w:rsidRDefault="002A5126" w:rsidP="003D4D3F">
      <w:pPr>
        <w:jc w:val="center"/>
        <w:rPr>
          <w:rFonts w:ascii="Times New Roman" w:eastAsia="SimSun" w:hAnsi="Times New Roman" w:cs="Times New Roman"/>
          <w:b/>
          <w:bCs/>
          <w:sz w:val="28"/>
          <w:szCs w:val="28"/>
        </w:rPr>
        <w:sectPr w:rsidR="002A5126" w:rsidSect="002A5126">
          <w:footerReference w:type="default" r:id="rId7"/>
          <w:pgSz w:w="12240" w:h="15840"/>
          <w:pgMar w:top="1440" w:right="1440" w:bottom="1440" w:left="1440" w:header="720" w:footer="720" w:gutter="0"/>
          <w:pgNumType w:fmt="lowerRoman"/>
          <w:cols w:space="720"/>
          <w:docGrid w:linePitch="360"/>
        </w:sectPr>
      </w:pPr>
    </w:p>
    <w:p w14:paraId="1303F1E3" w14:textId="0C85AC33" w:rsidR="00C714EB" w:rsidRPr="0059751D" w:rsidRDefault="00C714EB" w:rsidP="003D4D3F">
      <w:pPr>
        <w:jc w:val="center"/>
        <w:rPr>
          <w:rFonts w:asciiTheme="majorBidi" w:hAnsiTheme="majorBidi" w:cstheme="majorBidi"/>
          <w:bCs/>
          <w:sz w:val="24"/>
          <w:szCs w:val="24"/>
        </w:rPr>
      </w:pPr>
      <w:r w:rsidRPr="0059751D">
        <w:rPr>
          <w:rFonts w:ascii="Times New Roman" w:eastAsia="SimSun" w:hAnsi="Times New Roman" w:cs="Times New Roman"/>
          <w:b/>
          <w:bCs/>
          <w:sz w:val="24"/>
          <w:szCs w:val="24"/>
        </w:rPr>
        <w:lastRenderedPageBreak/>
        <w:t>CHAPTER ONE:</w:t>
      </w:r>
      <w:bookmarkEnd w:id="0"/>
    </w:p>
    <w:p w14:paraId="1963598C" w14:textId="77777777" w:rsidR="00C714EB" w:rsidRPr="0059751D" w:rsidRDefault="00C714EB" w:rsidP="00C714EB">
      <w:pPr>
        <w:keepNext/>
        <w:keepLines/>
        <w:spacing w:after="0" w:line="480" w:lineRule="auto"/>
        <w:jc w:val="center"/>
        <w:outlineLvl w:val="0"/>
        <w:rPr>
          <w:rFonts w:ascii="Times New Roman" w:eastAsia="SimSun" w:hAnsi="Times New Roman" w:cs="Times New Roman"/>
          <w:b/>
          <w:bCs/>
          <w:sz w:val="24"/>
          <w:szCs w:val="24"/>
        </w:rPr>
      </w:pPr>
      <w:bookmarkStart w:id="2" w:name="_Toc203575173"/>
      <w:r w:rsidRPr="0059751D">
        <w:rPr>
          <w:rFonts w:ascii="Times New Roman" w:eastAsia="SimSun" w:hAnsi="Times New Roman" w:cs="Times New Roman"/>
          <w:b/>
          <w:bCs/>
          <w:sz w:val="24"/>
          <w:szCs w:val="24"/>
        </w:rPr>
        <w:t>INTRODUCTION</w:t>
      </w:r>
      <w:bookmarkEnd w:id="2"/>
    </w:p>
    <w:p w14:paraId="136F1FA9"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3" w:name="_Toc203575174"/>
      <w:r w:rsidRPr="0059751D">
        <w:rPr>
          <w:rFonts w:ascii="Times New Roman" w:eastAsia="Times New Roman" w:hAnsi="Times New Roman" w:cs="Times New Roman"/>
          <w:b/>
          <w:bCs/>
          <w:sz w:val="24"/>
          <w:szCs w:val="24"/>
        </w:rPr>
        <w:t>1.1 Background of the study</w:t>
      </w:r>
      <w:bookmarkEnd w:id="3"/>
      <w:r w:rsidRPr="0059751D">
        <w:rPr>
          <w:rFonts w:ascii="Times New Roman" w:eastAsia="Times New Roman" w:hAnsi="Times New Roman" w:cs="Times New Roman"/>
          <w:b/>
          <w:bCs/>
          <w:sz w:val="24"/>
          <w:szCs w:val="24"/>
        </w:rPr>
        <w:t xml:space="preserve"> </w:t>
      </w:r>
    </w:p>
    <w:p w14:paraId="291E5B08"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The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-big aquatic plants which could be submerged, floating, and emergent-are an essential element in the structure and functioning of freshwater ecosystems. The plants also play the role of primary producers in streams, rivers, and lakes, which further affect the nutrient cycling, habitat structure, and species interaction as indicators of ecological health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Their </w:t>
      </w:r>
      <w:proofErr w:type="spellStart"/>
      <w:r w:rsidRPr="0059751D">
        <w:rPr>
          <w:rFonts w:ascii="Times New Roman" w:eastAsia="Times New Roman" w:hAnsi="Times New Roman" w:cs="Times New Roman"/>
          <w:sz w:val="24"/>
          <w:szCs w:val="24"/>
        </w:rPr>
        <w:t>patchypatchy</w:t>
      </w:r>
      <w:proofErr w:type="spellEnd"/>
      <w:r w:rsidRPr="0059751D">
        <w:rPr>
          <w:rFonts w:ascii="Times New Roman" w:eastAsia="Times New Roman" w:hAnsi="Times New Roman" w:cs="Times New Roman"/>
          <w:sz w:val="24"/>
          <w:szCs w:val="24"/>
        </w:rPr>
        <w:t xml:space="preserve"> distributions in freshwater tropical systems such as in Nigeria are frequently a function that depends upon site specific adaptations to minor changes in hydrology, substrate type, and water quality.  The need to know the distribution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has risen following the concern of the degradation of freshwaters in West Africa. Experiments conducted in Nigeria, including those in the </w:t>
      </w:r>
      <w:proofErr w:type="spellStart"/>
      <w:r w:rsidRPr="0059751D">
        <w:rPr>
          <w:rFonts w:ascii="Times New Roman" w:eastAsia="Times New Roman" w:hAnsi="Times New Roman" w:cs="Times New Roman"/>
          <w:sz w:val="24"/>
          <w:szCs w:val="24"/>
        </w:rPr>
        <w:t>Ifewara</w:t>
      </w:r>
      <w:proofErr w:type="spellEnd"/>
      <w:r w:rsidRPr="0059751D">
        <w:rPr>
          <w:rFonts w:ascii="Times New Roman" w:eastAsia="Times New Roman" w:hAnsi="Times New Roman" w:cs="Times New Roman"/>
          <w:sz w:val="24"/>
          <w:szCs w:val="24"/>
        </w:rPr>
        <w:t xml:space="preserve"> Reservoir, indicate that the patterns of species richness and density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are highly sensitive to human-induced inputs and natural gradients of physicochemical conditions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That has predisposed them to be good measures of biomonitoring activities and the planning of ecosystem restoration.  The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is a comparatively untrammeled aquatic passageway that upholds plentiful biological communities, and as a research subject it is situated on the campus of the </w:t>
      </w:r>
      <w:proofErr w:type="spellStart"/>
      <w:r w:rsidRPr="0059751D">
        <w:rPr>
          <w:rFonts w:ascii="Times New Roman" w:eastAsia="Times New Roman" w:hAnsi="Times New Roman" w:cs="Times New Roman"/>
          <w:sz w:val="24"/>
          <w:szCs w:val="24"/>
        </w:rPr>
        <w:t>Usmanu</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Danfodiyo</w:t>
      </w:r>
      <w:proofErr w:type="spellEnd"/>
      <w:r w:rsidRPr="0059751D">
        <w:rPr>
          <w:rFonts w:ascii="Times New Roman" w:eastAsia="Times New Roman" w:hAnsi="Times New Roman" w:cs="Times New Roman"/>
          <w:sz w:val="24"/>
          <w:szCs w:val="24"/>
        </w:rPr>
        <w:t xml:space="preserve"> University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(UDUS). Nevertheless, little experimental work has been conducted to note down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makeup and spatial change in this stream system. This type of study in its totality may give baseline information which may be used to make future ecological analyses and water management choices. </w:t>
      </w:r>
    </w:p>
    <w:p w14:paraId="0C970412"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lastRenderedPageBreak/>
        <w:t xml:space="preserve">Based on literatures written on ecological zones which are similar to the one in Nigeria, it is possible to get information on what to be expected in terms of variability. As an example, </w:t>
      </w:r>
      <w:proofErr w:type="spellStart"/>
      <w:r w:rsidRPr="0059751D">
        <w:rPr>
          <w:rFonts w:ascii="Times New Roman" w:eastAsia="Times New Roman" w:hAnsi="Times New Roman" w:cs="Times New Roman"/>
          <w:sz w:val="24"/>
          <w:szCs w:val="24"/>
        </w:rPr>
        <w:t>Ogbemudia</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Ita</w:t>
      </w:r>
      <w:proofErr w:type="spellEnd"/>
      <w:r w:rsidRPr="0059751D">
        <w:rPr>
          <w:rFonts w:ascii="Times New Roman" w:eastAsia="Times New Roman" w:hAnsi="Times New Roman" w:cs="Times New Roman"/>
          <w:sz w:val="24"/>
          <w:szCs w:val="24"/>
        </w:rPr>
        <w:t xml:space="preserve">, (2020) noted that parts of the streams, which were contaminated by agricultural runoff or urban waste, differed in terms of assemblages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as compared to less degraded areas. Such types of results point toward even on the small geographical scale, as provided by one stream, the difference in distributions could be of significance.  Flow rate, sediment type and nutrient concentrations are important factors which have been reported in other studies in Nigeria to drive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communities. Reviewing </w:t>
      </w:r>
      <w:proofErr w:type="spellStart"/>
      <w:r w:rsidRPr="0059751D">
        <w:rPr>
          <w:rFonts w:ascii="Times New Roman" w:eastAsia="Times New Roman" w:hAnsi="Times New Roman" w:cs="Times New Roman"/>
          <w:sz w:val="24"/>
          <w:szCs w:val="24"/>
        </w:rPr>
        <w:t>Ikpa</w:t>
      </w:r>
      <w:proofErr w:type="spellEnd"/>
      <w:r w:rsidRPr="0059751D">
        <w:rPr>
          <w:rFonts w:ascii="Times New Roman" w:eastAsia="Times New Roman" w:hAnsi="Times New Roman" w:cs="Times New Roman"/>
          <w:sz w:val="24"/>
          <w:szCs w:val="24"/>
        </w:rPr>
        <w:t xml:space="preserve"> River, </w:t>
      </w:r>
      <w:proofErr w:type="spellStart"/>
      <w:r w:rsidRPr="0059751D">
        <w:rPr>
          <w:rFonts w:ascii="Times New Roman" w:eastAsia="Times New Roman" w:hAnsi="Times New Roman" w:cs="Times New Roman"/>
          <w:sz w:val="24"/>
          <w:szCs w:val="24"/>
        </w:rPr>
        <w:t>Ogbemudia</w:t>
      </w:r>
      <w:proofErr w:type="spellEnd"/>
      <w:r w:rsidRPr="0059751D">
        <w:rPr>
          <w:rFonts w:ascii="Times New Roman" w:eastAsia="Times New Roman" w:hAnsi="Times New Roman" w:cs="Times New Roman"/>
          <w:sz w:val="24"/>
          <w:szCs w:val="24"/>
        </w:rPr>
        <w:t xml:space="preserve"> and </w:t>
      </w:r>
      <w:proofErr w:type="spellStart"/>
      <w:proofErr w:type="gramStart"/>
      <w:r w:rsidRPr="0059751D">
        <w:rPr>
          <w:rFonts w:ascii="Times New Roman" w:eastAsia="Times New Roman" w:hAnsi="Times New Roman" w:cs="Times New Roman"/>
          <w:sz w:val="24"/>
          <w:szCs w:val="24"/>
        </w:rPr>
        <w:t>Ita</w:t>
      </w:r>
      <w:proofErr w:type="spellEnd"/>
      <w:proofErr w:type="gramEnd"/>
      <w:r w:rsidRPr="0059751D">
        <w:rPr>
          <w:rFonts w:ascii="Times New Roman" w:eastAsia="Times New Roman" w:hAnsi="Times New Roman" w:cs="Times New Roman"/>
          <w:sz w:val="24"/>
          <w:szCs w:val="24"/>
        </w:rPr>
        <w:t xml:space="preserve">, (2020) noted the presence of organic enrichment and also showed its relation to modifications in the prevalence of pollution tolerant species. The same tendency might take place in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particularly, in the areas close to the dormitories or the crosses of roads.  Further, </w:t>
      </w:r>
      <w:proofErr w:type="spellStart"/>
      <w:r w:rsidRPr="0059751D">
        <w:rPr>
          <w:rFonts w:ascii="Times New Roman" w:eastAsia="Times New Roman" w:hAnsi="Times New Roman" w:cs="Times New Roman"/>
          <w:sz w:val="24"/>
          <w:szCs w:val="24"/>
        </w:rPr>
        <w:t>Akomolafe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Nkwocha</w:t>
      </w:r>
      <w:proofErr w:type="spellEnd"/>
      <w:r w:rsidRPr="0059751D">
        <w:rPr>
          <w:rFonts w:ascii="Times New Roman" w:eastAsia="Times New Roman" w:hAnsi="Times New Roman" w:cs="Times New Roman"/>
          <w:sz w:val="24"/>
          <w:szCs w:val="24"/>
        </w:rPr>
        <w:t xml:space="preserve"> (2020) demonstrated that rivers in </w:t>
      </w:r>
      <w:proofErr w:type="spellStart"/>
      <w:r w:rsidRPr="0059751D">
        <w:rPr>
          <w:rFonts w:ascii="Times New Roman" w:eastAsia="Times New Roman" w:hAnsi="Times New Roman" w:cs="Times New Roman"/>
          <w:sz w:val="24"/>
          <w:szCs w:val="24"/>
        </w:rPr>
        <w:t>Lafia</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Doma</w:t>
      </w:r>
      <w:proofErr w:type="spellEnd"/>
      <w:r w:rsidRPr="0059751D">
        <w:rPr>
          <w:rFonts w:ascii="Times New Roman" w:eastAsia="Times New Roman" w:hAnsi="Times New Roman" w:cs="Times New Roman"/>
          <w:sz w:val="24"/>
          <w:szCs w:val="24"/>
        </w:rPr>
        <w:t xml:space="preserve"> demonstrated obvious stratification of plants where emergent plants were prevalent in slow-flowing stretches and submerged in shallow or faster flowing water. Nothing is known about the presence of similar spatial patterns in UDUS streams but trying this would aid in determination of habitat diversity. </w:t>
      </w:r>
    </w:p>
    <w:p w14:paraId="1883E8EE"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As </w:t>
      </w:r>
      <w:proofErr w:type="spellStart"/>
      <w:r w:rsidRPr="0059751D">
        <w:rPr>
          <w:rFonts w:ascii="Times New Roman" w:eastAsia="Times New Roman" w:hAnsi="Times New Roman" w:cs="Times New Roman"/>
          <w:sz w:val="24"/>
          <w:szCs w:val="24"/>
        </w:rPr>
        <w:t>Ekpo</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have stressed, anthropogenic changes in hydrological patterns include the small-scale damming activity or realignment of channels, which have represented a source of aquatic vegetation fragmentation in certain rivers within Southeastern Nigeria. As much as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is less disturbed, the change of land use around them can also have an impact on the biological structure. The location in a university campus does not, however, cause it to be spared of localized pressure.  Recent non-published studies (Anonymous, 2025) of </w:t>
      </w:r>
      <w:proofErr w:type="spellStart"/>
      <w:r w:rsidRPr="0059751D">
        <w:rPr>
          <w:rFonts w:ascii="Times New Roman" w:eastAsia="Times New Roman" w:hAnsi="Times New Roman" w:cs="Times New Roman"/>
          <w:sz w:val="24"/>
          <w:szCs w:val="24"/>
        </w:rPr>
        <w:t>Eleyele</w:t>
      </w:r>
      <w:proofErr w:type="spellEnd"/>
      <w:r w:rsidRPr="0059751D">
        <w:rPr>
          <w:rFonts w:ascii="Times New Roman" w:eastAsia="Times New Roman" w:hAnsi="Times New Roman" w:cs="Times New Roman"/>
          <w:sz w:val="24"/>
          <w:szCs w:val="24"/>
        </w:rPr>
        <w:t xml:space="preserve"> Lake of Ibadan also revealed that, even though internal water bodies are very important ecologically, educational institutions do not always consider the necessity of monitoring of these </w:t>
      </w:r>
      <w:r w:rsidRPr="0059751D">
        <w:rPr>
          <w:rFonts w:ascii="Times New Roman" w:eastAsia="Times New Roman" w:hAnsi="Times New Roman" w:cs="Times New Roman"/>
          <w:sz w:val="24"/>
          <w:szCs w:val="24"/>
        </w:rPr>
        <w:lastRenderedPageBreak/>
        <w:t xml:space="preserve">bodies of water in any way. The mapping activities can also be used in educating and creating conservation awareness among staffs and students in the university.  Evidence in the Niger Delta described in </w:t>
      </w:r>
      <w:proofErr w:type="spellStart"/>
      <w:r w:rsidRPr="0059751D">
        <w:rPr>
          <w:rFonts w:ascii="Times New Roman" w:eastAsia="Times New Roman" w:hAnsi="Times New Roman" w:cs="Times New Roman"/>
          <w:sz w:val="24"/>
          <w:szCs w:val="24"/>
        </w:rPr>
        <w:t>ResearchGate</w:t>
      </w:r>
      <w:proofErr w:type="spellEnd"/>
      <w:r w:rsidRPr="0059751D">
        <w:rPr>
          <w:rFonts w:ascii="Times New Roman" w:eastAsia="Times New Roman" w:hAnsi="Times New Roman" w:cs="Times New Roman"/>
          <w:sz w:val="24"/>
          <w:szCs w:val="24"/>
        </w:rPr>
        <w:t xml:space="preserve">, (2020) indicates that seemingly narrow systems,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species change along the pollution gradient. Ecological quality can be determined by such patterns. Using analogous postulates on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would not only apply to the species composition, but it could even suggest some differences in upstream and downstream health.  On the whole, all these background studies hint that it is scientifically interesting and practically needed to survey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at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The set of current conditions supplies a base upon which prolonged ecological monitoring, instruction, and policy participation ought to be built into UDUS. </w:t>
      </w:r>
    </w:p>
    <w:p w14:paraId="178BA364"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4" w:name="_Toc203575175"/>
      <w:r w:rsidRPr="0059751D">
        <w:rPr>
          <w:rFonts w:ascii="Times New Roman" w:eastAsia="Times New Roman" w:hAnsi="Times New Roman" w:cs="Times New Roman"/>
          <w:b/>
          <w:bCs/>
          <w:sz w:val="24"/>
          <w:szCs w:val="24"/>
        </w:rPr>
        <w:t>1.2 Statement of the Problem</w:t>
      </w:r>
      <w:bookmarkEnd w:id="4"/>
      <w:r w:rsidRPr="0059751D">
        <w:rPr>
          <w:rFonts w:ascii="Times New Roman" w:eastAsia="Times New Roman" w:hAnsi="Times New Roman" w:cs="Times New Roman"/>
          <w:b/>
          <w:bCs/>
          <w:sz w:val="24"/>
          <w:szCs w:val="24"/>
        </w:rPr>
        <w:t xml:space="preserve"> </w:t>
      </w:r>
    </w:p>
    <w:p w14:paraId="6307FE41"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Growing concern exists that Nigerian inland water bodies are losing the ecological role of supporting the environment because of the uncontrolled anthropogenic stress. Nevertheless, gaps continue to exist in some areas, especially, in Northern Nigeria, about the distribution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stream systems in the lands of strategic institutions.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is the small stream that is entirely within UDUS but poorly studied in its aquatic plant composition and spatial diversity. This empty report on basic ecological information poses a challenge in the evaluation of water and the planning of conservation as well as environmental education.  The relevance of aquatic vegetation as a barometer of ecosystem health has been reported in many studies conducted in other regions of the country </w:t>
      </w:r>
      <w:proofErr w:type="gramStart"/>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Daisi</w:t>
      </w:r>
      <w:proofErr w:type="spellEnd"/>
      <w:proofErr w:type="gram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and </w:t>
      </w:r>
      <w:proofErr w:type="spellStart"/>
      <w:r w:rsidRPr="0059751D">
        <w:rPr>
          <w:rFonts w:ascii="Times New Roman" w:eastAsia="Times New Roman" w:hAnsi="Times New Roman" w:cs="Times New Roman"/>
          <w:sz w:val="24"/>
          <w:szCs w:val="24"/>
        </w:rPr>
        <w:t>Ekpo</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The lack of a corresponding baseline of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renders it hard to determine whether the water body is healthy, stressed, or it is on its way to degradation. This is a gap knowledge and at </w:t>
      </w:r>
      <w:r w:rsidRPr="0059751D">
        <w:rPr>
          <w:rFonts w:ascii="Times New Roman" w:eastAsia="Times New Roman" w:hAnsi="Times New Roman" w:cs="Times New Roman"/>
          <w:sz w:val="24"/>
          <w:szCs w:val="24"/>
        </w:rPr>
        <w:lastRenderedPageBreak/>
        <w:t xml:space="preserve">that, the stream sustains both evident biodiversity as well as the arguably less evident ecosystem services. </w:t>
      </w:r>
    </w:p>
    <w:p w14:paraId="44B1F607"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Besides, as urban development has been swapping near the compound of the university, road run-off, building run-off, and waste run-off, may be slowly changing the chemistry of water. (</w:t>
      </w:r>
      <w:proofErr w:type="spellStart"/>
      <w:r w:rsidRPr="0059751D">
        <w:rPr>
          <w:rFonts w:ascii="Times New Roman" w:eastAsia="Times New Roman" w:hAnsi="Times New Roman" w:cs="Times New Roman"/>
          <w:sz w:val="24"/>
          <w:szCs w:val="24"/>
        </w:rPr>
        <w:t>Ogbemudia</w:t>
      </w:r>
      <w:proofErr w:type="spellEnd"/>
      <w:r w:rsidRPr="0059751D">
        <w:rPr>
          <w:rFonts w:ascii="Times New Roman" w:eastAsia="Times New Roman" w:hAnsi="Times New Roman" w:cs="Times New Roman"/>
          <w:sz w:val="24"/>
          <w:szCs w:val="24"/>
        </w:rPr>
        <w:t xml:space="preserve"> and </w:t>
      </w:r>
      <w:proofErr w:type="spellStart"/>
      <w:proofErr w:type="gramStart"/>
      <w:r w:rsidRPr="0059751D">
        <w:rPr>
          <w:rFonts w:ascii="Times New Roman" w:eastAsia="Times New Roman" w:hAnsi="Times New Roman" w:cs="Times New Roman"/>
          <w:sz w:val="24"/>
          <w:szCs w:val="24"/>
        </w:rPr>
        <w:t>Ita</w:t>
      </w:r>
      <w:proofErr w:type="spellEnd"/>
      <w:proofErr w:type="gramEnd"/>
      <w:r w:rsidRPr="0059751D">
        <w:rPr>
          <w:rFonts w:ascii="Times New Roman" w:eastAsia="Times New Roman" w:hAnsi="Times New Roman" w:cs="Times New Roman"/>
          <w:sz w:val="24"/>
          <w:szCs w:val="24"/>
        </w:rPr>
        <w:t xml:space="preserve">, 2020) have depicted that these variants can result in important alterations when it comes to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distribution. Such environmental transitions cannot however be measured or even determined however since without a reference state of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Although the study is in an academic environment, there is no formal system of environmental monitoring of the stream. It becomes difficult to exploit the stream as an instructional model to teach aquatic ecology although learning potential exists. Lack of definite records of the profile of species and the site, makes the stream a situation that is not utilized as an exercise of experience and research enhancement.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have been applied to determine the nature of water quality in comparable conditions throughout the nation. To illustrate, </w:t>
      </w:r>
      <w:proofErr w:type="spellStart"/>
      <w:r w:rsidRPr="0059751D">
        <w:rPr>
          <w:rFonts w:ascii="Times New Roman" w:eastAsia="Times New Roman" w:hAnsi="Times New Roman" w:cs="Times New Roman"/>
          <w:sz w:val="24"/>
          <w:szCs w:val="24"/>
        </w:rPr>
        <w:t>Bucior</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have relied on these plants to determine the levels of organic pollution in </w:t>
      </w:r>
      <w:proofErr w:type="spellStart"/>
      <w:r w:rsidRPr="0059751D">
        <w:rPr>
          <w:rFonts w:ascii="Times New Roman" w:eastAsia="Times New Roman" w:hAnsi="Times New Roman" w:cs="Times New Roman"/>
          <w:sz w:val="24"/>
          <w:szCs w:val="24"/>
        </w:rPr>
        <w:t>Chanchaga</w:t>
      </w:r>
      <w:proofErr w:type="spellEnd"/>
      <w:r w:rsidRPr="0059751D">
        <w:rPr>
          <w:rFonts w:ascii="Times New Roman" w:eastAsia="Times New Roman" w:hAnsi="Times New Roman" w:cs="Times New Roman"/>
          <w:sz w:val="24"/>
          <w:szCs w:val="24"/>
        </w:rPr>
        <w:t xml:space="preserve"> River. This work is practically absent in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region, local comparative data are scarce, and this interferes with the planning process in the region concerning the environment.  According to Anonymous (2025), biodiversity surveys were not expected to go only to remote or national reserves; they ought to be conducted to go to the institutional settings as well. This corroborates the fact that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should be given a formal ecological consideration not only out of curiosity but also out of integrated character. </w:t>
      </w:r>
    </w:p>
    <w:p w14:paraId="7A385264"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Moreover, Mohammed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in the study of </w:t>
      </w:r>
      <w:r w:rsidRPr="0059751D">
        <w:rPr>
          <w:rFonts w:ascii="Times New Roman" w:eastAsia="Times New Roman" w:hAnsi="Times New Roman" w:cs="Times New Roman"/>
          <w:i/>
          <w:sz w:val="24"/>
          <w:szCs w:val="24"/>
        </w:rPr>
        <w:t>Nymphaea</w:t>
      </w:r>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lotus</w:t>
      </w:r>
      <w:r w:rsidRPr="0059751D">
        <w:rPr>
          <w:rFonts w:ascii="Times New Roman" w:eastAsia="Times New Roman" w:hAnsi="Times New Roman" w:cs="Times New Roman"/>
          <w:sz w:val="24"/>
          <w:szCs w:val="24"/>
        </w:rPr>
        <w:t xml:space="preserve"> use also indicates that knowledge about the local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flora may also be applied when studying culture, medical </w:t>
      </w:r>
      <w:r w:rsidRPr="0059751D">
        <w:rPr>
          <w:rFonts w:ascii="Times New Roman" w:eastAsia="Times New Roman" w:hAnsi="Times New Roman" w:cs="Times New Roman"/>
          <w:sz w:val="24"/>
          <w:szCs w:val="24"/>
        </w:rPr>
        <w:lastRenderedPageBreak/>
        <w:t xml:space="preserve">or economic issues. Whether there are similar species in the area or similar ones are harvested in the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is an unknown factor about the system as this is another dimension that has not been explored.  Other research studies like that of </w:t>
      </w:r>
      <w:proofErr w:type="spellStart"/>
      <w:r w:rsidRPr="0059751D">
        <w:rPr>
          <w:rFonts w:ascii="Times New Roman" w:eastAsia="Times New Roman" w:hAnsi="Times New Roman" w:cs="Times New Roman"/>
          <w:sz w:val="24"/>
          <w:szCs w:val="24"/>
        </w:rPr>
        <w:t>Bytyqi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of similar ecosystems not present in Nigeria indicate the potential of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data in long term conservation efforts. The UDUS streams had no corresponding records and thus future restoration would lack history to rely on. This is both a practical loss to water governance and not an academic one.  There is as well a danger of under estimation of the biodiversity of the stream in institutional land use decision. As the growth in the university keeps rising, information regarding sensitive or rare plant communities may not be taken into consideration purely based on the fact that they were never reported. Such negligence in thinking about the ecology can cause irreparable losses. Finally the issue proves both scientific and managerial. Even scientifically we do not have any empirical information on presence, abundance and habitat structure of the species. This deficiency managerially undermines the initiative to include ecological ingenuity in campus design or environmental learning. An in-depth investigation is therefore not only desirable but needed. </w:t>
      </w:r>
    </w:p>
    <w:p w14:paraId="5DBDBD17"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r w:rsidRPr="0059751D">
        <w:rPr>
          <w:rFonts w:ascii="Times New Roman" w:eastAsia="Times New Roman" w:hAnsi="Times New Roman" w:cs="Times New Roman"/>
          <w:b/>
          <w:sz w:val="24"/>
          <w:szCs w:val="24"/>
        </w:rPr>
        <w:t xml:space="preserve">1.3 </w:t>
      </w:r>
      <w:r w:rsidRPr="0059751D">
        <w:rPr>
          <w:rFonts w:ascii="Times New Roman" w:eastAsia="Times New Roman" w:hAnsi="Times New Roman" w:cs="Times New Roman"/>
          <w:b/>
          <w:bCs/>
          <w:sz w:val="24"/>
          <w:szCs w:val="24"/>
        </w:rPr>
        <w:t xml:space="preserve">Justification of the Study </w:t>
      </w:r>
    </w:p>
    <w:p w14:paraId="530BF172"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The proposed research is important since it will be the first attempt to record ecological baseline data on the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communities in the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although it is an area that has not received any or very minimal attention in terms of scientific literature yet it can always be a potentially valuable ecosystem within a university campus. As more attention is paid to environmental monitoring and biodiversity protection, the knowledge of the flora of the water organisms in this stream will contribute to ecological influence on the university-land use and educational plan. Researchers, campus planners and students that are interested in the aspects of </w:t>
      </w:r>
      <w:r w:rsidRPr="0059751D">
        <w:rPr>
          <w:rFonts w:ascii="Times New Roman" w:eastAsia="Times New Roman" w:hAnsi="Times New Roman" w:cs="Times New Roman"/>
          <w:sz w:val="24"/>
          <w:szCs w:val="24"/>
        </w:rPr>
        <w:lastRenderedPageBreak/>
        <w:t xml:space="preserve">aquatic ecology, plant systematics and ecosystem management will also find the application of the findings valuable.  Moreover, this study can be used as a convenient source of local reference with regard to gauging the shift in environmental conditions with regard to time. Other research on other regions of Nigeria has already demonstrated the possibility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serving as a stable indicator of water and human influence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w:t>
      </w:r>
      <w:proofErr w:type="spellStart"/>
      <w:r w:rsidRPr="0059751D">
        <w:rPr>
          <w:rFonts w:ascii="Times New Roman" w:eastAsia="Times New Roman" w:hAnsi="Times New Roman" w:cs="Times New Roman"/>
          <w:sz w:val="24"/>
          <w:szCs w:val="24"/>
        </w:rPr>
        <w:t>Ogbemudia</w:t>
      </w:r>
      <w:proofErr w:type="spellEnd"/>
      <w:r w:rsidRPr="0059751D">
        <w:rPr>
          <w:rFonts w:ascii="Times New Roman" w:eastAsia="Times New Roman" w:hAnsi="Times New Roman" w:cs="Times New Roman"/>
          <w:sz w:val="24"/>
          <w:szCs w:val="24"/>
        </w:rPr>
        <w:t xml:space="preserve"> &amp; </w:t>
      </w:r>
      <w:proofErr w:type="spellStart"/>
      <w:proofErr w:type="gramStart"/>
      <w:r w:rsidRPr="0059751D">
        <w:rPr>
          <w:rFonts w:ascii="Times New Roman" w:eastAsia="Times New Roman" w:hAnsi="Times New Roman" w:cs="Times New Roman"/>
          <w:sz w:val="24"/>
          <w:szCs w:val="24"/>
        </w:rPr>
        <w:t>Ita</w:t>
      </w:r>
      <w:proofErr w:type="spellEnd"/>
      <w:proofErr w:type="gramEnd"/>
      <w:r w:rsidRPr="0059751D">
        <w:rPr>
          <w:rFonts w:ascii="Times New Roman" w:eastAsia="Times New Roman" w:hAnsi="Times New Roman" w:cs="Times New Roman"/>
          <w:sz w:val="24"/>
          <w:szCs w:val="24"/>
        </w:rPr>
        <w:t xml:space="preserve">, 2020). This research will therefore provide an initial guide to future surveillance and protection efforts in the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geographical area where there is scarcity of data of the like. It also conforms </w:t>
      </w:r>
      <w:proofErr w:type="gramStart"/>
      <w:r w:rsidRPr="0059751D">
        <w:rPr>
          <w:rFonts w:ascii="Times New Roman" w:eastAsia="Times New Roman" w:hAnsi="Times New Roman" w:cs="Times New Roman"/>
          <w:sz w:val="24"/>
          <w:szCs w:val="24"/>
        </w:rPr>
        <w:t>with</w:t>
      </w:r>
      <w:proofErr w:type="gramEnd"/>
      <w:r w:rsidRPr="0059751D">
        <w:rPr>
          <w:rFonts w:ascii="Times New Roman" w:eastAsia="Times New Roman" w:hAnsi="Times New Roman" w:cs="Times New Roman"/>
          <w:sz w:val="24"/>
          <w:szCs w:val="24"/>
        </w:rPr>
        <w:t xml:space="preserve"> other types of environmental aspirations like the sustainability of the water resources and the conservation of biodiversity. </w:t>
      </w:r>
    </w:p>
    <w:p w14:paraId="0C3A974E"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5" w:name="_Toc203575176"/>
      <w:r w:rsidRPr="0059751D">
        <w:rPr>
          <w:rFonts w:ascii="Times New Roman" w:eastAsia="Times New Roman" w:hAnsi="Times New Roman" w:cs="Times New Roman"/>
          <w:b/>
          <w:bCs/>
          <w:sz w:val="24"/>
          <w:szCs w:val="24"/>
        </w:rPr>
        <w:t>1.4 Aim and Objectives of the Study</w:t>
      </w:r>
      <w:bookmarkEnd w:id="5"/>
    </w:p>
    <w:p w14:paraId="3ECB4C99"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The aim of this study is to assess the distribution and diversity</w:t>
      </w:r>
      <w:proofErr w:type="gramStart"/>
      <w:r w:rsidRPr="0059751D">
        <w:rPr>
          <w:rFonts w:ascii="Times New Roman" w:eastAsia="Times New Roman" w:hAnsi="Times New Roman" w:cs="Times New Roman"/>
          <w:sz w:val="24"/>
          <w:szCs w:val="24"/>
        </w:rPr>
        <w:t>,  of</w:t>
      </w:r>
      <w:proofErr w:type="gramEnd"/>
      <w:r w:rsidRPr="0059751D">
        <w:rPr>
          <w:rFonts w:ascii="Times New Roman" w:eastAsia="Times New Roman" w:hAnsi="Times New Roman" w:cs="Times New Roman"/>
          <w:sz w:val="24"/>
          <w:szCs w:val="24"/>
        </w:rPr>
        <w:t xml:space="preserve">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selected sections of the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within the </w:t>
      </w:r>
      <w:proofErr w:type="spellStart"/>
      <w:r w:rsidRPr="0059751D">
        <w:rPr>
          <w:rFonts w:ascii="Times New Roman" w:eastAsia="Times New Roman" w:hAnsi="Times New Roman" w:cs="Times New Roman"/>
          <w:sz w:val="24"/>
          <w:szCs w:val="24"/>
        </w:rPr>
        <w:t>Usmanu</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Danfodiyo</w:t>
      </w:r>
      <w:proofErr w:type="spellEnd"/>
      <w:r w:rsidRPr="0059751D">
        <w:rPr>
          <w:rFonts w:ascii="Times New Roman" w:eastAsia="Times New Roman" w:hAnsi="Times New Roman" w:cs="Times New Roman"/>
          <w:sz w:val="24"/>
          <w:szCs w:val="24"/>
        </w:rPr>
        <w:t xml:space="preserve"> University,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w:t>
      </w:r>
    </w:p>
    <w:p w14:paraId="18466B71"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The specific objectives are: </w:t>
      </w:r>
    </w:p>
    <w:p w14:paraId="60948A11" w14:textId="77777777" w:rsidR="00C714EB" w:rsidRPr="0059751D" w:rsidRDefault="00C714EB" w:rsidP="00C714EB">
      <w:pPr>
        <w:pStyle w:val="ListParagraph"/>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To identify and classify the aquatic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species present in different sections of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w:t>
      </w:r>
    </w:p>
    <w:p w14:paraId="3D819AF9" w14:textId="625E0D2A" w:rsidR="00C714EB" w:rsidRPr="0059751D" w:rsidRDefault="00C714EB" w:rsidP="00C714EB">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To examine the spatial distribution and abundance patterns of </w:t>
      </w:r>
      <w:proofErr w:type="spellStart"/>
      <w:r w:rsidR="00B37F03" w:rsidRPr="0059751D">
        <w:rPr>
          <w:rFonts w:ascii="Times New Roman" w:eastAsia="Times New Roman" w:hAnsi="Times New Roman" w:cs="Times New Roman"/>
          <w:sz w:val="24"/>
          <w:szCs w:val="24"/>
        </w:rPr>
        <w:t>macrophytes</w:t>
      </w:r>
      <w:proofErr w:type="spellEnd"/>
      <w:r w:rsidR="00B37F03" w:rsidRPr="0059751D">
        <w:rPr>
          <w:rFonts w:ascii="Times New Roman" w:eastAsia="Times New Roman" w:hAnsi="Times New Roman" w:cs="Times New Roman"/>
          <w:sz w:val="24"/>
          <w:szCs w:val="24"/>
        </w:rPr>
        <w:t xml:space="preserve"> (morning</w:t>
      </w:r>
      <w:r w:rsidRPr="0059751D">
        <w:rPr>
          <w:rFonts w:ascii="Times New Roman" w:eastAsia="Times New Roman" w:hAnsi="Times New Roman" w:cs="Times New Roman"/>
          <w:sz w:val="24"/>
          <w:szCs w:val="24"/>
        </w:rPr>
        <w:t>).</w:t>
      </w:r>
    </w:p>
    <w:p w14:paraId="30231268" w14:textId="77777777" w:rsidR="00C714EB" w:rsidRPr="0059751D" w:rsidRDefault="00C714EB" w:rsidP="00C714EB">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To compare the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in different areas of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w:t>
      </w:r>
      <w:bookmarkStart w:id="6" w:name="_Toc203575182"/>
    </w:p>
    <w:p w14:paraId="4C85F25A" w14:textId="77777777" w:rsidR="00C714EB" w:rsidRP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49AF46FA" w14:textId="77777777" w:rsidR="00C714EB" w:rsidRP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6442CE51" w14:textId="77777777" w:rsidR="00C714EB" w:rsidRP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407D8988" w14:textId="77777777" w:rsidR="00C714EB" w:rsidRPr="0059751D" w:rsidRDefault="00C714EB" w:rsidP="00C714EB">
      <w:pPr>
        <w:spacing w:after="0" w:line="480" w:lineRule="auto"/>
        <w:jc w:val="center"/>
        <w:rPr>
          <w:rFonts w:ascii="Times New Roman" w:eastAsia="Times New Roman" w:hAnsi="Times New Roman" w:cs="Times New Roman"/>
          <w:sz w:val="24"/>
          <w:szCs w:val="24"/>
        </w:rPr>
      </w:pPr>
      <w:r w:rsidRPr="0059751D">
        <w:rPr>
          <w:rFonts w:ascii="Times New Roman" w:eastAsia="Times New Roman" w:hAnsi="Times New Roman" w:cs="Times New Roman"/>
          <w:b/>
          <w:bCs/>
          <w:sz w:val="24"/>
          <w:szCs w:val="24"/>
        </w:rPr>
        <w:lastRenderedPageBreak/>
        <w:t>CHAPTER TWO:</w:t>
      </w:r>
      <w:bookmarkEnd w:id="6"/>
    </w:p>
    <w:p w14:paraId="2B1206B1" w14:textId="77777777" w:rsidR="00C714EB" w:rsidRPr="0059751D" w:rsidRDefault="00C714EB" w:rsidP="00C714EB">
      <w:pPr>
        <w:keepNext/>
        <w:keepLines/>
        <w:spacing w:after="0" w:line="480" w:lineRule="auto"/>
        <w:jc w:val="center"/>
        <w:outlineLvl w:val="0"/>
        <w:rPr>
          <w:rFonts w:ascii="Times New Roman" w:eastAsia="Times New Roman" w:hAnsi="Times New Roman" w:cs="Times New Roman"/>
          <w:b/>
          <w:bCs/>
          <w:sz w:val="24"/>
          <w:szCs w:val="24"/>
        </w:rPr>
      </w:pPr>
      <w:bookmarkStart w:id="7" w:name="_Toc203575183"/>
      <w:r w:rsidRPr="0059751D">
        <w:rPr>
          <w:rFonts w:ascii="Times New Roman" w:eastAsia="Times New Roman" w:hAnsi="Times New Roman" w:cs="Times New Roman"/>
          <w:b/>
          <w:bCs/>
          <w:sz w:val="24"/>
          <w:szCs w:val="24"/>
        </w:rPr>
        <w:t>LITERATURE REVIEW</w:t>
      </w:r>
      <w:bookmarkEnd w:id="7"/>
    </w:p>
    <w:p w14:paraId="6D97776F"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8" w:name="_Toc203575184"/>
      <w:r w:rsidRPr="0059751D">
        <w:rPr>
          <w:rFonts w:ascii="Times New Roman" w:eastAsia="Times New Roman" w:hAnsi="Times New Roman" w:cs="Times New Roman"/>
          <w:b/>
          <w:bCs/>
          <w:sz w:val="24"/>
          <w:szCs w:val="24"/>
        </w:rPr>
        <w:t xml:space="preserve">2.1 </w:t>
      </w:r>
      <w:proofErr w:type="spellStart"/>
      <w:r w:rsidRPr="0059751D">
        <w:rPr>
          <w:rFonts w:ascii="Times New Roman" w:eastAsia="Times New Roman" w:hAnsi="Times New Roman" w:cs="Times New Roman"/>
          <w:b/>
          <w:bCs/>
          <w:sz w:val="24"/>
          <w:szCs w:val="24"/>
        </w:rPr>
        <w:t>Macrophyte</w:t>
      </w:r>
      <w:proofErr w:type="spellEnd"/>
      <w:r w:rsidRPr="0059751D">
        <w:rPr>
          <w:rFonts w:ascii="Times New Roman" w:eastAsia="Times New Roman" w:hAnsi="Times New Roman" w:cs="Times New Roman"/>
          <w:b/>
          <w:bCs/>
          <w:sz w:val="24"/>
          <w:szCs w:val="24"/>
        </w:rPr>
        <w:t xml:space="preserve"> and Aquatic Vegetation Concept</w:t>
      </w:r>
      <w:bookmarkEnd w:id="8"/>
      <w:r w:rsidRPr="0059751D">
        <w:rPr>
          <w:rFonts w:ascii="Times New Roman" w:eastAsia="Times New Roman" w:hAnsi="Times New Roman" w:cs="Times New Roman"/>
          <w:b/>
          <w:bCs/>
          <w:sz w:val="24"/>
          <w:szCs w:val="24"/>
        </w:rPr>
        <w:t xml:space="preserve"> </w:t>
      </w:r>
    </w:p>
    <w:p w14:paraId="66CDD3EF" w14:textId="7D64CC73"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The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are the large visible plants that live in freshwater like the rivers, lakes, and streams. They are submerged, emergent and floating and play critical functions in freshwater ecosystems which include anchoring aquatic flora, offering grounding to aquatic fauna, sediment stabilization and nutrient cycling. Use of the word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usually excludes the algae and pays attention to higher plants that are either rooted or free floating. They have structural and functional ecological roles and tend to influence the hydrodynamics and chemical balance in fresh waters (FAO, 2020).  Natural systems are also highly variable in the vegetation present within the water where many factors including depth, current, and water penetration influence the presence of vegetation.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are usually prevalent in shallow waters especially in lowland streams or fringe wetlands where access to sunlight and nutrients is highest. Such areas act as the hotspots of bioactivity that affect the water and its biodiversity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w:t>
      </w:r>
      <w:proofErr w:type="spellStart"/>
      <w:r w:rsidRPr="0059751D">
        <w:rPr>
          <w:rFonts w:ascii="Times New Roman" w:eastAsia="Times New Roman" w:hAnsi="Times New Roman" w:cs="Times New Roman"/>
          <w:sz w:val="24"/>
          <w:szCs w:val="24"/>
        </w:rPr>
        <w:t>Macrophyte</w:t>
      </w:r>
      <w:proofErr w:type="spellEnd"/>
      <w:r w:rsidR="00FF5722"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sz w:val="24"/>
          <w:szCs w:val="24"/>
        </w:rPr>
        <w:t>communities as normally found include variety of living forms, which includes underwater, emergent as well as floating-leaved forms. These groups contrast in physiological accommodations and ecological roles, thereby forming the manner through which they relate with the environment around them (</w:t>
      </w:r>
      <w:proofErr w:type="spellStart"/>
      <w:r w:rsidRPr="0059751D">
        <w:rPr>
          <w:rFonts w:ascii="Times New Roman" w:eastAsia="Times New Roman" w:hAnsi="Times New Roman" w:cs="Times New Roman"/>
          <w:sz w:val="24"/>
          <w:szCs w:val="24"/>
        </w:rPr>
        <w:t>Bornette</w:t>
      </w:r>
      <w:proofErr w:type="spellEnd"/>
      <w:r w:rsidRPr="0059751D">
        <w:rPr>
          <w:rFonts w:ascii="Times New Roman" w:eastAsia="Times New Roman" w:hAnsi="Times New Roman" w:cs="Times New Roman"/>
          <w:sz w:val="24"/>
          <w:szCs w:val="24"/>
        </w:rPr>
        <w:t xml:space="preserve"> </w:t>
      </w:r>
      <w:proofErr w:type="gramStart"/>
      <w:r w:rsidRPr="0059751D">
        <w:rPr>
          <w:rFonts w:ascii="Times New Roman" w:eastAsia="Times New Roman" w:hAnsi="Times New Roman" w:cs="Times New Roman"/>
          <w:sz w:val="24"/>
          <w:szCs w:val="24"/>
        </w:rPr>
        <w:t xml:space="preserve">and  </w:t>
      </w:r>
      <w:proofErr w:type="spellStart"/>
      <w:r w:rsidRPr="0059751D">
        <w:rPr>
          <w:rFonts w:ascii="Times New Roman" w:eastAsia="Times New Roman" w:hAnsi="Times New Roman" w:cs="Times New Roman"/>
          <w:sz w:val="24"/>
          <w:szCs w:val="24"/>
        </w:rPr>
        <w:t>Szoszkiewicz</w:t>
      </w:r>
      <w:proofErr w:type="spellEnd"/>
      <w:proofErr w:type="gramEnd"/>
      <w:r w:rsidRPr="0059751D">
        <w:rPr>
          <w:rFonts w:ascii="Times New Roman" w:eastAsia="Times New Roman" w:hAnsi="Times New Roman" w:cs="Times New Roman"/>
          <w:sz w:val="24"/>
          <w:szCs w:val="24"/>
        </w:rPr>
        <w:t xml:space="preserve">, 2021).  They are largely used to estimate the ecological quality of an aquatic ecosystem based on their sizes and protection.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are highly sensitive to environmental factors like nutrient pollution, sedimentation and hydrological alterations, thus, they become a suitable indicator and can be used in biomonitoring and ecological evaluation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Aquatic flora can also act as a bio filter which decreases the turbidity by trapping the sediments and soaking the excess nutrients. </w:t>
      </w:r>
      <w:r w:rsidRPr="0059751D">
        <w:rPr>
          <w:rFonts w:ascii="Times New Roman" w:eastAsia="Times New Roman" w:hAnsi="Times New Roman" w:cs="Times New Roman"/>
          <w:sz w:val="24"/>
          <w:szCs w:val="24"/>
        </w:rPr>
        <w:lastRenderedPageBreak/>
        <w:t xml:space="preserve">These are significant in controlling of eutrophication in water bodies that accept untreated wastes or agricultural domestications.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aid the equilibrium of the ecosystem by balancing the oxygen and nutriment level within the water column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Various studies have underlined that there is a close interaction between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and macroinvertebrate fauna.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form intricate physical frameworks that can offer shelter and food habitat to numerous aquatic organisms and elevate biodiversity in relatively monotonous habitats (</w:t>
      </w:r>
      <w:proofErr w:type="spellStart"/>
      <w:r w:rsidRPr="0059751D">
        <w:rPr>
          <w:rFonts w:ascii="Times New Roman" w:eastAsia="Times New Roman" w:hAnsi="Times New Roman" w:cs="Times New Roman"/>
          <w:sz w:val="24"/>
          <w:szCs w:val="24"/>
        </w:rPr>
        <w:t>Dirisu</w:t>
      </w:r>
      <w:proofErr w:type="spellEnd"/>
      <w:r w:rsidRPr="0059751D">
        <w:rPr>
          <w:rFonts w:ascii="Times New Roman" w:eastAsia="Times New Roman" w:hAnsi="Times New Roman" w:cs="Times New Roman"/>
          <w:sz w:val="24"/>
          <w:szCs w:val="24"/>
        </w:rPr>
        <w:t xml:space="preserve"> and El </w:t>
      </w:r>
      <w:proofErr w:type="spellStart"/>
      <w:r w:rsidRPr="0059751D">
        <w:rPr>
          <w:rFonts w:ascii="Times New Roman" w:eastAsia="Times New Roman" w:hAnsi="Times New Roman" w:cs="Times New Roman"/>
          <w:sz w:val="24"/>
          <w:szCs w:val="24"/>
        </w:rPr>
        <w:t>Surtasi</w:t>
      </w:r>
      <w:proofErr w:type="spellEnd"/>
      <w:r w:rsidRPr="0059751D">
        <w:rPr>
          <w:rFonts w:ascii="Times New Roman" w:eastAsia="Times New Roman" w:hAnsi="Times New Roman" w:cs="Times New Roman"/>
          <w:sz w:val="24"/>
          <w:szCs w:val="24"/>
        </w:rPr>
        <w:t xml:space="preserve">, 2023). </w:t>
      </w:r>
    </w:p>
    <w:p w14:paraId="01486659"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Aquatic plants are not given priority or given low consideration in freshwater management projects, despite the ecological significance attributed to them. Their hydrologic, aesthetic or navigation based removal may cause aquatic food webs to fail and impair ecosystem resilience. Further integrated models of management are required to take note of their functional significance (FAO, 2020).  In tropical nations such as Nigeria, aquatic vegetation study is confined to some of the notable lakes and rivers with various small streams and wetlands still remaining unrecorded. Such gap needs to be emphasized as local-level research is required to chart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diversity at places of differing hydrological conditions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xml:space="preserve">, 2025).  Effects with sediment and water chemistry are also considered to apply to the idea of aquatic vegetation. The roots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have the capabilities of delivering oxygen to anaerobic sediments to alter redox and microbial action. Therefore, the plants do not only play the passive role but constitute active </w:t>
      </w:r>
      <w:proofErr w:type="spellStart"/>
      <w:r w:rsidRPr="0059751D">
        <w:rPr>
          <w:rFonts w:ascii="Times New Roman" w:eastAsia="Times New Roman" w:hAnsi="Times New Roman" w:cs="Times New Roman"/>
          <w:sz w:val="24"/>
          <w:szCs w:val="24"/>
        </w:rPr>
        <w:t>ecoengineers</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The study of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has to be viewed in a multi-dimensional frame, which needs to take into account a botanical study, ecological pattern and human impact. Nigeria, further studies to help find the complete image of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life and distribution, particularly of less studied freshwater environments, such as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w:t>
      </w:r>
    </w:p>
    <w:p w14:paraId="518B14BC"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9" w:name="_Toc203575185"/>
      <w:r w:rsidRPr="0059751D">
        <w:rPr>
          <w:rFonts w:ascii="Times New Roman" w:eastAsia="Times New Roman" w:hAnsi="Times New Roman" w:cs="Times New Roman"/>
          <w:b/>
          <w:bCs/>
          <w:sz w:val="24"/>
          <w:szCs w:val="24"/>
        </w:rPr>
        <w:lastRenderedPageBreak/>
        <w:t xml:space="preserve">2.2 Definition of Terms </w:t>
      </w:r>
    </w:p>
    <w:p w14:paraId="5FA7572C" w14:textId="77777777" w:rsidR="00C714EB" w:rsidRPr="0059751D" w:rsidRDefault="00C714EB" w:rsidP="00C714EB">
      <w:pPr>
        <w:spacing w:before="100" w:beforeAutospacing="1" w:after="100" w:afterAutospacing="1" w:line="480" w:lineRule="auto"/>
        <w:jc w:val="both"/>
        <w:rPr>
          <w:rFonts w:ascii="Times New Roman" w:eastAsia="Times New Roman" w:hAnsi="Times New Roman" w:cs="Times New Roman"/>
          <w:b/>
          <w:sz w:val="24"/>
          <w:szCs w:val="24"/>
        </w:rPr>
      </w:pPr>
      <w:proofErr w:type="spellStart"/>
      <w:r w:rsidRPr="0059751D">
        <w:rPr>
          <w:rFonts w:ascii="Times New Roman" w:eastAsia="Times New Roman" w:hAnsi="Times New Roman" w:cs="Times New Roman"/>
          <w:b/>
          <w:sz w:val="24"/>
          <w:szCs w:val="24"/>
        </w:rPr>
        <w:t>Macrophytes</w:t>
      </w:r>
      <w:proofErr w:type="spellEnd"/>
      <w:r w:rsidRPr="0059751D">
        <w:rPr>
          <w:rFonts w:ascii="Times New Roman" w:eastAsia="Times New Roman" w:hAnsi="Times New Roman" w:cs="Times New Roman"/>
          <w:b/>
          <w:sz w:val="24"/>
          <w:szCs w:val="24"/>
        </w:rPr>
        <w:t xml:space="preserve">:  </w:t>
      </w:r>
      <w:r w:rsidRPr="0059751D">
        <w:rPr>
          <w:rFonts w:ascii="Times New Roman" w:eastAsia="Times New Roman" w:hAnsi="Times New Roman" w:cs="Times New Roman"/>
          <w:sz w:val="24"/>
          <w:szCs w:val="24"/>
        </w:rPr>
        <w:t xml:space="preserve">These are giant water plants which can be seen with naked eyes; they grow either totally or partially underwater. These consist of submerse, emergent, and floating vegetation, and have significant roles in structure and functioning of aquatic ecosystems. </w:t>
      </w:r>
    </w:p>
    <w:p w14:paraId="31C82759" w14:textId="77777777" w:rsidR="00C714EB" w:rsidRPr="0059751D" w:rsidRDefault="00C714EB" w:rsidP="00C714EB">
      <w:pPr>
        <w:spacing w:before="100" w:beforeAutospacing="1" w:after="100" w:afterAutospacing="1" w:line="480" w:lineRule="auto"/>
        <w:jc w:val="both"/>
        <w:rPr>
          <w:rFonts w:ascii="Times New Roman" w:eastAsia="Times New Roman" w:hAnsi="Times New Roman" w:cs="Times New Roman"/>
          <w:b/>
          <w:sz w:val="24"/>
          <w:szCs w:val="24"/>
        </w:rPr>
      </w:pPr>
      <w:r w:rsidRPr="0059751D">
        <w:rPr>
          <w:rFonts w:ascii="Times New Roman" w:eastAsia="Times New Roman" w:hAnsi="Times New Roman" w:cs="Times New Roman"/>
          <w:b/>
          <w:sz w:val="24"/>
          <w:szCs w:val="24"/>
        </w:rPr>
        <w:t xml:space="preserve">Distribution: </w:t>
      </w:r>
      <w:r w:rsidRPr="0059751D">
        <w:rPr>
          <w:rFonts w:ascii="Times New Roman" w:eastAsia="Times New Roman" w:hAnsi="Times New Roman" w:cs="Times New Roman"/>
          <w:sz w:val="24"/>
          <w:szCs w:val="24"/>
        </w:rPr>
        <w:t xml:space="preserve">Distribution in an ecological sense is the spatial allocation of individual organisms or population within a particular habitat. In this paper, it implies locational and distribution of the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various sampling sites of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w:t>
      </w:r>
    </w:p>
    <w:p w14:paraId="669A5E8A" w14:textId="77777777" w:rsidR="00C714EB" w:rsidRPr="0059751D" w:rsidRDefault="00C714EB" w:rsidP="00C714EB">
      <w:pPr>
        <w:spacing w:before="100" w:beforeAutospacing="1" w:after="100" w:afterAutospacing="1" w:line="480" w:lineRule="auto"/>
        <w:jc w:val="both"/>
        <w:rPr>
          <w:rFonts w:ascii="Times New Roman" w:eastAsia="Times New Roman" w:hAnsi="Times New Roman" w:cs="Times New Roman"/>
          <w:b/>
          <w:sz w:val="24"/>
          <w:szCs w:val="24"/>
        </w:rPr>
      </w:pPr>
      <w:r w:rsidRPr="0059751D">
        <w:rPr>
          <w:rFonts w:ascii="Times New Roman" w:eastAsia="Times New Roman" w:hAnsi="Times New Roman" w:cs="Times New Roman"/>
          <w:b/>
          <w:sz w:val="24"/>
          <w:szCs w:val="24"/>
        </w:rPr>
        <w:t xml:space="preserve">Biodiversity: </w:t>
      </w:r>
      <w:r w:rsidRPr="0059751D">
        <w:rPr>
          <w:rFonts w:ascii="Times New Roman" w:eastAsia="Times New Roman" w:hAnsi="Times New Roman" w:cs="Times New Roman"/>
          <w:sz w:val="24"/>
          <w:szCs w:val="24"/>
        </w:rPr>
        <w:t xml:space="preserve">This is the diversity and fluctuation of life on a definite region. Regarding this study, biodiversity is used to represent the diversity of different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species in the stream and how they fit in the ecosystem. </w:t>
      </w:r>
    </w:p>
    <w:p w14:paraId="4B29D2D6" w14:textId="77777777" w:rsidR="00C714EB" w:rsidRPr="0059751D" w:rsidRDefault="00C714EB" w:rsidP="00C714EB">
      <w:pPr>
        <w:spacing w:before="100" w:beforeAutospacing="1" w:after="100" w:afterAutospacing="1" w:line="480" w:lineRule="auto"/>
        <w:jc w:val="both"/>
        <w:rPr>
          <w:rFonts w:ascii="Times New Roman" w:eastAsia="Times New Roman" w:hAnsi="Times New Roman" w:cs="Times New Roman"/>
          <w:b/>
          <w:sz w:val="24"/>
          <w:szCs w:val="24"/>
        </w:rPr>
      </w:pPr>
      <w:r w:rsidRPr="0059751D">
        <w:rPr>
          <w:rFonts w:ascii="Times New Roman" w:eastAsia="Times New Roman" w:hAnsi="Times New Roman" w:cs="Times New Roman"/>
          <w:b/>
          <w:sz w:val="24"/>
          <w:szCs w:val="24"/>
        </w:rPr>
        <w:t xml:space="preserve">Ecological Indicator </w:t>
      </w:r>
      <w:r w:rsidRPr="0059751D">
        <w:rPr>
          <w:rFonts w:ascii="Times New Roman" w:eastAsia="Times New Roman" w:hAnsi="Times New Roman" w:cs="Times New Roman"/>
          <w:sz w:val="24"/>
          <w:szCs w:val="24"/>
        </w:rPr>
        <w:t xml:space="preserve">An ecological indicator is species or group of species whose occurrence, absence or abundance indicates a given environmental state. Such indicators as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become such since their distribution usually indicates water quality and stable habitats. </w:t>
      </w:r>
    </w:p>
    <w:p w14:paraId="1E8A3B81"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r w:rsidRPr="0059751D">
        <w:rPr>
          <w:rFonts w:ascii="Times New Roman" w:eastAsia="Times New Roman" w:hAnsi="Times New Roman" w:cs="Times New Roman"/>
          <w:b/>
          <w:bCs/>
          <w:sz w:val="24"/>
          <w:szCs w:val="24"/>
        </w:rPr>
        <w:t xml:space="preserve">2.3 </w:t>
      </w:r>
      <w:proofErr w:type="spellStart"/>
      <w:r w:rsidRPr="0059751D">
        <w:rPr>
          <w:rFonts w:ascii="Times New Roman" w:eastAsia="Times New Roman" w:hAnsi="Times New Roman" w:cs="Times New Roman"/>
          <w:b/>
          <w:bCs/>
          <w:sz w:val="24"/>
          <w:szCs w:val="24"/>
        </w:rPr>
        <w:t>Macrophytes</w:t>
      </w:r>
      <w:proofErr w:type="spellEnd"/>
      <w:r w:rsidRPr="0059751D">
        <w:rPr>
          <w:rFonts w:ascii="Times New Roman" w:eastAsia="Times New Roman" w:hAnsi="Times New Roman" w:cs="Times New Roman"/>
          <w:b/>
          <w:bCs/>
          <w:sz w:val="24"/>
          <w:szCs w:val="24"/>
        </w:rPr>
        <w:t xml:space="preserve"> Classification and Ecological Functions</w:t>
      </w:r>
      <w:bookmarkEnd w:id="9"/>
      <w:r w:rsidRPr="0059751D">
        <w:rPr>
          <w:rFonts w:ascii="Times New Roman" w:eastAsia="Times New Roman" w:hAnsi="Times New Roman" w:cs="Times New Roman"/>
          <w:b/>
          <w:bCs/>
          <w:sz w:val="24"/>
          <w:szCs w:val="24"/>
        </w:rPr>
        <w:t xml:space="preserve"> </w:t>
      </w:r>
    </w:p>
    <w:p w14:paraId="38197C96"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can be relatively categorized into growth form and attachment to the water column. The three key divisions consist of submerged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emergent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and floating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Submerged plants are rooted solely on the ground where they are submerged in water and their representatives include </w:t>
      </w:r>
      <w:proofErr w:type="spellStart"/>
      <w:r w:rsidRPr="0059751D">
        <w:rPr>
          <w:rFonts w:ascii="Times New Roman" w:eastAsia="Times New Roman" w:hAnsi="Times New Roman" w:cs="Times New Roman"/>
          <w:i/>
          <w:sz w:val="24"/>
          <w:szCs w:val="24"/>
        </w:rPr>
        <w:t>Hydrilla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i/>
          <w:sz w:val="24"/>
          <w:szCs w:val="24"/>
        </w:rPr>
        <w:t>verticillate</w:t>
      </w:r>
      <w:proofErr w:type="spellEnd"/>
      <w:r w:rsidRPr="0059751D">
        <w:rPr>
          <w:rFonts w:ascii="Times New Roman" w:eastAsia="Times New Roman" w:hAnsi="Times New Roman" w:cs="Times New Roman"/>
          <w:sz w:val="24"/>
          <w:szCs w:val="24"/>
        </w:rPr>
        <w:t xml:space="preserve">, whereas emergent plants are rooted but part of the plant stretches </w:t>
      </w:r>
      <w:proofErr w:type="spellStart"/>
      <w:r w:rsidRPr="0059751D">
        <w:rPr>
          <w:rFonts w:ascii="Times New Roman" w:eastAsia="Times New Roman" w:hAnsi="Times New Roman" w:cs="Times New Roman"/>
          <w:sz w:val="24"/>
          <w:szCs w:val="24"/>
        </w:rPr>
        <w:t>abovewater</w:t>
      </w:r>
      <w:proofErr w:type="spellEnd"/>
      <w:r w:rsidRPr="0059751D">
        <w:rPr>
          <w:rFonts w:ascii="Times New Roman" w:eastAsia="Times New Roman" w:hAnsi="Times New Roman" w:cs="Times New Roman"/>
          <w:sz w:val="24"/>
          <w:szCs w:val="24"/>
        </w:rPr>
        <w:t xml:space="preserve">, such as </w:t>
      </w:r>
      <w:proofErr w:type="spellStart"/>
      <w:r w:rsidRPr="0059751D">
        <w:rPr>
          <w:rFonts w:ascii="Times New Roman" w:eastAsia="Times New Roman" w:hAnsi="Times New Roman" w:cs="Times New Roman"/>
          <w:i/>
          <w:sz w:val="24"/>
          <w:szCs w:val="24"/>
        </w:rPr>
        <w:t>Phragmites</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i/>
          <w:sz w:val="24"/>
          <w:szCs w:val="24"/>
        </w:rPr>
        <w:t>australis</w:t>
      </w:r>
      <w:proofErr w:type="spellEnd"/>
      <w:r w:rsidRPr="0059751D">
        <w:rPr>
          <w:rFonts w:ascii="Times New Roman" w:eastAsia="Times New Roman" w:hAnsi="Times New Roman" w:cs="Times New Roman"/>
          <w:sz w:val="24"/>
          <w:szCs w:val="24"/>
        </w:rPr>
        <w:t xml:space="preserve"> (FAO, </w:t>
      </w:r>
      <w:r w:rsidRPr="0059751D">
        <w:rPr>
          <w:rFonts w:ascii="Times New Roman" w:eastAsia="Times New Roman" w:hAnsi="Times New Roman" w:cs="Times New Roman"/>
          <w:sz w:val="24"/>
          <w:szCs w:val="24"/>
        </w:rPr>
        <w:lastRenderedPageBreak/>
        <w:t xml:space="preserve">2020).  Floating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are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whose either several species float freely such as </w:t>
      </w:r>
      <w:proofErr w:type="spellStart"/>
      <w:r w:rsidRPr="0059751D">
        <w:rPr>
          <w:rFonts w:ascii="Times New Roman" w:eastAsia="Times New Roman" w:hAnsi="Times New Roman" w:cs="Times New Roman"/>
          <w:i/>
          <w:sz w:val="24"/>
          <w:szCs w:val="24"/>
        </w:rPr>
        <w:t>Eichhornia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i/>
          <w:sz w:val="24"/>
          <w:szCs w:val="24"/>
        </w:rPr>
        <w:t>crassipes</w:t>
      </w:r>
      <w:proofErr w:type="spellEnd"/>
      <w:r w:rsidRPr="0059751D">
        <w:rPr>
          <w:rFonts w:ascii="Times New Roman" w:eastAsia="Times New Roman" w:hAnsi="Times New Roman" w:cs="Times New Roman"/>
          <w:sz w:val="24"/>
          <w:szCs w:val="24"/>
        </w:rPr>
        <w:t xml:space="preserve"> or have floating leaves on rooted stems such as </w:t>
      </w:r>
      <w:r w:rsidRPr="0059751D">
        <w:rPr>
          <w:rFonts w:ascii="Times New Roman" w:eastAsia="Times New Roman" w:hAnsi="Times New Roman" w:cs="Times New Roman"/>
          <w:i/>
          <w:sz w:val="24"/>
          <w:szCs w:val="24"/>
        </w:rPr>
        <w:t>Nymphaea</w:t>
      </w:r>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spp</w:t>
      </w:r>
      <w:r w:rsidRPr="0059751D">
        <w:rPr>
          <w:rFonts w:ascii="Times New Roman" w:eastAsia="Times New Roman" w:hAnsi="Times New Roman" w:cs="Times New Roman"/>
          <w:sz w:val="24"/>
          <w:szCs w:val="24"/>
        </w:rPr>
        <w:t>. The plants are especially suitable in shade surface where they limit light penetration and thus affect the growth of plankton and algae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have numerous ecological functions. They are the primary producers who convert the energy of the sun into biomass used in food chains.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also perform phosphorus and nitrogen sink control functions, which also controls eutrophication in nutrient-rich systems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w:t>
      </w:r>
    </w:p>
    <w:p w14:paraId="44CD4D39"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The extensive root system of emergent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enables them to hold or bind the sediments stabilizing shorelines and blocking erosion. This role is key in floods plain rivers and shallow streams instead due to the changing water levels the blistering of this substrate is easy to be damaged (</w:t>
      </w:r>
      <w:proofErr w:type="spellStart"/>
      <w:r w:rsidRPr="0059751D">
        <w:rPr>
          <w:rFonts w:ascii="Times New Roman" w:eastAsia="Times New Roman" w:hAnsi="Times New Roman" w:cs="Times New Roman"/>
          <w:sz w:val="24"/>
          <w:szCs w:val="24"/>
        </w:rPr>
        <w:t>Lawal</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impact on the stream hydrodynamic characteristics as well lowering flow velocity. This establishes microhabitats habitable to </w:t>
      </w:r>
      <w:proofErr w:type="spellStart"/>
      <w:r w:rsidRPr="0059751D">
        <w:rPr>
          <w:rFonts w:ascii="Times New Roman" w:eastAsia="Times New Roman" w:hAnsi="Times New Roman" w:cs="Times New Roman"/>
          <w:sz w:val="24"/>
          <w:szCs w:val="24"/>
        </w:rPr>
        <w:t>larvaes</w:t>
      </w:r>
      <w:proofErr w:type="spellEnd"/>
      <w:r w:rsidRPr="0059751D">
        <w:rPr>
          <w:rFonts w:ascii="Times New Roman" w:eastAsia="Times New Roman" w:hAnsi="Times New Roman" w:cs="Times New Roman"/>
          <w:sz w:val="24"/>
          <w:szCs w:val="24"/>
        </w:rPr>
        <w:t xml:space="preserve"> and fish eggs as well as benthic macroinvertebrates. The arrangement of the vegetal community frequently determines the abundance and diversity of these aquatic creatures (</w:t>
      </w:r>
      <w:proofErr w:type="spellStart"/>
      <w:r w:rsidRPr="0059751D">
        <w:rPr>
          <w:rFonts w:ascii="Times New Roman" w:eastAsia="Times New Roman" w:hAnsi="Times New Roman" w:cs="Times New Roman"/>
          <w:sz w:val="24"/>
          <w:szCs w:val="24"/>
        </w:rPr>
        <w:t>Bornette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Szoszkiewicz</w:t>
      </w:r>
      <w:proofErr w:type="spellEnd"/>
      <w:r w:rsidRPr="0059751D">
        <w:rPr>
          <w:rFonts w:ascii="Times New Roman" w:eastAsia="Times New Roman" w:hAnsi="Times New Roman" w:cs="Times New Roman"/>
          <w:sz w:val="24"/>
          <w:szCs w:val="24"/>
        </w:rPr>
        <w:t xml:space="preserve">, 2021).  The second important task is infiltration of pollutants. The water column can serve as a natural purifier because aquatic plants can uptake heavy metals and other contaminants such as hydrocarbons and even herbicides. Phytoremediation is enacted in constructed wetlands induced by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w:t>
      </w:r>
    </w:p>
    <w:p w14:paraId="13186F88"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Photosynthesis is also described where oxygenation of water occurs due to the activity of submerged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most of which occupy well-illuminated and slow flowing parts of rivers and lakes. These plants also add to the dissolved oxygen reservoir during the day when it is useful to fish and through aerobic microbial existence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They are commonly </w:t>
      </w:r>
      <w:r w:rsidRPr="0059751D">
        <w:rPr>
          <w:rFonts w:ascii="Times New Roman" w:eastAsia="Times New Roman" w:hAnsi="Times New Roman" w:cs="Times New Roman"/>
          <w:sz w:val="24"/>
          <w:szCs w:val="24"/>
        </w:rPr>
        <w:lastRenderedPageBreak/>
        <w:t xml:space="preserve">employed throughout the monitoring of water quality having reference to submerged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such as </w:t>
      </w:r>
      <w:proofErr w:type="spellStart"/>
      <w:r w:rsidRPr="0059751D">
        <w:rPr>
          <w:rFonts w:ascii="Times New Roman" w:eastAsia="Times New Roman" w:hAnsi="Times New Roman" w:cs="Times New Roman"/>
          <w:i/>
          <w:sz w:val="24"/>
          <w:szCs w:val="24"/>
        </w:rPr>
        <w:t>Lemna</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minor</w:t>
      </w:r>
      <w:r w:rsidRPr="0059751D">
        <w:rPr>
          <w:rFonts w:ascii="Times New Roman" w:eastAsia="Times New Roman" w:hAnsi="Times New Roman" w:cs="Times New Roman"/>
          <w:sz w:val="24"/>
          <w:szCs w:val="24"/>
        </w:rPr>
        <w:t>, because these organisms are especially sensitive to nutrient status. The extent of their growth, biomass, and stress responses associated with physiology give indirect conditions of water pollution (</w:t>
      </w:r>
      <w:proofErr w:type="spellStart"/>
      <w:r w:rsidRPr="0059751D">
        <w:rPr>
          <w:rFonts w:ascii="Times New Roman" w:eastAsia="Times New Roman" w:hAnsi="Times New Roman" w:cs="Times New Roman"/>
          <w:sz w:val="24"/>
          <w:szCs w:val="24"/>
        </w:rPr>
        <w:t>Akomolafe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Nkwocha</w:t>
      </w:r>
      <w:proofErr w:type="spellEnd"/>
      <w:r w:rsidRPr="0059751D">
        <w:rPr>
          <w:rFonts w:ascii="Times New Roman" w:eastAsia="Times New Roman" w:hAnsi="Times New Roman" w:cs="Times New Roman"/>
          <w:sz w:val="24"/>
          <w:szCs w:val="24"/>
        </w:rPr>
        <w:t xml:space="preserve">, 2020).  Carbon sequestration also occurs by the means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Potent stores of organic carbon can be accumulated in emergent plants above and below ground in freshwater tropical systems. It affects the climate mitigation measures and carbon cycles at the global level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xml:space="preserve">, 2025).  The ecological significance of the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can be highlighted by the classification and roles they play. The use of the existence or non-existence of these aquatic animals indicates the state of health of water bodies and the management of such in freshwater conservation planning should be a priority in water conservation especially in urgent ecologically sensitive areas such as the university streams. </w:t>
      </w:r>
    </w:p>
    <w:p w14:paraId="2B7B767F"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0" w:name="_Toc203575186"/>
      <w:r w:rsidRPr="0059751D">
        <w:rPr>
          <w:rFonts w:ascii="Times New Roman" w:eastAsia="Times New Roman" w:hAnsi="Times New Roman" w:cs="Times New Roman"/>
          <w:b/>
          <w:bCs/>
          <w:sz w:val="24"/>
          <w:szCs w:val="24"/>
        </w:rPr>
        <w:t xml:space="preserve">2.4 Patterns of Distribution of </w:t>
      </w:r>
      <w:proofErr w:type="spellStart"/>
      <w:r w:rsidRPr="0059751D">
        <w:rPr>
          <w:rFonts w:ascii="Times New Roman" w:eastAsia="Times New Roman" w:hAnsi="Times New Roman" w:cs="Times New Roman"/>
          <w:b/>
          <w:bCs/>
          <w:sz w:val="24"/>
          <w:szCs w:val="24"/>
        </w:rPr>
        <w:t>Macrophytes</w:t>
      </w:r>
      <w:proofErr w:type="spellEnd"/>
      <w:r w:rsidRPr="0059751D">
        <w:rPr>
          <w:rFonts w:ascii="Times New Roman" w:eastAsia="Times New Roman" w:hAnsi="Times New Roman" w:cs="Times New Roman"/>
          <w:b/>
          <w:bCs/>
          <w:sz w:val="24"/>
          <w:szCs w:val="24"/>
        </w:rPr>
        <w:t xml:space="preserve"> in the Freshwater System</w:t>
      </w:r>
      <w:bookmarkEnd w:id="10"/>
      <w:r w:rsidRPr="0059751D">
        <w:rPr>
          <w:rFonts w:ascii="Times New Roman" w:eastAsia="Times New Roman" w:hAnsi="Times New Roman" w:cs="Times New Roman"/>
          <w:b/>
          <w:bCs/>
          <w:sz w:val="24"/>
          <w:szCs w:val="24"/>
        </w:rPr>
        <w:t xml:space="preserve"> </w:t>
      </w:r>
    </w:p>
    <w:p w14:paraId="3A7DA18E" w14:textId="24DA0AFC"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Distribution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the freshwater systems is rarely even. Environmental gradients, as well as anthropogenic perturbations, determine their presence in special areas of a stream or a lake. The presence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is highly dependent on such factors as the water depth, velocity of the current, the texture of sediment, and the availability of sunlight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In riverine systems, emergent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i/>
          <w:sz w:val="24"/>
          <w:szCs w:val="24"/>
        </w:rPr>
        <w:t>Lenma</w:t>
      </w:r>
      <w:proofErr w:type="spellEnd"/>
      <w:r w:rsidRPr="0059751D">
        <w:rPr>
          <w:rFonts w:ascii="Times New Roman" w:eastAsia="Times New Roman" w:hAnsi="Times New Roman" w:cs="Times New Roman"/>
          <w:i/>
          <w:sz w:val="24"/>
          <w:szCs w:val="24"/>
        </w:rPr>
        <w:t xml:space="preserve"> minor, </w:t>
      </w:r>
      <w:proofErr w:type="spellStart"/>
      <w:r w:rsidRPr="0059751D">
        <w:rPr>
          <w:rFonts w:ascii="Times New Roman" w:eastAsia="Times New Roman" w:hAnsi="Times New Roman" w:cs="Times New Roman"/>
          <w:i/>
          <w:sz w:val="24"/>
          <w:szCs w:val="24"/>
        </w:rPr>
        <w:t>Cyperus</w:t>
      </w:r>
      <w:proofErr w:type="spellEnd"/>
      <w:r w:rsidRPr="0059751D">
        <w:rPr>
          <w:rFonts w:ascii="Times New Roman" w:eastAsia="Times New Roman" w:hAnsi="Times New Roman" w:cs="Times New Roman"/>
          <w:sz w:val="24"/>
          <w:szCs w:val="24"/>
        </w:rPr>
        <w:t xml:space="preserve"> etc.) will frequently cover the littoral fringe, whereas more open systems with cleaner, slower flowing channels will have the submerged equivalents (</w:t>
      </w:r>
      <w:r w:rsidRPr="0059751D">
        <w:rPr>
          <w:rFonts w:ascii="Times New Roman" w:eastAsia="Times New Roman" w:hAnsi="Times New Roman" w:cs="Times New Roman"/>
          <w:i/>
          <w:sz w:val="24"/>
          <w:szCs w:val="24"/>
        </w:rPr>
        <w:t xml:space="preserve">, </w:t>
      </w:r>
      <w:proofErr w:type="spellStart"/>
      <w:r w:rsidRPr="0059751D">
        <w:rPr>
          <w:rFonts w:ascii="Times New Roman" w:eastAsia="Times New Roman" w:hAnsi="Times New Roman" w:cs="Times New Roman"/>
          <w:i/>
          <w:sz w:val="24"/>
          <w:szCs w:val="24"/>
        </w:rPr>
        <w:t>Hydrilla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i/>
          <w:sz w:val="24"/>
          <w:szCs w:val="24"/>
        </w:rPr>
        <w:t>verticillate</w:t>
      </w:r>
      <w:proofErr w:type="spellEnd"/>
      <w:r w:rsidRPr="0059751D">
        <w:rPr>
          <w:rFonts w:ascii="Times New Roman" w:eastAsia="Times New Roman" w:hAnsi="Times New Roman" w:cs="Times New Roman"/>
          <w:sz w:val="24"/>
          <w:szCs w:val="24"/>
        </w:rPr>
        <w:t xml:space="preserve"> etc.). The floating types, e.g. </w:t>
      </w:r>
      <w:proofErr w:type="spellStart"/>
      <w:r w:rsidR="00FF5722" w:rsidRPr="0059751D">
        <w:rPr>
          <w:rFonts w:ascii="Times New Roman" w:eastAsia="Times New Roman" w:hAnsi="Times New Roman" w:cs="Times New Roman"/>
          <w:i/>
          <w:sz w:val="24"/>
          <w:szCs w:val="24"/>
        </w:rPr>
        <w:t>Marsilea</w:t>
      </w:r>
      <w:proofErr w:type="spellEnd"/>
      <w:r w:rsidR="00FF5722" w:rsidRPr="0059751D">
        <w:rPr>
          <w:rFonts w:ascii="Times New Roman" w:eastAsia="Times New Roman" w:hAnsi="Times New Roman" w:cs="Times New Roman"/>
          <w:i/>
          <w:sz w:val="24"/>
          <w:szCs w:val="24"/>
        </w:rPr>
        <w:t xml:space="preserve"> </w:t>
      </w:r>
      <w:proofErr w:type="spellStart"/>
      <w:r w:rsidR="00FF5722" w:rsidRPr="0059751D">
        <w:rPr>
          <w:rFonts w:ascii="Times New Roman" w:eastAsia="Times New Roman" w:hAnsi="Times New Roman" w:cs="Times New Roman"/>
          <w:i/>
          <w:sz w:val="24"/>
          <w:szCs w:val="24"/>
        </w:rPr>
        <w:t>quadrifolia</w:t>
      </w:r>
      <w:proofErr w:type="spellEnd"/>
      <w:r w:rsidRPr="0059751D">
        <w:rPr>
          <w:rFonts w:ascii="Times New Roman" w:eastAsia="Times New Roman" w:hAnsi="Times New Roman" w:cs="Times New Roman"/>
          <w:sz w:val="24"/>
          <w:szCs w:val="24"/>
        </w:rPr>
        <w:t>, grow in still backwaters or stagnant pools. Such niche specifics cause different zones of zonation within a stream continuum (</w:t>
      </w:r>
      <w:proofErr w:type="spellStart"/>
      <w:r w:rsidRPr="0059751D">
        <w:rPr>
          <w:rFonts w:ascii="Times New Roman" w:eastAsia="Times New Roman" w:hAnsi="Times New Roman" w:cs="Times New Roman"/>
          <w:sz w:val="24"/>
          <w:szCs w:val="24"/>
        </w:rPr>
        <w:t>Bornette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Szoszkiewicz</w:t>
      </w:r>
      <w:proofErr w:type="spellEnd"/>
      <w:r w:rsidRPr="0059751D">
        <w:rPr>
          <w:rFonts w:ascii="Times New Roman" w:eastAsia="Times New Roman" w:hAnsi="Times New Roman" w:cs="Times New Roman"/>
          <w:sz w:val="24"/>
          <w:szCs w:val="24"/>
        </w:rPr>
        <w:t xml:space="preserve">, 2021).  It also matters what time something is distributed. In dry seasons,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canopy tends to expand because </w:t>
      </w:r>
      <w:r w:rsidRPr="0059751D">
        <w:rPr>
          <w:rFonts w:ascii="Times New Roman" w:eastAsia="Times New Roman" w:hAnsi="Times New Roman" w:cs="Times New Roman"/>
          <w:sz w:val="24"/>
          <w:szCs w:val="24"/>
        </w:rPr>
        <w:lastRenderedPageBreak/>
        <w:t>turbulence in water is reduced as well as light penetration. In turn, floods may destabilize plants or cover them with sediments and lead to a decrease in biomass and changes in species composition (</w:t>
      </w:r>
      <w:proofErr w:type="spellStart"/>
      <w:r w:rsidRPr="0059751D">
        <w:rPr>
          <w:rFonts w:ascii="Times New Roman" w:eastAsia="Times New Roman" w:hAnsi="Times New Roman" w:cs="Times New Roman"/>
          <w:sz w:val="24"/>
          <w:szCs w:val="24"/>
        </w:rPr>
        <w:t>Lawal</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Man-made pollution such as agricultural runoff and the release of sewage might either increase or inhibit the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growth, depending on the magnitude/quantity of pollution, and the kind of pollution. Middle levels of nutrient increases can increase biomass and intense nutrient additions, in particular the presence of heavy metals, suppress the sensitive species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Pretentious species in a plant community are sometimes the exotic species present in a few freshwater bodies particularly in disturbed environments. One of these invasive species is </w:t>
      </w:r>
      <w:proofErr w:type="spellStart"/>
      <w:r w:rsidRPr="0059751D">
        <w:rPr>
          <w:rFonts w:ascii="Times New Roman" w:eastAsia="Times New Roman" w:hAnsi="Times New Roman" w:cs="Times New Roman"/>
          <w:i/>
          <w:sz w:val="24"/>
          <w:szCs w:val="24"/>
        </w:rPr>
        <w:t>Eichhornia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i/>
          <w:sz w:val="24"/>
          <w:szCs w:val="24"/>
        </w:rPr>
        <w:t>crassipes</w:t>
      </w:r>
      <w:proofErr w:type="spellEnd"/>
      <w:r w:rsidRPr="0059751D">
        <w:rPr>
          <w:rFonts w:ascii="Times New Roman" w:eastAsia="Times New Roman" w:hAnsi="Times New Roman" w:cs="Times New Roman"/>
          <w:sz w:val="24"/>
          <w:szCs w:val="24"/>
        </w:rPr>
        <w:t xml:space="preserve"> (water hyacinth) which forms thick mats which compete with the native forms and deplete oxygen (FAO, 2020).  Sediment type is also linked with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distribution. Organic-rich silts or clays versus sand or gravel substrates will have fewer species rooted in them. This is the reason why the highest levels of biodiversity are not frequently seen in the rapidly flowing channels but are observed in low-energy depositional sites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w:t>
      </w:r>
    </w:p>
    <w:p w14:paraId="00ABA001"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Research on water bodies in Nigeria, such as several by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and </w:t>
      </w:r>
      <w:proofErr w:type="spellStart"/>
      <w:r w:rsidRPr="0059751D">
        <w:rPr>
          <w:rFonts w:ascii="Times New Roman" w:eastAsia="Times New Roman" w:hAnsi="Times New Roman" w:cs="Times New Roman"/>
          <w:sz w:val="24"/>
          <w:szCs w:val="24"/>
        </w:rPr>
        <w:t>Akomolafe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Nkwocha</w:t>
      </w:r>
      <w:proofErr w:type="spellEnd"/>
      <w:r w:rsidRPr="0059751D">
        <w:rPr>
          <w:rFonts w:ascii="Times New Roman" w:eastAsia="Times New Roman" w:hAnsi="Times New Roman" w:cs="Times New Roman"/>
          <w:sz w:val="24"/>
          <w:szCs w:val="24"/>
        </w:rPr>
        <w:t xml:space="preserve">, (2020), have been found to associate the distribution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with water stream width, the presence of canopies, and the closeness to human activity. Open segments of streams that are wide have greater diversity of species than shaded or channelized segments.  Distribution is also influenced by hydrological connectivity. Water exchange on floodplain streams has a seasonal pattern which increases nutrient cycling and seed dispersion leading to greater plant diversity. Instead, canalized or more separated divisions are normally homogenous and less diverse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xml:space="preserve">, 2025).  Thin scales of microhabitat variation, e.g. gradients in pH or cloudiness over small scales, also contribute to the local assemblage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Such </w:t>
      </w:r>
      <w:proofErr w:type="spellStart"/>
      <w:r w:rsidRPr="0059751D">
        <w:rPr>
          <w:rFonts w:ascii="Times New Roman" w:eastAsia="Times New Roman" w:hAnsi="Times New Roman" w:cs="Times New Roman"/>
          <w:sz w:val="24"/>
          <w:szCs w:val="24"/>
        </w:rPr>
        <w:lastRenderedPageBreak/>
        <w:t>microgradients</w:t>
      </w:r>
      <w:proofErr w:type="spellEnd"/>
      <w:r w:rsidRPr="0059751D">
        <w:rPr>
          <w:rFonts w:ascii="Times New Roman" w:eastAsia="Times New Roman" w:hAnsi="Times New Roman" w:cs="Times New Roman"/>
          <w:sz w:val="24"/>
          <w:szCs w:val="24"/>
        </w:rPr>
        <w:t xml:space="preserve"> are especially applicable to small streams such as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where several impacts are collected into a reduced spatial scope (</w:t>
      </w:r>
      <w:proofErr w:type="spellStart"/>
      <w:r w:rsidRPr="0059751D">
        <w:rPr>
          <w:rFonts w:ascii="Times New Roman" w:eastAsia="Times New Roman" w:hAnsi="Times New Roman" w:cs="Times New Roman"/>
          <w:sz w:val="24"/>
          <w:szCs w:val="24"/>
        </w:rPr>
        <w:t>Dirisu</w:t>
      </w:r>
      <w:proofErr w:type="spellEnd"/>
      <w:r w:rsidRPr="0059751D">
        <w:rPr>
          <w:rFonts w:ascii="Times New Roman" w:eastAsia="Times New Roman" w:hAnsi="Times New Roman" w:cs="Times New Roman"/>
          <w:sz w:val="24"/>
          <w:szCs w:val="24"/>
        </w:rPr>
        <w:t xml:space="preserve"> and El </w:t>
      </w:r>
      <w:proofErr w:type="spellStart"/>
      <w:r w:rsidRPr="0059751D">
        <w:rPr>
          <w:rFonts w:ascii="Times New Roman" w:eastAsia="Times New Roman" w:hAnsi="Times New Roman" w:cs="Times New Roman"/>
          <w:sz w:val="24"/>
          <w:szCs w:val="24"/>
        </w:rPr>
        <w:t>Surtasi</w:t>
      </w:r>
      <w:proofErr w:type="spellEnd"/>
      <w:r w:rsidRPr="0059751D">
        <w:rPr>
          <w:rFonts w:ascii="Times New Roman" w:eastAsia="Times New Roman" w:hAnsi="Times New Roman" w:cs="Times New Roman"/>
          <w:sz w:val="24"/>
          <w:szCs w:val="24"/>
        </w:rPr>
        <w:t xml:space="preserve">, 2023).  Altogether, the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distribution indicates the state of the freshwater system and history of disturbance. To map these patterns assists in defining areas of ecological resilience and vulnerability and initiating specific management intervention. </w:t>
      </w:r>
    </w:p>
    <w:p w14:paraId="5325EA8E"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1" w:name="_Toc203575187"/>
      <w:r w:rsidRPr="0059751D">
        <w:rPr>
          <w:rFonts w:ascii="Times New Roman" w:eastAsia="Times New Roman" w:hAnsi="Times New Roman" w:cs="Times New Roman"/>
          <w:b/>
          <w:bCs/>
          <w:sz w:val="24"/>
          <w:szCs w:val="24"/>
        </w:rPr>
        <w:t xml:space="preserve">2.5 Past Research on </w:t>
      </w:r>
      <w:proofErr w:type="spellStart"/>
      <w:r w:rsidRPr="0059751D">
        <w:rPr>
          <w:rFonts w:ascii="Times New Roman" w:eastAsia="Times New Roman" w:hAnsi="Times New Roman" w:cs="Times New Roman"/>
          <w:b/>
          <w:bCs/>
          <w:sz w:val="24"/>
          <w:szCs w:val="24"/>
        </w:rPr>
        <w:t>Macrophytes</w:t>
      </w:r>
      <w:proofErr w:type="spellEnd"/>
      <w:r w:rsidRPr="0059751D">
        <w:rPr>
          <w:rFonts w:ascii="Times New Roman" w:eastAsia="Times New Roman" w:hAnsi="Times New Roman" w:cs="Times New Roman"/>
          <w:b/>
          <w:bCs/>
          <w:sz w:val="24"/>
          <w:szCs w:val="24"/>
        </w:rPr>
        <w:t xml:space="preserve"> on Nigerian Streams</w:t>
      </w:r>
      <w:bookmarkEnd w:id="11"/>
      <w:r w:rsidRPr="0059751D">
        <w:rPr>
          <w:rFonts w:ascii="Times New Roman" w:eastAsia="Times New Roman" w:hAnsi="Times New Roman" w:cs="Times New Roman"/>
          <w:b/>
          <w:bCs/>
          <w:sz w:val="24"/>
          <w:szCs w:val="24"/>
        </w:rPr>
        <w:t xml:space="preserve"> </w:t>
      </w:r>
    </w:p>
    <w:p w14:paraId="70A41929"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A number of studies have reported the distribution and diversity of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across different water bodies in Nigeria even though the largest concentration is in the southern and the central parts of the country. As an example,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documented a diversity of submerged, emergent, as well as floating species in the </w:t>
      </w:r>
      <w:proofErr w:type="spellStart"/>
      <w:r w:rsidRPr="0059751D">
        <w:rPr>
          <w:rFonts w:ascii="Times New Roman" w:eastAsia="Times New Roman" w:hAnsi="Times New Roman" w:cs="Times New Roman"/>
          <w:sz w:val="24"/>
          <w:szCs w:val="24"/>
        </w:rPr>
        <w:t>Ifewara</w:t>
      </w:r>
      <w:proofErr w:type="spellEnd"/>
      <w:r w:rsidRPr="0059751D">
        <w:rPr>
          <w:rFonts w:ascii="Times New Roman" w:eastAsia="Times New Roman" w:hAnsi="Times New Roman" w:cs="Times New Roman"/>
          <w:sz w:val="24"/>
          <w:szCs w:val="24"/>
        </w:rPr>
        <w:t xml:space="preserve"> Reservoir and attributed their abundance rate to a water quality gradient.  Equally,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noted that life forms of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were distributed on River </w:t>
      </w:r>
      <w:proofErr w:type="spellStart"/>
      <w:r w:rsidRPr="0059751D">
        <w:rPr>
          <w:rFonts w:ascii="Times New Roman" w:eastAsia="Times New Roman" w:hAnsi="Times New Roman" w:cs="Times New Roman"/>
          <w:sz w:val="24"/>
          <w:szCs w:val="24"/>
        </w:rPr>
        <w:t>Ethiope</w:t>
      </w:r>
      <w:proofErr w:type="spellEnd"/>
      <w:r w:rsidRPr="0059751D">
        <w:rPr>
          <w:rFonts w:ascii="Times New Roman" w:eastAsia="Times New Roman" w:hAnsi="Times New Roman" w:cs="Times New Roman"/>
          <w:sz w:val="24"/>
          <w:szCs w:val="24"/>
        </w:rPr>
        <w:t xml:space="preserve"> based. This confirms the suggestion that aquatic vegetation can be used as a proxy of environmental factor, particularly in flowing systems.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carried out a study both on River </w:t>
      </w:r>
      <w:proofErr w:type="spellStart"/>
      <w:r w:rsidRPr="0059751D">
        <w:rPr>
          <w:rFonts w:ascii="Times New Roman" w:eastAsia="Times New Roman" w:hAnsi="Times New Roman" w:cs="Times New Roman"/>
          <w:sz w:val="24"/>
          <w:szCs w:val="24"/>
        </w:rPr>
        <w:t>Ngadda</w:t>
      </w:r>
      <w:proofErr w:type="spellEnd"/>
      <w:r w:rsidRPr="0059751D">
        <w:rPr>
          <w:rFonts w:ascii="Times New Roman" w:eastAsia="Times New Roman" w:hAnsi="Times New Roman" w:cs="Times New Roman"/>
          <w:sz w:val="24"/>
          <w:szCs w:val="24"/>
        </w:rPr>
        <w:t xml:space="preserve"> in Maiduguri and developed a result that urban effluents modified both species compositions and biomass. In sites of high organic load, pollution-tolerant taxa such as </w:t>
      </w:r>
      <w:proofErr w:type="spellStart"/>
      <w:r w:rsidRPr="0059751D">
        <w:rPr>
          <w:rFonts w:ascii="Times New Roman" w:eastAsia="Times New Roman" w:hAnsi="Times New Roman" w:cs="Times New Roman"/>
          <w:i/>
          <w:sz w:val="24"/>
          <w:szCs w:val="24"/>
        </w:rPr>
        <w:t>Lemna</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i/>
          <w:sz w:val="24"/>
          <w:szCs w:val="24"/>
        </w:rPr>
        <w:t>Spirodela</w:t>
      </w:r>
      <w:proofErr w:type="spellEnd"/>
      <w:r w:rsidRPr="0059751D">
        <w:rPr>
          <w:rFonts w:ascii="Times New Roman" w:eastAsia="Times New Roman" w:hAnsi="Times New Roman" w:cs="Times New Roman"/>
          <w:sz w:val="24"/>
          <w:szCs w:val="24"/>
        </w:rPr>
        <w:t xml:space="preserve"> became predominant pushing more sensitive species out.  The two examples provided by </w:t>
      </w:r>
      <w:proofErr w:type="spellStart"/>
      <w:r w:rsidRPr="0059751D">
        <w:rPr>
          <w:rFonts w:ascii="Times New Roman" w:eastAsia="Times New Roman" w:hAnsi="Times New Roman" w:cs="Times New Roman"/>
          <w:sz w:val="24"/>
          <w:szCs w:val="24"/>
        </w:rPr>
        <w:t>Lawal</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concern the reservoirs in </w:t>
      </w:r>
      <w:proofErr w:type="spellStart"/>
      <w:r w:rsidRPr="0059751D">
        <w:rPr>
          <w:rFonts w:ascii="Times New Roman" w:eastAsia="Times New Roman" w:hAnsi="Times New Roman" w:cs="Times New Roman"/>
          <w:sz w:val="24"/>
          <w:szCs w:val="24"/>
        </w:rPr>
        <w:t>Katsina</w:t>
      </w:r>
      <w:proofErr w:type="spellEnd"/>
      <w:r w:rsidRPr="0059751D">
        <w:rPr>
          <w:rFonts w:ascii="Times New Roman" w:eastAsia="Times New Roman" w:hAnsi="Times New Roman" w:cs="Times New Roman"/>
          <w:sz w:val="24"/>
          <w:szCs w:val="24"/>
        </w:rPr>
        <w:t xml:space="preserve"> State, and one aspect of the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community depends on the nutrient concentrations. More invasive types were also found in sites with a larger species richness and with higher phosphorus level.  In </w:t>
      </w:r>
      <w:proofErr w:type="spellStart"/>
      <w:r w:rsidRPr="0059751D">
        <w:rPr>
          <w:rFonts w:ascii="Times New Roman" w:eastAsia="Times New Roman" w:hAnsi="Times New Roman" w:cs="Times New Roman"/>
          <w:sz w:val="24"/>
          <w:szCs w:val="24"/>
        </w:rPr>
        <w:t>Lafia</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Doma</w:t>
      </w:r>
      <w:proofErr w:type="spellEnd"/>
      <w:r w:rsidRPr="0059751D">
        <w:rPr>
          <w:rFonts w:ascii="Times New Roman" w:eastAsia="Times New Roman" w:hAnsi="Times New Roman" w:cs="Times New Roman"/>
          <w:sz w:val="24"/>
          <w:szCs w:val="24"/>
        </w:rPr>
        <w:t xml:space="preserve">, according to </w:t>
      </w:r>
      <w:proofErr w:type="spellStart"/>
      <w:r w:rsidRPr="0059751D">
        <w:rPr>
          <w:rFonts w:ascii="Times New Roman" w:eastAsia="Times New Roman" w:hAnsi="Times New Roman" w:cs="Times New Roman"/>
          <w:sz w:val="24"/>
          <w:szCs w:val="24"/>
        </w:rPr>
        <w:t>Akomolafe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Nkwocha</w:t>
      </w:r>
      <w:proofErr w:type="spellEnd"/>
      <w:r w:rsidRPr="0059751D">
        <w:rPr>
          <w:rFonts w:ascii="Times New Roman" w:eastAsia="Times New Roman" w:hAnsi="Times New Roman" w:cs="Times New Roman"/>
          <w:sz w:val="24"/>
          <w:szCs w:val="24"/>
        </w:rPr>
        <w:t xml:space="preserve">, (2020), the aquatic vegetation was distributed in a clear pattern that was longitudinal. Submerged types were more in the upper </w:t>
      </w:r>
      <w:r w:rsidRPr="0059751D">
        <w:rPr>
          <w:rFonts w:ascii="Times New Roman" w:eastAsia="Times New Roman" w:hAnsi="Times New Roman" w:cs="Times New Roman"/>
          <w:sz w:val="24"/>
          <w:szCs w:val="24"/>
        </w:rPr>
        <w:lastRenderedPageBreak/>
        <w:t xml:space="preserve">stream areas whereas the emergent and floating ones were in areas of lower flow due to downstream areas. </w:t>
      </w:r>
    </w:p>
    <w:p w14:paraId="62661B73"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roofErr w:type="spellStart"/>
      <w:r w:rsidRPr="0059751D">
        <w:rPr>
          <w:rFonts w:ascii="Times New Roman" w:eastAsia="Times New Roman" w:hAnsi="Times New Roman" w:cs="Times New Roman"/>
          <w:sz w:val="24"/>
          <w:szCs w:val="24"/>
        </w:rPr>
        <w:t>Lekan</w:t>
      </w:r>
      <w:proofErr w:type="spellEnd"/>
      <w:r w:rsidRPr="0059751D">
        <w:rPr>
          <w:rFonts w:ascii="Times New Roman" w:eastAsia="Times New Roman" w:hAnsi="Times New Roman" w:cs="Times New Roman"/>
          <w:sz w:val="24"/>
          <w:szCs w:val="24"/>
        </w:rPr>
        <w:t xml:space="preserve"> Aare Lake has been studied by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who recorded the contributions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to water quality. They came up with a conclusion that that these plants were useful in ameliorating the eutrophication effect as they took in the nutrients and stabilized the sediments.  Study by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xml:space="preserve">, (2025) explored </w:t>
      </w:r>
      <w:proofErr w:type="spellStart"/>
      <w:r w:rsidRPr="0059751D">
        <w:rPr>
          <w:rFonts w:ascii="Times New Roman" w:eastAsia="Times New Roman" w:hAnsi="Times New Roman" w:cs="Times New Roman"/>
          <w:sz w:val="24"/>
          <w:szCs w:val="24"/>
        </w:rPr>
        <w:t>Eleyele</w:t>
      </w:r>
      <w:proofErr w:type="spellEnd"/>
      <w:r w:rsidRPr="0059751D">
        <w:rPr>
          <w:rFonts w:ascii="Times New Roman" w:eastAsia="Times New Roman" w:hAnsi="Times New Roman" w:cs="Times New Roman"/>
          <w:sz w:val="24"/>
          <w:szCs w:val="24"/>
        </w:rPr>
        <w:t xml:space="preserve"> Lake and highlighted the dynamic association that exists between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and shoreline development. Disturbed human activity sites were poor in species richness as compared to sites which were more natural.  The report on aquatic plants in Nigeria produced by the FAO, (2020) presents a basis of listings of species and habits but is too general and has no detailed information on northern parts such as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This coverage gap necessitates the localized studies such as the one done on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all the more.  Indirect influence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was mentioned in the work of </w:t>
      </w:r>
      <w:proofErr w:type="spellStart"/>
      <w:r w:rsidRPr="0059751D">
        <w:rPr>
          <w:rFonts w:ascii="Times New Roman" w:eastAsia="Times New Roman" w:hAnsi="Times New Roman" w:cs="Times New Roman"/>
          <w:sz w:val="24"/>
          <w:szCs w:val="24"/>
        </w:rPr>
        <w:t>Dirisu</w:t>
      </w:r>
      <w:proofErr w:type="spellEnd"/>
      <w:r w:rsidRPr="0059751D">
        <w:rPr>
          <w:rFonts w:ascii="Times New Roman" w:eastAsia="Times New Roman" w:hAnsi="Times New Roman" w:cs="Times New Roman"/>
          <w:sz w:val="24"/>
          <w:szCs w:val="24"/>
        </w:rPr>
        <w:t xml:space="preserve"> and El </w:t>
      </w:r>
      <w:proofErr w:type="spellStart"/>
      <w:r w:rsidRPr="0059751D">
        <w:rPr>
          <w:rFonts w:ascii="Times New Roman" w:eastAsia="Times New Roman" w:hAnsi="Times New Roman" w:cs="Times New Roman"/>
          <w:sz w:val="24"/>
          <w:szCs w:val="24"/>
        </w:rPr>
        <w:t>Surtasi</w:t>
      </w:r>
      <w:proofErr w:type="spellEnd"/>
      <w:r w:rsidRPr="0059751D">
        <w:rPr>
          <w:rFonts w:ascii="Times New Roman" w:eastAsia="Times New Roman" w:hAnsi="Times New Roman" w:cs="Times New Roman"/>
          <w:sz w:val="24"/>
          <w:szCs w:val="24"/>
        </w:rPr>
        <w:t xml:space="preserve">, (2023) where the authors dwelled on </w:t>
      </w:r>
      <w:proofErr w:type="spellStart"/>
      <w:r w:rsidRPr="0059751D">
        <w:rPr>
          <w:rFonts w:ascii="Times New Roman" w:eastAsia="Times New Roman" w:hAnsi="Times New Roman" w:cs="Times New Roman"/>
          <w:sz w:val="24"/>
          <w:szCs w:val="24"/>
        </w:rPr>
        <w:t>macrofauna</w:t>
      </w:r>
      <w:proofErr w:type="spellEnd"/>
      <w:r w:rsidRPr="0059751D">
        <w:rPr>
          <w:rFonts w:ascii="Times New Roman" w:eastAsia="Times New Roman" w:hAnsi="Times New Roman" w:cs="Times New Roman"/>
          <w:sz w:val="24"/>
          <w:szCs w:val="24"/>
        </w:rPr>
        <w:t xml:space="preserve"> of the </w:t>
      </w:r>
      <w:proofErr w:type="spellStart"/>
      <w:r w:rsidRPr="0059751D">
        <w:rPr>
          <w:rFonts w:ascii="Times New Roman" w:eastAsia="Times New Roman" w:hAnsi="Times New Roman" w:cs="Times New Roman"/>
          <w:sz w:val="24"/>
          <w:szCs w:val="24"/>
        </w:rPr>
        <w:t>Agbede</w:t>
      </w:r>
      <w:proofErr w:type="spellEnd"/>
      <w:r w:rsidRPr="0059751D">
        <w:rPr>
          <w:rFonts w:ascii="Times New Roman" w:eastAsia="Times New Roman" w:hAnsi="Times New Roman" w:cs="Times New Roman"/>
          <w:sz w:val="24"/>
          <w:szCs w:val="24"/>
        </w:rPr>
        <w:t xml:space="preserve"> wetlands. They had findings, although not plant oriented, suggesting that distribution of faunal was influenced by vegetation density.  Taken together, these studies prove that on the one hand,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Nigeria are influenced by environmental and anthropogenic conditions, on the other - that the North is less studied.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can be used as a useful case study to brush this gap. </w:t>
      </w:r>
    </w:p>
    <w:p w14:paraId="0237F7CD"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2" w:name="_Toc203575188"/>
      <w:r w:rsidRPr="0059751D">
        <w:rPr>
          <w:rFonts w:ascii="Times New Roman" w:eastAsia="Times New Roman" w:hAnsi="Times New Roman" w:cs="Times New Roman"/>
          <w:b/>
          <w:bCs/>
          <w:sz w:val="24"/>
          <w:szCs w:val="24"/>
        </w:rPr>
        <w:t xml:space="preserve">2.6 Influencing Factors in the Distribution of </w:t>
      </w:r>
      <w:proofErr w:type="spellStart"/>
      <w:r w:rsidRPr="0059751D">
        <w:rPr>
          <w:rFonts w:ascii="Times New Roman" w:eastAsia="Times New Roman" w:hAnsi="Times New Roman" w:cs="Times New Roman"/>
          <w:b/>
          <w:bCs/>
          <w:sz w:val="24"/>
          <w:szCs w:val="24"/>
        </w:rPr>
        <w:t>Macrophytes</w:t>
      </w:r>
      <w:bookmarkEnd w:id="12"/>
      <w:proofErr w:type="spellEnd"/>
      <w:r w:rsidRPr="0059751D">
        <w:rPr>
          <w:rFonts w:ascii="Times New Roman" w:eastAsia="Times New Roman" w:hAnsi="Times New Roman" w:cs="Times New Roman"/>
          <w:b/>
          <w:bCs/>
          <w:sz w:val="24"/>
          <w:szCs w:val="24"/>
        </w:rPr>
        <w:t xml:space="preserve"> </w:t>
      </w:r>
    </w:p>
    <w:p w14:paraId="382A31F7"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Many different abiotic and biotic factors affect distribution of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freshwater environments. Some of the most important include: water depth, velocity of current, type of substrate and nutrient availability. Nutrient-rich shallow and slow-current zones can provide an increase in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biomass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Another factor is the availability of light. </w:t>
      </w:r>
      <w:r w:rsidRPr="0059751D">
        <w:rPr>
          <w:rFonts w:ascii="Times New Roman" w:eastAsia="Times New Roman" w:hAnsi="Times New Roman" w:cs="Times New Roman"/>
          <w:sz w:val="24"/>
          <w:szCs w:val="24"/>
        </w:rPr>
        <w:lastRenderedPageBreak/>
        <w:t xml:space="preserve">Level of photosynthetically active radiation is low in turbid waters, thus causing poor performance by submerged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these instances, emergent and floating species will be the dominant ones, and these species are going to change the structure and the functioning of the area of aquatic vegetation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The nutrient </w:t>
      </w:r>
      <w:proofErr w:type="gramStart"/>
      <w:r w:rsidRPr="0059751D">
        <w:rPr>
          <w:rFonts w:ascii="Times New Roman" w:eastAsia="Times New Roman" w:hAnsi="Times New Roman" w:cs="Times New Roman"/>
          <w:sz w:val="24"/>
          <w:szCs w:val="24"/>
        </w:rPr>
        <w:t>concentration, notably that</w:t>
      </w:r>
      <w:proofErr w:type="gramEnd"/>
      <w:r w:rsidRPr="0059751D">
        <w:rPr>
          <w:rFonts w:ascii="Times New Roman" w:eastAsia="Times New Roman" w:hAnsi="Times New Roman" w:cs="Times New Roman"/>
          <w:sz w:val="24"/>
          <w:szCs w:val="24"/>
        </w:rPr>
        <w:t xml:space="preserve"> of phosphorus and nitrogen has two effects. Although nutrient concentrations promote growth, their </w:t>
      </w:r>
      <w:proofErr w:type="spellStart"/>
      <w:r w:rsidRPr="0059751D">
        <w:rPr>
          <w:rFonts w:ascii="Times New Roman" w:eastAsia="Times New Roman" w:hAnsi="Times New Roman" w:cs="Times New Roman"/>
          <w:sz w:val="24"/>
          <w:szCs w:val="24"/>
        </w:rPr>
        <w:t>overenrichment</w:t>
      </w:r>
      <w:proofErr w:type="spellEnd"/>
      <w:r w:rsidRPr="0059751D">
        <w:rPr>
          <w:rFonts w:ascii="Times New Roman" w:eastAsia="Times New Roman" w:hAnsi="Times New Roman" w:cs="Times New Roman"/>
          <w:sz w:val="24"/>
          <w:szCs w:val="24"/>
        </w:rPr>
        <w:t xml:space="preserve"> can cause opportunistic species or invasive organisms to crowd out native plants (</w:t>
      </w:r>
      <w:proofErr w:type="spellStart"/>
      <w:r w:rsidRPr="0059751D">
        <w:rPr>
          <w:rFonts w:ascii="Times New Roman" w:eastAsia="Times New Roman" w:hAnsi="Times New Roman" w:cs="Times New Roman"/>
          <w:sz w:val="24"/>
          <w:szCs w:val="24"/>
        </w:rPr>
        <w:t>Lawal</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communities can be changed abruptly by hydrological disturbances; e.g. flooding, droughts or even artificial channelization. These activities have the potential to dislodge vegetation, reallocate sediments and alter flow paths that disturb settled vegetation regimes (</w:t>
      </w:r>
      <w:proofErr w:type="spellStart"/>
      <w:r w:rsidRPr="0059751D">
        <w:rPr>
          <w:rFonts w:ascii="Times New Roman" w:eastAsia="Times New Roman" w:hAnsi="Times New Roman" w:cs="Times New Roman"/>
          <w:sz w:val="24"/>
          <w:szCs w:val="24"/>
        </w:rPr>
        <w:t>Bornette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Szoszkiewicz</w:t>
      </w:r>
      <w:proofErr w:type="spellEnd"/>
      <w:r w:rsidRPr="0059751D">
        <w:rPr>
          <w:rFonts w:ascii="Times New Roman" w:eastAsia="Times New Roman" w:hAnsi="Times New Roman" w:cs="Times New Roman"/>
          <w:sz w:val="24"/>
          <w:szCs w:val="24"/>
        </w:rPr>
        <w:t>, 2021).  The structure of substances influences the possibility of rooting, the intake of nutrients. Organic-rich fine sediments are more suitable to rooted species but coarse sands and gravels preclude establishment. There is a tendency of substrate heterogeneity to associate with plant diversity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w:t>
      </w:r>
    </w:p>
    <w:p w14:paraId="45CB96F1"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Chemical stress include chemical stressors such as heavy metals or hydrocarbons, as brought about by pollution, particularly of sewage or industrial runoff. These do not only inhibit the growth of plants but they can also affect food webs inducing bioaccumulation and increasing the risk to the environment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It is also important how organisms interact.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dynamics are influenced by herbivory by fish or snails, interspecific competition and symbiosis with microbes. Under areas with a large number of vegetation, shading among plants may yield low growth rates in species that require light (FAO, 2020).  The phenology of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is affected by temperature and seasons. In wet, and dry regions, there are dry and wet seasons, which create biomass and reproduction cycles changes. There are species that thrive in dry seasons where there is more water clarity and stability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xml:space="preserve">, 2025).  The encroachment of the </w:t>
      </w:r>
      <w:r w:rsidRPr="0059751D">
        <w:rPr>
          <w:rFonts w:ascii="Times New Roman" w:eastAsia="Times New Roman" w:hAnsi="Times New Roman" w:cs="Times New Roman"/>
          <w:sz w:val="24"/>
          <w:szCs w:val="24"/>
        </w:rPr>
        <w:lastRenderedPageBreak/>
        <w:t>habitats such as dredging, constructing, and agricultural activities that occur as a result of human activities interfere with the continuity of the habitats breaking up plant communities. It causes ecological disintegration and can now cause monocultures or domination by a few, hardy species (</w:t>
      </w:r>
      <w:proofErr w:type="spellStart"/>
      <w:r w:rsidRPr="0059751D">
        <w:rPr>
          <w:rFonts w:ascii="Times New Roman" w:eastAsia="Times New Roman" w:hAnsi="Times New Roman" w:cs="Times New Roman"/>
          <w:sz w:val="24"/>
          <w:szCs w:val="24"/>
        </w:rPr>
        <w:t>Akomolafe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Nkwocha</w:t>
      </w:r>
      <w:proofErr w:type="spellEnd"/>
      <w:r w:rsidRPr="0059751D">
        <w:rPr>
          <w:rFonts w:ascii="Times New Roman" w:eastAsia="Times New Roman" w:hAnsi="Times New Roman" w:cs="Times New Roman"/>
          <w:sz w:val="24"/>
          <w:szCs w:val="24"/>
        </w:rPr>
        <w:t xml:space="preserve">, 2020).  Last of all,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colonization patterns are influenced by seed dispersal agents which include water currents, animals, and wind. Patchy distributions may occur in streams such as </w:t>
      </w: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with limited sources of seeds or when the means of transport have been blocked (</w:t>
      </w:r>
      <w:proofErr w:type="spellStart"/>
      <w:r w:rsidRPr="0059751D">
        <w:rPr>
          <w:rFonts w:ascii="Times New Roman" w:eastAsia="Times New Roman" w:hAnsi="Times New Roman" w:cs="Times New Roman"/>
          <w:sz w:val="24"/>
          <w:szCs w:val="24"/>
        </w:rPr>
        <w:t>Dirisu</w:t>
      </w:r>
      <w:proofErr w:type="spellEnd"/>
      <w:r w:rsidRPr="0059751D">
        <w:rPr>
          <w:rFonts w:ascii="Times New Roman" w:eastAsia="Times New Roman" w:hAnsi="Times New Roman" w:cs="Times New Roman"/>
          <w:sz w:val="24"/>
          <w:szCs w:val="24"/>
        </w:rPr>
        <w:t xml:space="preserve"> and El </w:t>
      </w:r>
      <w:proofErr w:type="spellStart"/>
      <w:r w:rsidRPr="0059751D">
        <w:rPr>
          <w:rFonts w:ascii="Times New Roman" w:eastAsia="Times New Roman" w:hAnsi="Times New Roman" w:cs="Times New Roman"/>
          <w:sz w:val="24"/>
          <w:szCs w:val="24"/>
        </w:rPr>
        <w:t>Surtasi</w:t>
      </w:r>
      <w:proofErr w:type="spellEnd"/>
      <w:r w:rsidRPr="0059751D">
        <w:rPr>
          <w:rFonts w:ascii="Times New Roman" w:eastAsia="Times New Roman" w:hAnsi="Times New Roman" w:cs="Times New Roman"/>
          <w:sz w:val="24"/>
          <w:szCs w:val="24"/>
        </w:rPr>
        <w:t xml:space="preserve">, 2023). </w:t>
      </w:r>
    </w:p>
    <w:p w14:paraId="2E6A6D99"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3" w:name="_Toc203575189"/>
      <w:r w:rsidRPr="0059751D">
        <w:rPr>
          <w:rFonts w:ascii="Times New Roman" w:eastAsia="Times New Roman" w:hAnsi="Times New Roman" w:cs="Times New Roman"/>
          <w:b/>
          <w:bCs/>
          <w:sz w:val="24"/>
          <w:szCs w:val="24"/>
        </w:rPr>
        <w:t xml:space="preserve">2.7 The Value of </w:t>
      </w:r>
      <w:proofErr w:type="spellStart"/>
      <w:r w:rsidRPr="0059751D">
        <w:rPr>
          <w:rFonts w:ascii="Times New Roman" w:eastAsia="Times New Roman" w:hAnsi="Times New Roman" w:cs="Times New Roman"/>
          <w:b/>
          <w:bCs/>
          <w:sz w:val="24"/>
          <w:szCs w:val="24"/>
        </w:rPr>
        <w:t>Macrophytes</w:t>
      </w:r>
      <w:proofErr w:type="spellEnd"/>
      <w:r w:rsidRPr="0059751D">
        <w:rPr>
          <w:rFonts w:ascii="Times New Roman" w:eastAsia="Times New Roman" w:hAnsi="Times New Roman" w:cs="Times New Roman"/>
          <w:b/>
          <w:bCs/>
          <w:sz w:val="24"/>
          <w:szCs w:val="24"/>
        </w:rPr>
        <w:t xml:space="preserve"> as Ecosystem Service</w:t>
      </w:r>
      <w:bookmarkEnd w:id="13"/>
      <w:r w:rsidRPr="0059751D">
        <w:rPr>
          <w:rFonts w:ascii="Times New Roman" w:eastAsia="Times New Roman" w:hAnsi="Times New Roman" w:cs="Times New Roman"/>
          <w:b/>
          <w:bCs/>
          <w:sz w:val="24"/>
          <w:szCs w:val="24"/>
        </w:rPr>
        <w:t xml:space="preserve"> </w:t>
      </w:r>
    </w:p>
    <w:p w14:paraId="43FB5C73" w14:textId="5D1E991F"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In freshwaters, aquatic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play a central role in the supply of ecosystem services. They control fundamental ecological functions such as nutrient cycling, trapping of sediments, and capturing of carbs. They are important stabilizers of the sediments, turbidity reducers, and erosion inhibitors along the shorelines of the shallow water systems (FAO, 2020).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provide refuge to numerous aquatic species like macroinvertebrates amphibians, and juvenile fish. Such interactions enhance the biodiversity and improve the complexity of the food web. Plants such as </w:t>
      </w:r>
      <w:proofErr w:type="spellStart"/>
      <w:r w:rsidR="00FF5722" w:rsidRPr="0059751D">
        <w:rPr>
          <w:rFonts w:ascii="Times New Roman" w:eastAsia="Times New Roman" w:hAnsi="Times New Roman" w:cs="Times New Roman"/>
          <w:i/>
          <w:sz w:val="24"/>
          <w:szCs w:val="24"/>
        </w:rPr>
        <w:t>Hydrilla</w:t>
      </w:r>
      <w:proofErr w:type="spellEnd"/>
      <w:r w:rsidRPr="0059751D">
        <w:rPr>
          <w:rFonts w:ascii="Times New Roman" w:eastAsia="Times New Roman" w:hAnsi="Times New Roman" w:cs="Times New Roman"/>
          <w:i/>
          <w:sz w:val="24"/>
          <w:szCs w:val="24"/>
        </w:rPr>
        <w:t>, Nymphaea</w:t>
      </w:r>
      <w:r w:rsidRPr="0059751D">
        <w:rPr>
          <w:rFonts w:ascii="Times New Roman" w:eastAsia="Times New Roman" w:hAnsi="Times New Roman" w:cs="Times New Roman"/>
          <w:sz w:val="24"/>
          <w:szCs w:val="24"/>
        </w:rPr>
        <w:t xml:space="preserve"> are commonly but where aquatic creatures are bred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They are also useful in the purification of water.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prevent eutrophication and algal bloom by absorbing excess nutrients (e.g. nitrates and phosphates).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that float such as </w:t>
      </w:r>
      <w:proofErr w:type="spellStart"/>
      <w:r w:rsidRPr="0059751D">
        <w:rPr>
          <w:rFonts w:ascii="Times New Roman" w:eastAsia="Times New Roman" w:hAnsi="Times New Roman" w:cs="Times New Roman"/>
          <w:i/>
          <w:sz w:val="24"/>
          <w:szCs w:val="24"/>
        </w:rPr>
        <w:t>Eichhornia</w:t>
      </w:r>
      <w:proofErr w:type="spellEnd"/>
      <w:r w:rsidRPr="0059751D">
        <w:rPr>
          <w:rFonts w:ascii="Times New Roman" w:eastAsia="Times New Roman" w:hAnsi="Times New Roman" w:cs="Times New Roman"/>
          <w:i/>
          <w:sz w:val="24"/>
          <w:szCs w:val="24"/>
        </w:rPr>
        <w:t xml:space="preserve"> </w:t>
      </w:r>
      <w:proofErr w:type="spellStart"/>
      <w:r w:rsidRPr="0059751D">
        <w:rPr>
          <w:rFonts w:ascii="Times New Roman" w:eastAsia="Times New Roman" w:hAnsi="Times New Roman" w:cs="Times New Roman"/>
          <w:i/>
          <w:sz w:val="24"/>
          <w:szCs w:val="24"/>
        </w:rPr>
        <w:t>crassipes</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i/>
          <w:sz w:val="24"/>
          <w:szCs w:val="24"/>
        </w:rPr>
        <w:t>Lemna</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minor</w:t>
      </w:r>
      <w:r w:rsidRPr="0059751D">
        <w:rPr>
          <w:rFonts w:ascii="Times New Roman" w:eastAsia="Times New Roman" w:hAnsi="Times New Roman" w:cs="Times New Roman"/>
          <w:sz w:val="24"/>
          <w:szCs w:val="24"/>
        </w:rPr>
        <w:t xml:space="preserve"> are particularly effective in nutrient uptake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As another ecosystem service to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the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can be said to contribute to oxygen dynamics. Due to photosynthesis, submerged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add oxygen to water during daylight, which promotes aerobic microbiological activities and sustains the health of water (</w:t>
      </w:r>
      <w:proofErr w:type="spellStart"/>
      <w:r w:rsidRPr="0059751D">
        <w:rPr>
          <w:rFonts w:ascii="Times New Roman" w:eastAsia="Times New Roman" w:hAnsi="Times New Roman" w:cs="Times New Roman"/>
          <w:sz w:val="24"/>
          <w:szCs w:val="24"/>
        </w:rPr>
        <w:t>Lawal</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There are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species that have the ability of phytoremediation making </w:t>
      </w:r>
      <w:r w:rsidRPr="0059751D">
        <w:rPr>
          <w:rFonts w:ascii="Times New Roman" w:eastAsia="Times New Roman" w:hAnsi="Times New Roman" w:cs="Times New Roman"/>
          <w:sz w:val="24"/>
          <w:szCs w:val="24"/>
        </w:rPr>
        <w:lastRenderedPageBreak/>
        <w:t>them uptake heavy metals and toxic substances found in polluted waters. This is why they can play an important role in combating and cleaning the polluted freshwater systems, in particular, those that are exposed to the waste of industry or home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w:t>
      </w:r>
    </w:p>
    <w:p w14:paraId="1D1687C3"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are important in most Nigerian communities. In one example, </w:t>
      </w:r>
      <w:r w:rsidRPr="0059751D">
        <w:rPr>
          <w:rFonts w:ascii="Times New Roman" w:eastAsia="Times New Roman" w:hAnsi="Times New Roman" w:cs="Times New Roman"/>
          <w:i/>
          <w:sz w:val="24"/>
          <w:szCs w:val="24"/>
        </w:rPr>
        <w:t>Nymphaea</w:t>
      </w:r>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lotus</w:t>
      </w:r>
      <w:r w:rsidRPr="0059751D">
        <w:rPr>
          <w:rFonts w:ascii="Times New Roman" w:eastAsia="Times New Roman" w:hAnsi="Times New Roman" w:cs="Times New Roman"/>
          <w:sz w:val="24"/>
          <w:szCs w:val="24"/>
        </w:rPr>
        <w:t xml:space="preserve"> is not just an ecological player but it also utilized as ethnobotany by populations in rural areas, as food and medicine (Mohammed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Aesthetic and recreational values are also provided using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They increase scenic value to the natural waters, facilitate ecotourism and recreational fishing and nature based recreation. Still waters with vegetal plants will attract more attention of people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xml:space="preserve">, 2025).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have been utilized in agriculture to produce green manure or composting material owing to nutrient content in their biomass. Others are selected as livestock foods or are collected as fiber sources but they are over-exploited, which can be a conservation issue (FAO, 2020).  Under a regulatory perspective, the existence of different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communities means stability in the ecosystem.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data are used by the environmental agencies to aid in the process of water quality classification and the state of the habitats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To conclude,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do not merely live in the rivers but actively contribute to the ecological services in the form of goods. The conservation of the same is thus not just a botanical interest but a wider socio-economic and an ecosystem sustainability. </w:t>
      </w:r>
    </w:p>
    <w:p w14:paraId="04631178"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4" w:name="_Toc203575190"/>
      <w:r w:rsidRPr="0059751D">
        <w:rPr>
          <w:rFonts w:ascii="Times New Roman" w:eastAsia="Times New Roman" w:hAnsi="Times New Roman" w:cs="Times New Roman"/>
          <w:b/>
          <w:bCs/>
          <w:sz w:val="24"/>
          <w:szCs w:val="24"/>
        </w:rPr>
        <w:t xml:space="preserve">2.8 </w:t>
      </w:r>
      <w:proofErr w:type="spellStart"/>
      <w:r w:rsidRPr="0059751D">
        <w:rPr>
          <w:rFonts w:ascii="Times New Roman" w:eastAsia="Times New Roman" w:hAnsi="Times New Roman" w:cs="Times New Roman"/>
          <w:b/>
          <w:bCs/>
          <w:sz w:val="24"/>
          <w:szCs w:val="24"/>
        </w:rPr>
        <w:t>Macrophyte</w:t>
      </w:r>
      <w:proofErr w:type="spellEnd"/>
      <w:r w:rsidRPr="0059751D">
        <w:rPr>
          <w:rFonts w:ascii="Times New Roman" w:eastAsia="Times New Roman" w:hAnsi="Times New Roman" w:cs="Times New Roman"/>
          <w:b/>
          <w:bCs/>
          <w:sz w:val="24"/>
          <w:szCs w:val="24"/>
        </w:rPr>
        <w:t xml:space="preserve"> Management Constraints</w:t>
      </w:r>
      <w:bookmarkEnd w:id="14"/>
      <w:r w:rsidRPr="0059751D">
        <w:rPr>
          <w:rFonts w:ascii="Times New Roman" w:eastAsia="Times New Roman" w:hAnsi="Times New Roman" w:cs="Times New Roman"/>
          <w:b/>
          <w:bCs/>
          <w:sz w:val="24"/>
          <w:szCs w:val="24"/>
        </w:rPr>
        <w:t xml:space="preserve"> </w:t>
      </w:r>
    </w:p>
    <w:p w14:paraId="67A1E2F6"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Control of the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in freshwater ecosystems presents a rather technical matter because the processes need to integrate ecological wellbeing with human interests. A significant issue is to know how to differentiate helpful development and nuisance proliferation.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have been viewed as weeds in most instances, and removed without any ecological weighing of </w:t>
      </w:r>
      <w:r w:rsidRPr="0059751D">
        <w:rPr>
          <w:rFonts w:ascii="Times New Roman" w:eastAsia="Times New Roman" w:hAnsi="Times New Roman" w:cs="Times New Roman"/>
          <w:sz w:val="24"/>
          <w:szCs w:val="24"/>
        </w:rPr>
        <w:lastRenderedPageBreak/>
        <w:t xml:space="preserve">its value in terms of water flow and navigation (FAO, 2020).  Exotic species such as </w:t>
      </w:r>
      <w:proofErr w:type="spellStart"/>
      <w:r w:rsidRPr="0059751D">
        <w:rPr>
          <w:rFonts w:ascii="Times New Roman" w:eastAsia="Times New Roman" w:hAnsi="Times New Roman" w:cs="Times New Roman"/>
          <w:i/>
          <w:sz w:val="24"/>
          <w:szCs w:val="24"/>
        </w:rPr>
        <w:t>Eichhornia</w:t>
      </w:r>
      <w:proofErr w:type="spellEnd"/>
      <w:r w:rsidRPr="0059751D">
        <w:rPr>
          <w:rFonts w:ascii="Times New Roman" w:eastAsia="Times New Roman" w:hAnsi="Times New Roman" w:cs="Times New Roman"/>
          <w:i/>
          <w:sz w:val="24"/>
          <w:szCs w:val="24"/>
        </w:rPr>
        <w:t xml:space="preserve"> </w:t>
      </w:r>
      <w:proofErr w:type="spellStart"/>
      <w:r w:rsidRPr="0059751D">
        <w:rPr>
          <w:rFonts w:ascii="Times New Roman" w:eastAsia="Times New Roman" w:hAnsi="Times New Roman" w:cs="Times New Roman"/>
          <w:i/>
          <w:sz w:val="24"/>
          <w:szCs w:val="24"/>
        </w:rPr>
        <w:t>crassipes</w:t>
      </w:r>
      <w:proofErr w:type="spellEnd"/>
      <w:r w:rsidRPr="0059751D">
        <w:rPr>
          <w:rFonts w:ascii="Times New Roman" w:eastAsia="Times New Roman" w:hAnsi="Times New Roman" w:cs="Times New Roman"/>
          <w:sz w:val="24"/>
          <w:szCs w:val="24"/>
        </w:rPr>
        <w:t xml:space="preserve"> tend to dominate polluted or otherwise nutrient rich water bodies where they out-compete indigenous species and impair the functioning of the ecosystem. It will have to be continuously monitored and controlled, which is the issue in low-resource settings (</w:t>
      </w:r>
      <w:proofErr w:type="spellStart"/>
      <w:r w:rsidRPr="0059751D">
        <w:rPr>
          <w:rFonts w:ascii="Times New Roman" w:eastAsia="Times New Roman" w:hAnsi="Times New Roman" w:cs="Times New Roman"/>
          <w:sz w:val="24"/>
          <w:szCs w:val="24"/>
        </w:rPr>
        <w:t>Ikenweiwe</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2020).  Ineffective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management is caused by the absence of detailed baseline data. A majority of water bodies in Nigeria especially the north do not have sufficient documentation of the species composition of the plant life and its interaction of ecosystem. In the absence of such information, the choice of vegetation control or preservation will only be guesswork (</w:t>
      </w:r>
      <w:proofErr w:type="spellStart"/>
      <w:r w:rsidRPr="0059751D">
        <w:rPr>
          <w:rFonts w:ascii="Times New Roman" w:eastAsia="Times New Roman" w:hAnsi="Times New Roman" w:cs="Times New Roman"/>
          <w:sz w:val="24"/>
          <w:szCs w:val="24"/>
        </w:rPr>
        <w:t>Obot</w:t>
      </w:r>
      <w:proofErr w:type="spellEnd"/>
      <w:r w:rsidRPr="0059751D">
        <w:rPr>
          <w:rFonts w:ascii="Times New Roman" w:eastAsia="Times New Roman" w:hAnsi="Times New Roman" w:cs="Times New Roman"/>
          <w:sz w:val="24"/>
          <w:szCs w:val="24"/>
        </w:rPr>
        <w:t>, 2025).  The mechanical removal used commonly may have an unintended negative impact on the ecology, destabilizing the sediment or dislodging useful organisms, or dispersing fragment that can grow back into a new infestation. Additionally, frequent harvesting can also eliminate biodiversity and disturb benthic lives (</w:t>
      </w:r>
      <w:proofErr w:type="spellStart"/>
      <w:r w:rsidRPr="0059751D">
        <w:rPr>
          <w:rFonts w:ascii="Times New Roman" w:eastAsia="Times New Roman" w:hAnsi="Times New Roman" w:cs="Times New Roman"/>
          <w:sz w:val="24"/>
          <w:szCs w:val="24"/>
        </w:rPr>
        <w:t>Lawal</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2021). </w:t>
      </w:r>
    </w:p>
    <w:p w14:paraId="7E77C4EB" w14:textId="77777777"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 They do not only impact the target plants but also damage the non-target organisms, build up in the food web, and decrease water quality. Although of limited utility in terms of their short-term utility, they are not recommended to be used in sensitive ecosystems (</w:t>
      </w:r>
      <w:proofErr w:type="spellStart"/>
      <w:r w:rsidRPr="0059751D">
        <w:rPr>
          <w:rFonts w:ascii="Times New Roman" w:eastAsia="Times New Roman" w:hAnsi="Times New Roman" w:cs="Times New Roman"/>
          <w:sz w:val="24"/>
          <w:szCs w:val="24"/>
        </w:rPr>
        <w:t>Agbogidi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Lack of coordinated aquatic vegetation policy at both the federal and the state levels has produced a disjointed management style in Nigeria. Most of the time, efforts made are reactive and not preventative and there is a lack of coordination between the environmental agencies, agriculture agencies as well as water resource agencies (Ahmed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2024).  In other situations,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habitats are overtaken by human activities directly, i.e. by sand dredging, land reclamation and constructive activities. This contributes to the loss of habitats and key species even before their existence or existence is documented or comprehended (</w:t>
      </w:r>
      <w:proofErr w:type="spellStart"/>
      <w:r w:rsidRPr="0059751D">
        <w:rPr>
          <w:rFonts w:ascii="Times New Roman" w:eastAsia="Times New Roman" w:hAnsi="Times New Roman" w:cs="Times New Roman"/>
          <w:sz w:val="24"/>
          <w:szCs w:val="24"/>
        </w:rPr>
        <w:t>Akomolafe</w:t>
      </w:r>
      <w:proofErr w:type="spellEnd"/>
      <w:r w:rsidRPr="0059751D">
        <w:rPr>
          <w:rFonts w:ascii="Times New Roman" w:eastAsia="Times New Roman" w:hAnsi="Times New Roman" w:cs="Times New Roman"/>
          <w:sz w:val="24"/>
          <w:szCs w:val="24"/>
        </w:rPr>
        <w:t xml:space="preserve"> &amp; </w:t>
      </w:r>
      <w:proofErr w:type="spellStart"/>
      <w:r w:rsidRPr="0059751D">
        <w:rPr>
          <w:rFonts w:ascii="Times New Roman" w:eastAsia="Times New Roman" w:hAnsi="Times New Roman" w:cs="Times New Roman"/>
          <w:sz w:val="24"/>
          <w:szCs w:val="24"/>
        </w:rPr>
        <w:t>Nkwocha</w:t>
      </w:r>
      <w:proofErr w:type="spellEnd"/>
      <w:r w:rsidRPr="0059751D">
        <w:rPr>
          <w:rFonts w:ascii="Times New Roman" w:eastAsia="Times New Roman" w:hAnsi="Times New Roman" w:cs="Times New Roman"/>
          <w:sz w:val="24"/>
          <w:szCs w:val="24"/>
        </w:rPr>
        <w:t xml:space="preserve">, 2020).  There is also influence of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management by virtue of public perception. Aquatic plants </w:t>
      </w:r>
      <w:proofErr w:type="gramStart"/>
      <w:r w:rsidRPr="0059751D">
        <w:rPr>
          <w:rFonts w:ascii="Times New Roman" w:eastAsia="Times New Roman" w:hAnsi="Times New Roman" w:cs="Times New Roman"/>
          <w:sz w:val="24"/>
          <w:szCs w:val="24"/>
        </w:rPr>
        <w:t>to</w:t>
      </w:r>
      <w:proofErr w:type="gramEnd"/>
      <w:r w:rsidRPr="0059751D">
        <w:rPr>
          <w:rFonts w:ascii="Times New Roman" w:eastAsia="Times New Roman" w:hAnsi="Times New Roman" w:cs="Times New Roman"/>
          <w:sz w:val="24"/>
          <w:szCs w:val="24"/>
        </w:rPr>
        <w:t xml:space="preserve"> many </w:t>
      </w:r>
      <w:r w:rsidRPr="0059751D">
        <w:rPr>
          <w:rFonts w:ascii="Times New Roman" w:eastAsia="Times New Roman" w:hAnsi="Times New Roman" w:cs="Times New Roman"/>
          <w:sz w:val="24"/>
          <w:szCs w:val="24"/>
        </w:rPr>
        <w:lastRenderedPageBreak/>
        <w:t>local people are considered a nuisance particularly in areas where they build up at the landing points of the fish or at water collection points. Information campaigns are hardly carried out to educate the population on the ecological usefulness of these plants (</w:t>
      </w:r>
      <w:proofErr w:type="spellStart"/>
      <w:r w:rsidRPr="0059751D">
        <w:rPr>
          <w:rFonts w:ascii="Times New Roman" w:eastAsia="Times New Roman" w:hAnsi="Times New Roman" w:cs="Times New Roman"/>
          <w:sz w:val="24"/>
          <w:szCs w:val="24"/>
        </w:rPr>
        <w:t>Daisi</w:t>
      </w:r>
      <w:proofErr w:type="spellEnd"/>
      <w:r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i/>
          <w:sz w:val="24"/>
          <w:szCs w:val="24"/>
        </w:rPr>
        <w:t>et al</w:t>
      </w:r>
      <w:r w:rsidRPr="0059751D">
        <w:rPr>
          <w:rFonts w:ascii="Times New Roman" w:eastAsia="Times New Roman" w:hAnsi="Times New Roman" w:cs="Times New Roman"/>
          <w:sz w:val="24"/>
          <w:szCs w:val="24"/>
        </w:rPr>
        <w:t xml:space="preserve">., 2022).  There are more problems caused by climate change. Higher temperatures, changes in rainfall regime, and extreme weather conditions may change the phenology of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replace species, and interfere with seasonal patterns. It makes the vegetation management harder to predict and plan due to these changes (</w:t>
      </w:r>
      <w:proofErr w:type="spellStart"/>
      <w:r w:rsidRPr="0059751D">
        <w:rPr>
          <w:rFonts w:ascii="Times New Roman" w:eastAsia="Times New Roman" w:hAnsi="Times New Roman" w:cs="Times New Roman"/>
          <w:sz w:val="24"/>
          <w:szCs w:val="24"/>
        </w:rPr>
        <w:t>Bornette</w:t>
      </w:r>
      <w:proofErr w:type="spellEnd"/>
      <w:r w:rsidRPr="0059751D">
        <w:rPr>
          <w:rFonts w:ascii="Times New Roman" w:eastAsia="Times New Roman" w:hAnsi="Times New Roman" w:cs="Times New Roman"/>
          <w:sz w:val="24"/>
          <w:szCs w:val="24"/>
        </w:rPr>
        <w:t xml:space="preserve"> and </w:t>
      </w:r>
      <w:proofErr w:type="spellStart"/>
      <w:r w:rsidRPr="0059751D">
        <w:rPr>
          <w:rFonts w:ascii="Times New Roman" w:eastAsia="Times New Roman" w:hAnsi="Times New Roman" w:cs="Times New Roman"/>
          <w:sz w:val="24"/>
          <w:szCs w:val="24"/>
        </w:rPr>
        <w:t>Szoszkiewicz</w:t>
      </w:r>
      <w:proofErr w:type="spellEnd"/>
      <w:r w:rsidRPr="0059751D">
        <w:rPr>
          <w:rFonts w:ascii="Times New Roman" w:eastAsia="Times New Roman" w:hAnsi="Times New Roman" w:cs="Times New Roman"/>
          <w:sz w:val="24"/>
          <w:szCs w:val="24"/>
        </w:rPr>
        <w:t xml:space="preserve">, 2021). </w:t>
      </w:r>
      <w:bookmarkStart w:id="15" w:name="_Toc203575191"/>
    </w:p>
    <w:p w14:paraId="140CE080"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1499D81A"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51AACCA7"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053A3D7C"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382D2520"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1AC59986"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64D935C4"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56B724F0"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64F7EF24" w14:textId="77777777" w:rsidR="00C714EB" w:rsidRDefault="00C714EB" w:rsidP="00C714EB">
      <w:pPr>
        <w:spacing w:before="100" w:beforeAutospacing="1" w:after="100" w:afterAutospacing="1" w:line="480" w:lineRule="auto"/>
        <w:jc w:val="both"/>
        <w:rPr>
          <w:rFonts w:ascii="Times New Roman" w:eastAsia="Times New Roman" w:hAnsi="Times New Roman" w:cs="Times New Roman"/>
          <w:sz w:val="28"/>
          <w:szCs w:val="28"/>
        </w:rPr>
      </w:pPr>
    </w:p>
    <w:p w14:paraId="78FF6681" w14:textId="77777777" w:rsidR="0059751D" w:rsidRDefault="0059751D" w:rsidP="00C714EB">
      <w:pPr>
        <w:spacing w:before="100" w:beforeAutospacing="1" w:after="100" w:afterAutospacing="1" w:line="480" w:lineRule="auto"/>
        <w:jc w:val="center"/>
        <w:rPr>
          <w:rFonts w:ascii="Times New Roman" w:eastAsia="SimSun" w:hAnsi="Times New Roman" w:cs="Times New Roman"/>
          <w:b/>
          <w:bCs/>
          <w:sz w:val="28"/>
          <w:szCs w:val="28"/>
        </w:rPr>
      </w:pPr>
    </w:p>
    <w:p w14:paraId="3A876A9B" w14:textId="4B10F79C" w:rsidR="00C714EB" w:rsidRPr="0059751D" w:rsidRDefault="00C714EB" w:rsidP="0059751D">
      <w:pPr>
        <w:spacing w:before="100" w:beforeAutospacing="1" w:after="100" w:afterAutospacing="1" w:line="360" w:lineRule="auto"/>
        <w:jc w:val="center"/>
        <w:rPr>
          <w:rFonts w:ascii="Times New Roman" w:eastAsia="Times New Roman" w:hAnsi="Times New Roman" w:cs="Times New Roman"/>
          <w:sz w:val="24"/>
          <w:szCs w:val="24"/>
        </w:rPr>
      </w:pPr>
      <w:r w:rsidRPr="0059751D">
        <w:rPr>
          <w:rFonts w:ascii="Times New Roman" w:eastAsia="SimSun" w:hAnsi="Times New Roman" w:cs="Times New Roman"/>
          <w:b/>
          <w:bCs/>
          <w:sz w:val="24"/>
          <w:szCs w:val="24"/>
        </w:rPr>
        <w:lastRenderedPageBreak/>
        <w:t>CHAPTER THREE</w:t>
      </w:r>
      <w:bookmarkEnd w:id="15"/>
    </w:p>
    <w:p w14:paraId="78119D56" w14:textId="77777777" w:rsidR="00C714EB" w:rsidRPr="0059751D" w:rsidRDefault="00C714EB" w:rsidP="0059751D">
      <w:pPr>
        <w:spacing w:before="100" w:beforeAutospacing="1" w:after="100" w:afterAutospacing="1" w:line="360" w:lineRule="auto"/>
        <w:ind w:firstLine="720"/>
        <w:jc w:val="center"/>
        <w:rPr>
          <w:rFonts w:ascii="Times New Roman" w:eastAsia="Times New Roman" w:hAnsi="Times New Roman" w:cs="Times New Roman"/>
          <w:sz w:val="24"/>
          <w:szCs w:val="24"/>
        </w:rPr>
      </w:pPr>
      <w:r w:rsidRPr="0059751D">
        <w:rPr>
          <w:rFonts w:ascii="Times New Roman" w:eastAsia="SimSun" w:hAnsi="Times New Roman" w:cs="Times New Roman"/>
          <w:b/>
          <w:bCs/>
          <w:sz w:val="24"/>
          <w:szCs w:val="24"/>
        </w:rPr>
        <w:t>MATERIALS AND METHODS</w:t>
      </w:r>
      <w:bookmarkStart w:id="16" w:name="_Toc203575193"/>
    </w:p>
    <w:p w14:paraId="56CDF50F" w14:textId="77777777" w:rsidR="00C714EB" w:rsidRPr="0059751D" w:rsidRDefault="00C714EB" w:rsidP="0059751D">
      <w:pPr>
        <w:spacing w:before="100" w:beforeAutospacing="1" w:after="100" w:afterAutospacing="1" w:line="360" w:lineRule="auto"/>
        <w:rPr>
          <w:rFonts w:ascii="Times New Roman" w:eastAsia="Times New Roman" w:hAnsi="Times New Roman" w:cs="Times New Roman"/>
          <w:sz w:val="24"/>
          <w:szCs w:val="24"/>
        </w:rPr>
      </w:pPr>
      <w:r w:rsidRPr="0059751D">
        <w:rPr>
          <w:rFonts w:ascii="Times New Roman" w:eastAsia="Times New Roman" w:hAnsi="Times New Roman" w:cs="Times New Roman"/>
          <w:b/>
          <w:bCs/>
          <w:sz w:val="24"/>
          <w:szCs w:val="24"/>
        </w:rPr>
        <w:t xml:space="preserve">  3.1 Study area (</w:t>
      </w:r>
      <w:proofErr w:type="spellStart"/>
      <w:r w:rsidRPr="0059751D">
        <w:rPr>
          <w:rFonts w:ascii="Times New Roman" w:eastAsia="Times New Roman" w:hAnsi="Times New Roman" w:cs="Times New Roman"/>
          <w:b/>
          <w:bCs/>
          <w:sz w:val="24"/>
          <w:szCs w:val="24"/>
        </w:rPr>
        <w:t>Kadona</w:t>
      </w:r>
      <w:proofErr w:type="spellEnd"/>
      <w:r w:rsidRPr="0059751D">
        <w:rPr>
          <w:rFonts w:ascii="Times New Roman" w:eastAsia="Times New Roman" w:hAnsi="Times New Roman" w:cs="Times New Roman"/>
          <w:b/>
          <w:bCs/>
          <w:sz w:val="24"/>
          <w:szCs w:val="24"/>
        </w:rPr>
        <w:t xml:space="preserve"> </w:t>
      </w:r>
      <w:proofErr w:type="spellStart"/>
      <w:r w:rsidRPr="0059751D">
        <w:rPr>
          <w:rFonts w:ascii="Times New Roman" w:eastAsia="Times New Roman" w:hAnsi="Times New Roman" w:cs="Times New Roman"/>
          <w:b/>
          <w:bCs/>
          <w:sz w:val="24"/>
          <w:szCs w:val="24"/>
        </w:rPr>
        <w:t>Shalla</w:t>
      </w:r>
      <w:proofErr w:type="spellEnd"/>
      <w:r w:rsidRPr="0059751D">
        <w:rPr>
          <w:rFonts w:ascii="Times New Roman" w:eastAsia="Times New Roman" w:hAnsi="Times New Roman" w:cs="Times New Roman"/>
          <w:b/>
          <w:bCs/>
          <w:sz w:val="24"/>
          <w:szCs w:val="24"/>
        </w:rPr>
        <w:t xml:space="preserve"> Stream, UDUS)</w:t>
      </w:r>
      <w:bookmarkEnd w:id="16"/>
      <w:r w:rsidRPr="0059751D">
        <w:rPr>
          <w:rFonts w:ascii="Times New Roman" w:eastAsia="Times New Roman" w:hAnsi="Times New Roman" w:cs="Times New Roman"/>
          <w:b/>
          <w:bCs/>
          <w:sz w:val="24"/>
          <w:szCs w:val="24"/>
        </w:rPr>
        <w:t xml:space="preserve"> </w:t>
      </w:r>
    </w:p>
    <w:p w14:paraId="363F345D" w14:textId="250881AE"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roofErr w:type="spellStart"/>
      <w:r w:rsidRPr="0059751D">
        <w:rPr>
          <w:rFonts w:ascii="Times New Roman" w:eastAsia="Times New Roman" w:hAnsi="Times New Roman" w:cs="Times New Roman"/>
          <w:sz w:val="24"/>
          <w:szCs w:val="24"/>
        </w:rPr>
        <w:t>Kadona</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Shalla</w:t>
      </w:r>
      <w:proofErr w:type="spellEnd"/>
      <w:r w:rsidRPr="0059751D">
        <w:rPr>
          <w:rFonts w:ascii="Times New Roman" w:eastAsia="Times New Roman" w:hAnsi="Times New Roman" w:cs="Times New Roman"/>
          <w:sz w:val="24"/>
          <w:szCs w:val="24"/>
        </w:rPr>
        <w:t xml:space="preserve"> stream is a small seasonal freshwater located within the campus of </w:t>
      </w:r>
      <w:proofErr w:type="spellStart"/>
      <w:r w:rsidRPr="0059751D">
        <w:rPr>
          <w:rFonts w:ascii="Times New Roman" w:eastAsia="Times New Roman" w:hAnsi="Times New Roman" w:cs="Times New Roman"/>
          <w:sz w:val="24"/>
          <w:szCs w:val="24"/>
        </w:rPr>
        <w:t>Usmanu</w:t>
      </w:r>
      <w:proofErr w:type="spellEnd"/>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Danfodiyo</w:t>
      </w:r>
      <w:proofErr w:type="spellEnd"/>
      <w:r w:rsidRPr="0059751D">
        <w:rPr>
          <w:rFonts w:ascii="Times New Roman" w:eastAsia="Times New Roman" w:hAnsi="Times New Roman" w:cs="Times New Roman"/>
          <w:sz w:val="24"/>
          <w:szCs w:val="24"/>
        </w:rPr>
        <w:t xml:space="preserve"> University,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(UDUS), in Nigeria.</w:t>
      </w:r>
      <w:r w:rsidR="00AF0772" w:rsidRPr="0059751D">
        <w:rPr>
          <w:rFonts w:ascii="Times New Roman" w:eastAsia="Times New Roman" w:hAnsi="Times New Roman" w:cs="Times New Roman"/>
          <w:sz w:val="24"/>
          <w:szCs w:val="24"/>
        </w:rPr>
        <w:t xml:space="preserve"> </w:t>
      </w:r>
      <w:r w:rsidRPr="0059751D">
        <w:rPr>
          <w:rFonts w:ascii="Times New Roman" w:eastAsia="Times New Roman" w:hAnsi="Times New Roman" w:cs="Times New Roman"/>
          <w:sz w:val="24"/>
          <w:szCs w:val="24"/>
        </w:rPr>
        <w:t xml:space="preserve">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state occupies an area of short-grass savanna vegetation in the South and thorn scrub in the north. Mostly semi-arid with savanna vegetation. Exact geographical coordinates Latitude – 13.0626</w:t>
      </w:r>
      <w:r w:rsidRPr="0059751D">
        <w:rPr>
          <w:rFonts w:ascii="Times New Roman" w:eastAsia="Times New Roman" w:hAnsi="Times New Roman" w:cs="Times New Roman"/>
          <w:sz w:val="24"/>
          <w:szCs w:val="24"/>
          <w:vertAlign w:val="superscript"/>
        </w:rPr>
        <w:t>0</w:t>
      </w:r>
      <w:r w:rsidRPr="0059751D">
        <w:rPr>
          <w:rFonts w:ascii="Times New Roman" w:eastAsia="Times New Roman" w:hAnsi="Times New Roman" w:cs="Times New Roman"/>
          <w:sz w:val="24"/>
          <w:szCs w:val="24"/>
        </w:rPr>
        <w:t>N and Longitude – 5.2433</w:t>
      </w:r>
      <w:r w:rsidRPr="0059751D">
        <w:rPr>
          <w:rFonts w:ascii="Times New Roman" w:eastAsia="Times New Roman" w:hAnsi="Times New Roman" w:cs="Times New Roman"/>
          <w:sz w:val="24"/>
          <w:szCs w:val="24"/>
          <w:vertAlign w:val="superscript"/>
        </w:rPr>
        <w:t>0</w:t>
      </w:r>
      <w:r w:rsidRPr="0059751D">
        <w:rPr>
          <w:rFonts w:ascii="Times New Roman" w:eastAsia="Times New Roman" w:hAnsi="Times New Roman" w:cs="Times New Roman"/>
          <w:sz w:val="24"/>
          <w:szCs w:val="24"/>
        </w:rPr>
        <w:t>E (</w:t>
      </w:r>
      <w:proofErr w:type="spellStart"/>
      <w:r w:rsidRPr="0059751D">
        <w:rPr>
          <w:rFonts w:ascii="Times New Roman" w:eastAsia="Times New Roman" w:hAnsi="Times New Roman" w:cs="Times New Roman"/>
          <w:sz w:val="24"/>
          <w:szCs w:val="24"/>
        </w:rPr>
        <w:t>ResearchGate</w:t>
      </w:r>
      <w:proofErr w:type="spellEnd"/>
      <w:r w:rsidRPr="0059751D">
        <w:rPr>
          <w:rFonts w:ascii="Times New Roman" w:eastAsia="Times New Roman" w:hAnsi="Times New Roman" w:cs="Times New Roman"/>
          <w:sz w:val="24"/>
          <w:szCs w:val="24"/>
        </w:rPr>
        <w:t xml:space="preserve">, 2025). Such land uses will result in possible effects to water qualities and aquatic plants.  The vegetation on the stream bank is composed of grasses, shrubs and in some part there are trees that cover part of the water body (FAO, 2020). The in-stream habitat (in-stream means in the river) can include everything that flows slowly, like slower-moving pools to faster-moving riffles and these have different types of microhabitats where various aquatic species can live. </w:t>
      </w:r>
      <w:proofErr w:type="spellStart"/>
      <w:r w:rsidRPr="0059751D">
        <w:rPr>
          <w:rFonts w:ascii="Times New Roman" w:eastAsia="Times New Roman" w:hAnsi="Times New Roman" w:cs="Times New Roman"/>
          <w:sz w:val="24"/>
          <w:szCs w:val="24"/>
        </w:rPr>
        <w:t>Sokoto</w:t>
      </w:r>
      <w:proofErr w:type="spellEnd"/>
      <w:r w:rsidRPr="0059751D">
        <w:rPr>
          <w:rFonts w:ascii="Times New Roman" w:eastAsia="Times New Roman" w:hAnsi="Times New Roman" w:cs="Times New Roman"/>
          <w:sz w:val="24"/>
          <w:szCs w:val="24"/>
        </w:rPr>
        <w:t xml:space="preserve"> climate is expected to experience long dry period, short wet season, which is typical of the savannah Sudan region. The annual rainfall is on average 500 to 800mm and temperatures usually reach higher than 40</w:t>
      </w:r>
      <w:r w:rsidRPr="0059751D">
        <w:rPr>
          <w:rFonts w:ascii="Times New Roman" w:eastAsia="Times New Roman" w:hAnsi="Times New Roman" w:cs="Times New Roman"/>
          <w:sz w:val="24"/>
          <w:szCs w:val="24"/>
          <w:vertAlign w:val="superscript"/>
        </w:rPr>
        <w:t>o</w:t>
      </w:r>
      <w:r w:rsidRPr="0059751D">
        <w:rPr>
          <w:rFonts w:ascii="Times New Roman" w:eastAsia="Times New Roman" w:hAnsi="Times New Roman" w:cs="Times New Roman"/>
          <w:sz w:val="24"/>
          <w:szCs w:val="24"/>
        </w:rPr>
        <w:t>C in the driest months (</w:t>
      </w:r>
      <w:proofErr w:type="spellStart"/>
      <w:r w:rsidRPr="0059751D">
        <w:rPr>
          <w:rFonts w:ascii="Times New Roman" w:eastAsia="Times New Roman" w:hAnsi="Times New Roman" w:cs="Times New Roman"/>
          <w:sz w:val="24"/>
          <w:szCs w:val="24"/>
        </w:rPr>
        <w:t>ResearchGate</w:t>
      </w:r>
      <w:proofErr w:type="spellEnd"/>
      <w:r w:rsidRPr="0059751D">
        <w:rPr>
          <w:rFonts w:ascii="Times New Roman" w:eastAsia="Times New Roman" w:hAnsi="Times New Roman" w:cs="Times New Roman"/>
          <w:sz w:val="24"/>
          <w:szCs w:val="24"/>
        </w:rPr>
        <w:t>, 2022). Being an on-campus ecosystem, it is available to determine the research and can serve as a natural laboratory to train students and m</w:t>
      </w:r>
      <w:r w:rsidR="001F4E1E" w:rsidRPr="0059751D">
        <w:rPr>
          <w:rFonts w:ascii="Times New Roman" w:eastAsia="Times New Roman" w:hAnsi="Times New Roman" w:cs="Times New Roman"/>
          <w:sz w:val="24"/>
          <w:szCs w:val="24"/>
        </w:rPr>
        <w:t>onitor the biodiversity.</w:t>
      </w:r>
    </w:p>
    <w:p w14:paraId="31C8AD8D" w14:textId="77777777" w:rsidR="00C714EB" w:rsidRPr="0059751D" w:rsidRDefault="00C714EB" w:rsidP="00883B7D">
      <w:pPr>
        <w:keepNext/>
        <w:keepLines/>
        <w:spacing w:after="0" w:line="480" w:lineRule="auto"/>
        <w:jc w:val="both"/>
        <w:outlineLvl w:val="1"/>
        <w:rPr>
          <w:rFonts w:ascii="Times New Roman" w:eastAsia="Times New Roman" w:hAnsi="Times New Roman" w:cs="Times New Roman"/>
          <w:b/>
          <w:bCs/>
          <w:sz w:val="24"/>
          <w:szCs w:val="24"/>
        </w:rPr>
      </w:pPr>
      <w:r w:rsidRPr="0059751D">
        <w:rPr>
          <w:rFonts w:ascii="Times New Roman" w:eastAsia="Times New Roman" w:hAnsi="Times New Roman" w:cs="Times New Roman"/>
          <w:b/>
          <w:bCs/>
          <w:sz w:val="24"/>
          <w:szCs w:val="24"/>
        </w:rPr>
        <w:t xml:space="preserve">3.2 Materials Used </w:t>
      </w:r>
    </w:p>
    <w:p w14:paraId="181FD6AE" w14:textId="3C8D6C4B" w:rsidR="00C65D90" w:rsidRPr="0059751D" w:rsidRDefault="008853EA" w:rsidP="00883B7D">
      <w:pPr>
        <w:spacing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These are the following materials and tools used</w:t>
      </w:r>
      <w:r w:rsidR="00A65D93" w:rsidRPr="0059751D">
        <w:rPr>
          <w:rFonts w:ascii="Times New Roman" w:eastAsia="Times New Roman" w:hAnsi="Times New Roman" w:cs="Times New Roman"/>
          <w:sz w:val="24"/>
          <w:szCs w:val="24"/>
        </w:rPr>
        <w:t>:</w:t>
      </w:r>
    </w:p>
    <w:p w14:paraId="798AF7E5" w14:textId="4D2494E5" w:rsidR="00C65D90" w:rsidRPr="00883B7D" w:rsidRDefault="00C65D90" w:rsidP="00883B7D">
      <w:pPr>
        <w:pStyle w:val="ListParagraph"/>
        <w:numPr>
          <w:ilvl w:val="0"/>
          <w:numId w:val="13"/>
        </w:numPr>
        <w:spacing w:after="100" w:afterAutospacing="1" w:line="480" w:lineRule="auto"/>
        <w:jc w:val="both"/>
        <w:rPr>
          <w:rFonts w:ascii="Times New Roman" w:eastAsia="Times New Roman" w:hAnsi="Times New Roman" w:cs="Times New Roman"/>
          <w:sz w:val="24"/>
          <w:szCs w:val="24"/>
        </w:rPr>
      </w:pPr>
      <w:r w:rsidRPr="00883B7D">
        <w:rPr>
          <w:rFonts w:ascii="Times New Roman" w:eastAsia="Times New Roman" w:hAnsi="Times New Roman" w:cs="Times New Roman"/>
          <w:sz w:val="24"/>
          <w:szCs w:val="24"/>
        </w:rPr>
        <w:t>The</w:t>
      </w:r>
      <w:r w:rsidR="00B37F03" w:rsidRPr="00883B7D">
        <w:rPr>
          <w:rFonts w:ascii="Times New Roman" w:eastAsia="Times New Roman" w:hAnsi="Times New Roman" w:cs="Times New Roman"/>
          <w:sz w:val="24"/>
          <w:szCs w:val="24"/>
        </w:rPr>
        <w:t xml:space="preserve"> quadrat</w:t>
      </w:r>
      <w:r w:rsidRPr="00883B7D">
        <w:rPr>
          <w:rFonts w:ascii="Times New Roman" w:eastAsia="Times New Roman" w:hAnsi="Times New Roman" w:cs="Times New Roman"/>
          <w:sz w:val="24"/>
          <w:szCs w:val="24"/>
        </w:rPr>
        <w:t xml:space="preserve"> (1m</w:t>
      </w:r>
      <w:r w:rsidRPr="00883B7D">
        <w:rPr>
          <w:rFonts w:ascii="Times New Roman" w:eastAsia="Times New Roman" w:hAnsi="Times New Roman" w:cs="Times New Roman"/>
          <w:sz w:val="24"/>
          <w:szCs w:val="24"/>
          <w:vertAlign w:val="superscript"/>
        </w:rPr>
        <w:t>2</w:t>
      </w:r>
      <w:r w:rsidRPr="00883B7D">
        <w:rPr>
          <w:rFonts w:ascii="Times New Roman" w:eastAsia="Times New Roman" w:hAnsi="Times New Roman" w:cs="Times New Roman"/>
          <w:sz w:val="24"/>
          <w:szCs w:val="24"/>
        </w:rPr>
        <w:t>).</w:t>
      </w:r>
    </w:p>
    <w:p w14:paraId="5FF20259" w14:textId="0179FDD7" w:rsidR="00C65D90" w:rsidRPr="00883B7D" w:rsidRDefault="000C3463" w:rsidP="00883B7D">
      <w:pPr>
        <w:pStyle w:val="ListParagraph"/>
        <w:numPr>
          <w:ilvl w:val="0"/>
          <w:numId w:val="13"/>
        </w:numPr>
        <w:spacing w:after="100" w:afterAutospacing="1" w:line="480" w:lineRule="auto"/>
        <w:jc w:val="both"/>
        <w:rPr>
          <w:rFonts w:ascii="Times New Roman" w:eastAsia="Times New Roman" w:hAnsi="Times New Roman" w:cs="Times New Roman"/>
          <w:sz w:val="24"/>
          <w:szCs w:val="24"/>
        </w:rPr>
      </w:pPr>
      <w:r w:rsidRPr="00883B7D">
        <w:rPr>
          <w:rFonts w:ascii="Times New Roman" w:eastAsia="Times New Roman" w:hAnsi="Times New Roman" w:cs="Times New Roman"/>
          <w:sz w:val="24"/>
          <w:szCs w:val="24"/>
        </w:rPr>
        <w:t>Hand tools such as rake</w:t>
      </w:r>
      <w:r w:rsidR="00C65D90" w:rsidRPr="00883B7D">
        <w:rPr>
          <w:rFonts w:ascii="Times New Roman" w:eastAsia="Times New Roman" w:hAnsi="Times New Roman" w:cs="Times New Roman"/>
          <w:sz w:val="24"/>
          <w:szCs w:val="24"/>
        </w:rPr>
        <w:t>,</w:t>
      </w:r>
      <w:r w:rsidR="00A65D93" w:rsidRPr="00883B7D">
        <w:rPr>
          <w:rFonts w:ascii="Times New Roman" w:eastAsia="Times New Roman" w:hAnsi="Times New Roman" w:cs="Times New Roman"/>
          <w:sz w:val="24"/>
          <w:szCs w:val="24"/>
        </w:rPr>
        <w:t xml:space="preserve"> </w:t>
      </w:r>
      <w:r w:rsidRPr="00883B7D">
        <w:rPr>
          <w:rFonts w:ascii="Times New Roman" w:eastAsia="Times New Roman" w:hAnsi="Times New Roman" w:cs="Times New Roman"/>
          <w:sz w:val="24"/>
          <w:szCs w:val="24"/>
        </w:rPr>
        <w:t xml:space="preserve">trowel and </w:t>
      </w:r>
      <w:proofErr w:type="spellStart"/>
      <w:r w:rsidRPr="00883B7D">
        <w:rPr>
          <w:rFonts w:ascii="Times New Roman" w:eastAsia="Times New Roman" w:hAnsi="Times New Roman" w:cs="Times New Roman"/>
          <w:sz w:val="24"/>
          <w:szCs w:val="24"/>
        </w:rPr>
        <w:t>forcep</w:t>
      </w:r>
      <w:proofErr w:type="spellEnd"/>
      <w:r w:rsidR="00C65D90" w:rsidRPr="00883B7D">
        <w:rPr>
          <w:rFonts w:ascii="Times New Roman" w:eastAsia="Times New Roman" w:hAnsi="Times New Roman" w:cs="Times New Roman"/>
          <w:sz w:val="24"/>
          <w:szCs w:val="24"/>
        </w:rPr>
        <w:t>.</w:t>
      </w:r>
    </w:p>
    <w:p w14:paraId="0CBC5040" w14:textId="62AF05B7" w:rsidR="00C65D90" w:rsidRPr="00883B7D" w:rsidRDefault="00C65D90" w:rsidP="00883B7D">
      <w:pPr>
        <w:pStyle w:val="ListParagraph"/>
        <w:numPr>
          <w:ilvl w:val="0"/>
          <w:numId w:val="13"/>
        </w:numPr>
        <w:spacing w:after="100" w:afterAutospacing="1" w:line="480" w:lineRule="auto"/>
        <w:jc w:val="both"/>
        <w:rPr>
          <w:rFonts w:ascii="Times New Roman" w:eastAsia="Times New Roman" w:hAnsi="Times New Roman" w:cs="Times New Roman"/>
          <w:sz w:val="24"/>
          <w:szCs w:val="24"/>
        </w:rPr>
      </w:pPr>
      <w:r w:rsidRPr="00883B7D">
        <w:rPr>
          <w:rFonts w:ascii="Times New Roman" w:eastAsia="Times New Roman" w:hAnsi="Times New Roman" w:cs="Times New Roman"/>
          <w:sz w:val="24"/>
          <w:szCs w:val="24"/>
        </w:rPr>
        <w:t>Water- resistant labels.</w:t>
      </w:r>
    </w:p>
    <w:p w14:paraId="77A6DE69" w14:textId="43D24CAA" w:rsidR="00C65D90" w:rsidRPr="00883B7D" w:rsidRDefault="008853EA" w:rsidP="00883B7D">
      <w:pPr>
        <w:pStyle w:val="ListParagraph"/>
        <w:numPr>
          <w:ilvl w:val="0"/>
          <w:numId w:val="13"/>
        </w:numPr>
        <w:spacing w:after="100" w:afterAutospacing="1" w:line="480" w:lineRule="auto"/>
        <w:jc w:val="both"/>
        <w:rPr>
          <w:rFonts w:ascii="Times New Roman" w:eastAsia="Times New Roman" w:hAnsi="Times New Roman" w:cs="Times New Roman"/>
          <w:sz w:val="24"/>
          <w:szCs w:val="24"/>
        </w:rPr>
      </w:pPr>
      <w:r w:rsidRPr="00883B7D">
        <w:rPr>
          <w:rFonts w:ascii="Times New Roman" w:eastAsia="Times New Roman" w:hAnsi="Times New Roman" w:cs="Times New Roman"/>
          <w:sz w:val="24"/>
          <w:szCs w:val="24"/>
        </w:rPr>
        <w:lastRenderedPageBreak/>
        <w:t>Sample containers.</w:t>
      </w:r>
    </w:p>
    <w:p w14:paraId="576592FD" w14:textId="6A63040D" w:rsidR="00C65D90" w:rsidRPr="00883B7D" w:rsidRDefault="00C65D90" w:rsidP="00883B7D">
      <w:pPr>
        <w:pStyle w:val="ListParagraph"/>
        <w:numPr>
          <w:ilvl w:val="0"/>
          <w:numId w:val="13"/>
        </w:numPr>
        <w:spacing w:after="100" w:afterAutospacing="1" w:line="480" w:lineRule="auto"/>
        <w:jc w:val="both"/>
        <w:rPr>
          <w:rFonts w:ascii="Times New Roman" w:eastAsia="Times New Roman" w:hAnsi="Times New Roman" w:cs="Times New Roman"/>
          <w:sz w:val="24"/>
          <w:szCs w:val="24"/>
        </w:rPr>
      </w:pPr>
      <w:r w:rsidRPr="00883B7D">
        <w:rPr>
          <w:rFonts w:ascii="Times New Roman" w:eastAsia="Times New Roman" w:hAnsi="Times New Roman" w:cs="Times New Roman"/>
          <w:sz w:val="24"/>
          <w:szCs w:val="24"/>
        </w:rPr>
        <w:t>Waterproofed digital camera for photographic records</w:t>
      </w:r>
      <w:r w:rsidR="00A65D93" w:rsidRPr="00883B7D">
        <w:rPr>
          <w:rFonts w:ascii="Times New Roman" w:eastAsia="Times New Roman" w:hAnsi="Times New Roman" w:cs="Times New Roman"/>
          <w:sz w:val="24"/>
          <w:szCs w:val="24"/>
        </w:rPr>
        <w:t>.</w:t>
      </w:r>
    </w:p>
    <w:p w14:paraId="6E7D1D1B" w14:textId="5AF42FB8" w:rsidR="00A65D93" w:rsidRPr="00883B7D" w:rsidRDefault="00A65D93" w:rsidP="00883B7D">
      <w:pPr>
        <w:pStyle w:val="ListParagraph"/>
        <w:numPr>
          <w:ilvl w:val="0"/>
          <w:numId w:val="13"/>
        </w:numPr>
        <w:spacing w:after="100" w:afterAutospacing="1" w:line="480" w:lineRule="auto"/>
        <w:jc w:val="both"/>
        <w:rPr>
          <w:rFonts w:ascii="Times New Roman" w:eastAsia="Times New Roman" w:hAnsi="Times New Roman" w:cs="Times New Roman"/>
          <w:sz w:val="24"/>
          <w:szCs w:val="24"/>
        </w:rPr>
      </w:pPr>
      <w:r w:rsidRPr="00883B7D">
        <w:rPr>
          <w:rFonts w:ascii="Times New Roman" w:eastAsia="Times New Roman" w:hAnsi="Times New Roman" w:cs="Times New Roman"/>
          <w:sz w:val="24"/>
          <w:szCs w:val="24"/>
        </w:rPr>
        <w:t>Hand gloves.</w:t>
      </w:r>
    </w:p>
    <w:p w14:paraId="50AD959C" w14:textId="26DCA1DB" w:rsidR="00C714EB" w:rsidRPr="0059751D" w:rsidRDefault="00C65D90" w:rsidP="00C65D90">
      <w:pPr>
        <w:spacing w:before="100" w:beforeAutospacing="1" w:after="100" w:afterAutospacing="1" w:line="480" w:lineRule="auto"/>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The</w:t>
      </w:r>
      <w:r w:rsidR="008853EA" w:rsidRPr="0059751D">
        <w:rPr>
          <w:rFonts w:ascii="Times New Roman" w:eastAsia="Times New Roman" w:hAnsi="Times New Roman" w:cs="Times New Roman"/>
          <w:sz w:val="24"/>
          <w:szCs w:val="24"/>
        </w:rPr>
        <w:t xml:space="preserve">se materials and tools were applied so that the collection of samples is precise and reliable. </w:t>
      </w:r>
      <w:r w:rsidR="00A65D93" w:rsidRPr="0059751D">
        <w:rPr>
          <w:rFonts w:ascii="Times New Roman" w:eastAsia="Times New Roman" w:hAnsi="Times New Roman" w:cs="Times New Roman"/>
          <w:sz w:val="24"/>
          <w:szCs w:val="24"/>
        </w:rPr>
        <w:t>The integrated process of using these materials and tools was selected based on its practicality and effectiveness considering that it is implemented in the field environment that is inherent to the semi-arid conditions</w:t>
      </w:r>
      <w:r w:rsidR="00883B7D">
        <w:rPr>
          <w:rFonts w:ascii="Times New Roman" w:eastAsia="Times New Roman" w:hAnsi="Times New Roman" w:cs="Times New Roman"/>
          <w:sz w:val="24"/>
          <w:szCs w:val="24"/>
        </w:rPr>
        <w:t>.</w:t>
      </w:r>
    </w:p>
    <w:p w14:paraId="2E514F86" w14:textId="309C6615"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7" w:name="_Toc203575194"/>
      <w:r w:rsidRPr="0059751D">
        <w:rPr>
          <w:rFonts w:ascii="Times New Roman" w:eastAsia="Times New Roman" w:hAnsi="Times New Roman" w:cs="Times New Roman"/>
          <w:b/>
          <w:bCs/>
          <w:sz w:val="24"/>
          <w:szCs w:val="24"/>
        </w:rPr>
        <w:t xml:space="preserve">3.3 </w:t>
      </w:r>
      <w:bookmarkEnd w:id="17"/>
      <w:r w:rsidR="00B37F03" w:rsidRPr="0059751D">
        <w:rPr>
          <w:rFonts w:ascii="Times New Roman" w:eastAsia="Times New Roman" w:hAnsi="Times New Roman" w:cs="Times New Roman"/>
          <w:b/>
          <w:bCs/>
          <w:sz w:val="24"/>
          <w:szCs w:val="24"/>
        </w:rPr>
        <w:t>Sampling Technique</w:t>
      </w:r>
      <w:r w:rsidRPr="0059751D">
        <w:rPr>
          <w:rFonts w:ascii="Times New Roman" w:eastAsia="Times New Roman" w:hAnsi="Times New Roman" w:cs="Times New Roman"/>
          <w:b/>
          <w:bCs/>
          <w:sz w:val="24"/>
          <w:szCs w:val="24"/>
        </w:rPr>
        <w:t xml:space="preserve"> </w:t>
      </w:r>
    </w:p>
    <w:p w14:paraId="57F8DD06" w14:textId="334C6825" w:rsidR="00040CD1" w:rsidRPr="0059751D" w:rsidRDefault="00040CD1" w:rsidP="00C714EB">
      <w:pPr>
        <w:keepNext/>
        <w:keepLines/>
        <w:spacing w:before="200" w:after="0" w:line="480" w:lineRule="auto"/>
        <w:jc w:val="both"/>
        <w:outlineLvl w:val="1"/>
        <w:rPr>
          <w:rFonts w:ascii="Times New Roman" w:eastAsia="Times New Roman" w:hAnsi="Times New Roman" w:cs="Times New Roman"/>
          <w:bCs/>
          <w:sz w:val="24"/>
          <w:szCs w:val="24"/>
        </w:rPr>
      </w:pPr>
      <w:r w:rsidRPr="0059751D">
        <w:rPr>
          <w:rFonts w:ascii="Times New Roman" w:eastAsia="Times New Roman" w:hAnsi="Times New Roman" w:cs="Times New Roman"/>
          <w:b/>
          <w:bCs/>
          <w:sz w:val="24"/>
          <w:szCs w:val="24"/>
        </w:rPr>
        <w:t xml:space="preserve">            </w:t>
      </w:r>
      <w:r w:rsidRPr="0059751D">
        <w:rPr>
          <w:rFonts w:ascii="Times New Roman" w:eastAsia="Times New Roman" w:hAnsi="Times New Roman" w:cs="Times New Roman"/>
          <w:bCs/>
          <w:sz w:val="24"/>
          <w:szCs w:val="24"/>
        </w:rPr>
        <w:t>At each selected sections, 3 qu</w:t>
      </w:r>
      <w:r w:rsidR="00D92B85" w:rsidRPr="0059751D">
        <w:rPr>
          <w:rFonts w:ascii="Times New Roman" w:eastAsia="Times New Roman" w:hAnsi="Times New Roman" w:cs="Times New Roman"/>
          <w:bCs/>
          <w:sz w:val="24"/>
          <w:szCs w:val="24"/>
        </w:rPr>
        <w:t>adrats (M</w:t>
      </w:r>
      <w:r w:rsidR="003F34F9" w:rsidRPr="0059751D">
        <w:rPr>
          <w:rFonts w:ascii="Times New Roman" w:eastAsia="Times New Roman" w:hAnsi="Times New Roman" w:cs="Times New Roman"/>
          <w:bCs/>
          <w:sz w:val="24"/>
          <w:szCs w:val="24"/>
          <w:vertAlign w:val="superscript"/>
        </w:rPr>
        <w:t>2</w:t>
      </w:r>
      <w:r w:rsidR="003F34F9" w:rsidRPr="0059751D">
        <w:rPr>
          <w:rFonts w:ascii="Times New Roman" w:eastAsia="Times New Roman" w:hAnsi="Times New Roman" w:cs="Times New Roman"/>
          <w:bCs/>
          <w:sz w:val="24"/>
          <w:szCs w:val="24"/>
        </w:rPr>
        <w:t>) were used to demarcate</w:t>
      </w:r>
      <w:r w:rsidRPr="0059751D">
        <w:rPr>
          <w:rFonts w:ascii="Times New Roman" w:eastAsia="Times New Roman" w:hAnsi="Times New Roman" w:cs="Times New Roman"/>
          <w:bCs/>
          <w:sz w:val="24"/>
          <w:szCs w:val="24"/>
        </w:rPr>
        <w:t xml:space="preserve"> specific sampling areas. Within these quadrats, </w:t>
      </w:r>
      <w:proofErr w:type="spellStart"/>
      <w:r w:rsidRPr="0059751D">
        <w:rPr>
          <w:rFonts w:ascii="Times New Roman" w:eastAsia="Times New Roman" w:hAnsi="Times New Roman" w:cs="Times New Roman"/>
          <w:bCs/>
          <w:sz w:val="24"/>
          <w:szCs w:val="24"/>
        </w:rPr>
        <w:t>macrophytes</w:t>
      </w:r>
      <w:proofErr w:type="spellEnd"/>
      <w:r w:rsidRPr="0059751D">
        <w:rPr>
          <w:rFonts w:ascii="Times New Roman" w:eastAsia="Times New Roman" w:hAnsi="Times New Roman" w:cs="Times New Roman"/>
          <w:bCs/>
          <w:sz w:val="24"/>
          <w:szCs w:val="24"/>
        </w:rPr>
        <w:t xml:space="preserve"> were collected using hand tools such as rake, trowel and </w:t>
      </w:r>
      <w:proofErr w:type="spellStart"/>
      <w:r w:rsidRPr="0059751D">
        <w:rPr>
          <w:rFonts w:ascii="Times New Roman" w:eastAsia="Times New Roman" w:hAnsi="Times New Roman" w:cs="Times New Roman"/>
          <w:bCs/>
          <w:sz w:val="24"/>
          <w:szCs w:val="24"/>
        </w:rPr>
        <w:t>forcep</w:t>
      </w:r>
      <w:proofErr w:type="spellEnd"/>
      <w:r w:rsidRPr="0059751D">
        <w:rPr>
          <w:rFonts w:ascii="Times New Roman" w:eastAsia="Times New Roman" w:hAnsi="Times New Roman" w:cs="Times New Roman"/>
          <w:bCs/>
          <w:sz w:val="24"/>
          <w:szCs w:val="24"/>
        </w:rPr>
        <w:t xml:space="preserve">, ensuring careful extraction of roots embedded in the sediment and </w:t>
      </w:r>
      <w:proofErr w:type="spellStart"/>
      <w:r w:rsidRPr="0059751D">
        <w:rPr>
          <w:rFonts w:ascii="Times New Roman" w:eastAsia="Times New Roman" w:hAnsi="Times New Roman" w:cs="Times New Roman"/>
          <w:bCs/>
          <w:sz w:val="24"/>
          <w:szCs w:val="24"/>
        </w:rPr>
        <w:t>macrophytes</w:t>
      </w:r>
      <w:proofErr w:type="spellEnd"/>
      <w:r w:rsidRPr="0059751D">
        <w:rPr>
          <w:rFonts w:ascii="Times New Roman" w:eastAsia="Times New Roman" w:hAnsi="Times New Roman" w:cs="Times New Roman"/>
          <w:bCs/>
          <w:sz w:val="24"/>
          <w:szCs w:val="24"/>
        </w:rPr>
        <w:t xml:space="preserve"> were recorded. This method enabled consistent estima</w:t>
      </w:r>
      <w:r w:rsidR="00A811FC" w:rsidRPr="0059751D">
        <w:rPr>
          <w:rFonts w:ascii="Times New Roman" w:eastAsia="Times New Roman" w:hAnsi="Times New Roman" w:cs="Times New Roman"/>
          <w:bCs/>
          <w:sz w:val="24"/>
          <w:szCs w:val="24"/>
        </w:rPr>
        <w:t>tion of plant density</w:t>
      </w:r>
      <w:r w:rsidRPr="0059751D">
        <w:rPr>
          <w:rFonts w:ascii="Times New Roman" w:eastAsia="Times New Roman" w:hAnsi="Times New Roman" w:cs="Times New Roman"/>
          <w:bCs/>
          <w:sz w:val="24"/>
          <w:szCs w:val="24"/>
        </w:rPr>
        <w:t xml:space="preserve"> and abundance</w:t>
      </w:r>
      <w:r w:rsidR="007050ED" w:rsidRPr="0059751D">
        <w:rPr>
          <w:rFonts w:ascii="Times New Roman" w:eastAsia="Times New Roman" w:hAnsi="Times New Roman" w:cs="Times New Roman"/>
          <w:bCs/>
          <w:sz w:val="24"/>
          <w:szCs w:val="24"/>
        </w:rPr>
        <w:t xml:space="preserve"> at each sections (A, B and C).</w:t>
      </w:r>
    </w:p>
    <w:p w14:paraId="539412D9" w14:textId="3F26165D" w:rsidR="000826EC" w:rsidRPr="0059751D" w:rsidRDefault="000826EC" w:rsidP="008A68EA">
      <w:pPr>
        <w:keepNext/>
        <w:keepLines/>
        <w:tabs>
          <w:tab w:val="left" w:pos="7955"/>
        </w:tabs>
        <w:spacing w:before="200" w:after="0" w:line="480" w:lineRule="auto"/>
        <w:jc w:val="both"/>
        <w:outlineLvl w:val="1"/>
        <w:rPr>
          <w:rFonts w:ascii="Times New Roman" w:eastAsia="Times New Roman" w:hAnsi="Times New Roman" w:cs="Times New Roman"/>
          <w:b/>
          <w:bCs/>
          <w:sz w:val="24"/>
          <w:szCs w:val="24"/>
        </w:rPr>
      </w:pPr>
      <w:r w:rsidRPr="0059751D">
        <w:rPr>
          <w:rFonts w:ascii="Times New Roman" w:eastAsia="Times New Roman" w:hAnsi="Times New Roman" w:cs="Times New Roman"/>
          <w:b/>
          <w:bCs/>
          <w:sz w:val="24"/>
          <w:szCs w:val="24"/>
        </w:rPr>
        <w:t>3.</w:t>
      </w:r>
      <w:r w:rsidRPr="0059751D">
        <w:rPr>
          <w:rFonts w:ascii="Times New Roman" w:eastAsia="Times New Roman" w:hAnsi="Times New Roman" w:cs="Times New Roman"/>
          <w:bCs/>
          <w:sz w:val="24"/>
          <w:szCs w:val="24"/>
        </w:rPr>
        <w:t xml:space="preserve">4 </w:t>
      </w:r>
      <w:r w:rsidRPr="0059751D">
        <w:rPr>
          <w:rFonts w:ascii="Times New Roman" w:eastAsia="Times New Roman" w:hAnsi="Times New Roman" w:cs="Times New Roman"/>
          <w:b/>
          <w:bCs/>
          <w:sz w:val="24"/>
          <w:szCs w:val="24"/>
        </w:rPr>
        <w:t>Density</w:t>
      </w:r>
      <w:r w:rsidR="008A68EA" w:rsidRPr="0059751D">
        <w:rPr>
          <w:rFonts w:ascii="Times New Roman" w:eastAsia="Times New Roman" w:hAnsi="Times New Roman" w:cs="Times New Roman"/>
          <w:b/>
          <w:bCs/>
          <w:sz w:val="24"/>
          <w:szCs w:val="24"/>
        </w:rPr>
        <w:tab/>
      </w:r>
    </w:p>
    <w:p w14:paraId="2DFFEF3A" w14:textId="1ADA13D1" w:rsidR="00C714EB" w:rsidRPr="0059751D" w:rsidRDefault="00A811FC"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Density is the measure of the number of individual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of a particular species within a given area. </w:t>
      </w:r>
      <w:r w:rsidR="000826EC" w:rsidRPr="0059751D">
        <w:rPr>
          <w:rFonts w:ascii="Times New Roman" w:eastAsia="Times New Roman" w:hAnsi="Times New Roman" w:cs="Times New Roman"/>
          <w:sz w:val="24"/>
          <w:szCs w:val="24"/>
        </w:rPr>
        <w:t xml:space="preserve">The density was determined using 3(m2) quadrats, where all the </w:t>
      </w:r>
      <w:proofErr w:type="spellStart"/>
      <w:r w:rsidR="000826EC" w:rsidRPr="0059751D">
        <w:rPr>
          <w:rFonts w:ascii="Times New Roman" w:eastAsia="Times New Roman" w:hAnsi="Times New Roman" w:cs="Times New Roman"/>
          <w:sz w:val="24"/>
          <w:szCs w:val="24"/>
        </w:rPr>
        <w:t>macrophytes</w:t>
      </w:r>
      <w:proofErr w:type="spellEnd"/>
      <w:r w:rsidR="000826EC" w:rsidRPr="0059751D">
        <w:rPr>
          <w:rFonts w:ascii="Times New Roman" w:eastAsia="Times New Roman" w:hAnsi="Times New Roman" w:cs="Times New Roman"/>
          <w:sz w:val="24"/>
          <w:szCs w:val="24"/>
        </w:rPr>
        <w:t xml:space="preserve"> within each qua</w:t>
      </w:r>
      <w:r w:rsidRPr="0059751D">
        <w:rPr>
          <w:rFonts w:ascii="Times New Roman" w:eastAsia="Times New Roman" w:hAnsi="Times New Roman" w:cs="Times New Roman"/>
          <w:sz w:val="24"/>
          <w:szCs w:val="24"/>
        </w:rPr>
        <w:t>drats were counted and recorded.</w:t>
      </w:r>
      <w:r w:rsidR="000826EC" w:rsidRPr="0059751D">
        <w:rPr>
          <w:rFonts w:ascii="Times New Roman" w:eastAsia="Times New Roman" w:hAnsi="Times New Roman" w:cs="Times New Roman"/>
          <w:sz w:val="24"/>
          <w:szCs w:val="24"/>
        </w:rPr>
        <w:t xml:space="preserve"> This measurement helps quantify how abundant a species is at each sections</w:t>
      </w:r>
      <w:r w:rsidR="00183441" w:rsidRPr="0059751D">
        <w:rPr>
          <w:rFonts w:ascii="Times New Roman" w:eastAsia="Times New Roman" w:hAnsi="Times New Roman" w:cs="Times New Roman"/>
          <w:sz w:val="24"/>
          <w:szCs w:val="24"/>
        </w:rPr>
        <w:t xml:space="preserve"> (A, B and C)</w:t>
      </w:r>
    </w:p>
    <w:p w14:paraId="5BAD7E75" w14:textId="49B6FC1A" w:rsidR="00A65D93" w:rsidRPr="0059751D" w:rsidRDefault="007050ED" w:rsidP="00A65D93">
      <w:pPr>
        <w:keepNext/>
        <w:keepLines/>
        <w:spacing w:before="200" w:after="0" w:line="480" w:lineRule="auto"/>
        <w:jc w:val="both"/>
        <w:outlineLvl w:val="1"/>
        <w:rPr>
          <w:rFonts w:ascii="Times New Roman" w:eastAsia="Times New Roman" w:hAnsi="Times New Roman" w:cs="Times New Roman"/>
          <w:b/>
          <w:bCs/>
          <w:sz w:val="24"/>
          <w:szCs w:val="24"/>
        </w:rPr>
      </w:pPr>
      <w:bookmarkStart w:id="18" w:name="_Toc203575195"/>
      <w:r w:rsidRPr="0059751D">
        <w:rPr>
          <w:rFonts w:ascii="Times New Roman" w:eastAsia="Times New Roman" w:hAnsi="Times New Roman" w:cs="Times New Roman"/>
          <w:b/>
          <w:bCs/>
          <w:sz w:val="24"/>
          <w:szCs w:val="24"/>
        </w:rPr>
        <w:lastRenderedPageBreak/>
        <w:t>3.5</w:t>
      </w:r>
      <w:bookmarkEnd w:id="18"/>
      <w:r w:rsidR="00727D60" w:rsidRPr="0059751D">
        <w:rPr>
          <w:rFonts w:ascii="Times New Roman" w:eastAsia="Times New Roman" w:hAnsi="Times New Roman" w:cs="Times New Roman"/>
          <w:b/>
          <w:bCs/>
          <w:sz w:val="24"/>
          <w:szCs w:val="24"/>
        </w:rPr>
        <w:t xml:space="preserve"> Sample Collection </w:t>
      </w:r>
      <w:r w:rsidR="00A65D93" w:rsidRPr="0059751D">
        <w:rPr>
          <w:rFonts w:ascii="Times New Roman" w:eastAsia="Times New Roman" w:hAnsi="Times New Roman" w:cs="Times New Roman"/>
          <w:b/>
          <w:bCs/>
          <w:sz w:val="24"/>
          <w:szCs w:val="24"/>
        </w:rPr>
        <w:t xml:space="preserve">                                                                                       </w:t>
      </w:r>
    </w:p>
    <w:p w14:paraId="01EB2D00" w14:textId="4528F977" w:rsidR="00C714EB" w:rsidRPr="0059751D" w:rsidRDefault="00A65D93" w:rsidP="00A65D93">
      <w:pPr>
        <w:keepNext/>
        <w:keepLines/>
        <w:spacing w:before="200" w:after="0" w:line="480" w:lineRule="auto"/>
        <w:jc w:val="both"/>
        <w:outlineLvl w:val="1"/>
        <w:rPr>
          <w:rFonts w:ascii="Times New Roman" w:eastAsia="Times New Roman" w:hAnsi="Times New Roman" w:cs="Times New Roman"/>
          <w:b/>
          <w:bCs/>
          <w:sz w:val="24"/>
          <w:szCs w:val="24"/>
        </w:rPr>
      </w:pPr>
      <w:r w:rsidRPr="0059751D">
        <w:rPr>
          <w:rFonts w:ascii="Times New Roman" w:eastAsia="Times New Roman" w:hAnsi="Times New Roman" w:cs="Times New Roman"/>
          <w:b/>
          <w:bCs/>
          <w:sz w:val="24"/>
          <w:szCs w:val="24"/>
        </w:rPr>
        <w:t xml:space="preserve">     </w:t>
      </w:r>
      <w:r w:rsidR="00727D60" w:rsidRPr="0059751D">
        <w:rPr>
          <w:rFonts w:ascii="Times New Roman" w:eastAsia="Times New Roman" w:hAnsi="Times New Roman" w:cs="Times New Roman"/>
          <w:sz w:val="24"/>
          <w:szCs w:val="24"/>
        </w:rPr>
        <w:t xml:space="preserve">  T</w:t>
      </w:r>
      <w:r w:rsidR="00C714EB" w:rsidRPr="0059751D">
        <w:rPr>
          <w:rFonts w:ascii="Times New Roman" w:eastAsia="Times New Roman" w:hAnsi="Times New Roman" w:cs="Times New Roman"/>
          <w:sz w:val="24"/>
          <w:szCs w:val="24"/>
        </w:rPr>
        <w:t xml:space="preserve">he stream was subdivided into the three main parts namely </w:t>
      </w:r>
      <w:r w:rsidR="00727D60" w:rsidRPr="0059751D">
        <w:rPr>
          <w:rFonts w:ascii="Times New Roman" w:eastAsia="Times New Roman" w:hAnsi="Times New Roman" w:cs="Times New Roman"/>
          <w:sz w:val="24"/>
          <w:szCs w:val="24"/>
        </w:rPr>
        <w:t xml:space="preserve">Section A, </w:t>
      </w:r>
      <w:r w:rsidRPr="0059751D">
        <w:rPr>
          <w:rFonts w:ascii="Times New Roman" w:eastAsia="Times New Roman" w:hAnsi="Times New Roman" w:cs="Times New Roman"/>
          <w:sz w:val="24"/>
          <w:szCs w:val="24"/>
        </w:rPr>
        <w:t>B and C</w:t>
      </w:r>
      <w:r w:rsidR="00C714EB" w:rsidRPr="0059751D">
        <w:rPr>
          <w:rFonts w:ascii="Times New Roman" w:eastAsia="Times New Roman" w:hAnsi="Times New Roman" w:cs="Times New Roman"/>
          <w:sz w:val="24"/>
          <w:szCs w:val="24"/>
        </w:rPr>
        <w:t>.</w:t>
      </w:r>
      <w:r w:rsidR="00727D60" w:rsidRPr="0059751D">
        <w:rPr>
          <w:rFonts w:ascii="Times New Roman" w:eastAsia="Times New Roman" w:hAnsi="Times New Roman" w:cs="Times New Roman"/>
          <w:sz w:val="24"/>
          <w:szCs w:val="24"/>
        </w:rPr>
        <w:t xml:space="preserve"> At each selected section along the stream, 3 (m2) quadrats were placed randomly, within each quadrats all </w:t>
      </w:r>
      <w:proofErr w:type="spellStart"/>
      <w:r w:rsidR="00727D60" w:rsidRPr="0059751D">
        <w:rPr>
          <w:rFonts w:ascii="Times New Roman" w:eastAsia="Times New Roman" w:hAnsi="Times New Roman" w:cs="Times New Roman"/>
          <w:sz w:val="24"/>
          <w:szCs w:val="24"/>
        </w:rPr>
        <w:t>macrophytes</w:t>
      </w:r>
      <w:proofErr w:type="spellEnd"/>
      <w:r w:rsidR="00727D60" w:rsidRPr="0059751D">
        <w:rPr>
          <w:rFonts w:ascii="Times New Roman" w:eastAsia="Times New Roman" w:hAnsi="Times New Roman" w:cs="Times New Roman"/>
          <w:sz w:val="24"/>
          <w:szCs w:val="24"/>
        </w:rPr>
        <w:t xml:space="preserve"> species were recorded. Representative specimens of each species were collected using hand tools such as rake and trowel. Each sample was gently washed in the stream to remove excess soil and debris, then placed in labeled plastic bags to prevent misidentification.</w:t>
      </w:r>
      <w:r w:rsidR="00337A30" w:rsidRPr="0059751D">
        <w:rPr>
          <w:rFonts w:ascii="Times New Roman" w:eastAsia="Times New Roman" w:hAnsi="Times New Roman" w:cs="Times New Roman"/>
          <w:sz w:val="24"/>
          <w:szCs w:val="24"/>
        </w:rPr>
        <w:t xml:space="preserve"> Samples were taken to the herbarium for identification and authentication.</w:t>
      </w:r>
      <w:r w:rsidR="00C714EB" w:rsidRPr="0059751D">
        <w:rPr>
          <w:rFonts w:ascii="Times New Roman" w:eastAsia="Times New Roman" w:hAnsi="Times New Roman" w:cs="Times New Roman"/>
          <w:sz w:val="24"/>
          <w:szCs w:val="24"/>
        </w:rPr>
        <w:t xml:space="preserve"> </w:t>
      </w:r>
    </w:p>
    <w:p w14:paraId="3629F76C" w14:textId="77777777" w:rsidR="00C714EB" w:rsidRPr="0059751D" w:rsidRDefault="00C714EB"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19" w:name="_Toc203575196"/>
      <w:r w:rsidRPr="0059751D">
        <w:rPr>
          <w:rFonts w:ascii="Times New Roman" w:eastAsia="Times New Roman" w:hAnsi="Times New Roman" w:cs="Times New Roman"/>
          <w:b/>
          <w:bCs/>
          <w:sz w:val="24"/>
          <w:szCs w:val="24"/>
        </w:rPr>
        <w:t xml:space="preserve">3.5 </w:t>
      </w:r>
      <w:bookmarkEnd w:id="19"/>
      <w:r w:rsidRPr="0059751D">
        <w:rPr>
          <w:rFonts w:ascii="Times New Roman" w:eastAsia="Times New Roman" w:hAnsi="Times New Roman" w:cs="Times New Roman"/>
          <w:b/>
          <w:bCs/>
          <w:sz w:val="24"/>
          <w:szCs w:val="24"/>
        </w:rPr>
        <w:t xml:space="preserve">Sample Identification </w:t>
      </w:r>
    </w:p>
    <w:p w14:paraId="0305BA57" w14:textId="13607CC9" w:rsidR="00C714EB" w:rsidRPr="0059751D" w:rsidRDefault="00337A30"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 xml:space="preserve">After collection, </w:t>
      </w:r>
      <w:proofErr w:type="spellStart"/>
      <w:r w:rsidRPr="0059751D">
        <w:rPr>
          <w:rFonts w:ascii="Times New Roman" w:eastAsia="Times New Roman" w:hAnsi="Times New Roman" w:cs="Times New Roman"/>
          <w:sz w:val="24"/>
          <w:szCs w:val="24"/>
        </w:rPr>
        <w:t>macrophyte</w:t>
      </w:r>
      <w:proofErr w:type="spellEnd"/>
      <w:r w:rsidRPr="0059751D">
        <w:rPr>
          <w:rFonts w:ascii="Times New Roman" w:eastAsia="Times New Roman" w:hAnsi="Times New Roman" w:cs="Times New Roman"/>
          <w:sz w:val="24"/>
          <w:szCs w:val="24"/>
        </w:rPr>
        <w:t xml:space="preserve"> samples were carefully </w:t>
      </w:r>
      <w:r w:rsidR="00883B7D" w:rsidRPr="0059751D">
        <w:rPr>
          <w:rFonts w:ascii="Times New Roman" w:eastAsia="Times New Roman" w:hAnsi="Times New Roman" w:cs="Times New Roman"/>
          <w:sz w:val="24"/>
          <w:szCs w:val="24"/>
        </w:rPr>
        <w:t>pressed,</w:t>
      </w:r>
      <w:r w:rsidRPr="0059751D">
        <w:rPr>
          <w:rFonts w:ascii="Times New Roman" w:eastAsia="Times New Roman" w:hAnsi="Times New Roman" w:cs="Times New Roman"/>
          <w:sz w:val="24"/>
          <w:szCs w:val="24"/>
        </w:rPr>
        <w:t xml:space="preserve"> dried and persevered for identification in the herbarium. Each specimen was labeled with essential information including sampling sections, date and unique code to maintain accurate records. Identification in the herbarium involved comparing the collected samples with authenticated reference collections at the Department of Biological Sciences, UDUS, and checked by the assistance botanists. Morphological features such as </w:t>
      </w:r>
      <w:r w:rsidR="00883B7D" w:rsidRPr="0059751D">
        <w:rPr>
          <w:rFonts w:ascii="Times New Roman" w:eastAsia="Times New Roman" w:hAnsi="Times New Roman" w:cs="Times New Roman"/>
          <w:sz w:val="24"/>
          <w:szCs w:val="24"/>
        </w:rPr>
        <w:t>leaf shape</w:t>
      </w:r>
      <w:r w:rsidRPr="0059751D">
        <w:rPr>
          <w:rFonts w:ascii="Times New Roman" w:eastAsia="Times New Roman" w:hAnsi="Times New Roman" w:cs="Times New Roman"/>
          <w:sz w:val="24"/>
          <w:szCs w:val="24"/>
        </w:rPr>
        <w:t xml:space="preserve">, stem structure root type, flower parts and overall growth form were examined to determine the species. </w:t>
      </w:r>
      <w:r w:rsidR="00C714EB" w:rsidRPr="0059751D">
        <w:rPr>
          <w:rFonts w:ascii="Times New Roman" w:eastAsia="Times New Roman" w:hAnsi="Times New Roman" w:cs="Times New Roman"/>
          <w:sz w:val="24"/>
          <w:szCs w:val="24"/>
        </w:rPr>
        <w:t xml:space="preserve">The species were sorted into three major life forms; submerged, floating and emergent, according to the FAO (2020) </w:t>
      </w:r>
      <w:r w:rsidRPr="0059751D">
        <w:rPr>
          <w:rFonts w:ascii="Times New Roman" w:eastAsia="Times New Roman" w:hAnsi="Times New Roman" w:cs="Times New Roman"/>
          <w:sz w:val="24"/>
          <w:szCs w:val="24"/>
        </w:rPr>
        <w:t xml:space="preserve">guidelines.  </w:t>
      </w:r>
    </w:p>
    <w:p w14:paraId="23FB394F" w14:textId="552D14F9" w:rsidR="00C714EB" w:rsidRPr="0059751D" w:rsidRDefault="00A811FC" w:rsidP="00C714EB">
      <w:pPr>
        <w:keepNext/>
        <w:keepLines/>
        <w:spacing w:before="200" w:after="0" w:line="480" w:lineRule="auto"/>
        <w:jc w:val="both"/>
        <w:outlineLvl w:val="1"/>
        <w:rPr>
          <w:rFonts w:ascii="Times New Roman" w:eastAsia="Times New Roman" w:hAnsi="Times New Roman" w:cs="Times New Roman"/>
          <w:b/>
          <w:bCs/>
          <w:sz w:val="24"/>
          <w:szCs w:val="24"/>
        </w:rPr>
      </w:pPr>
      <w:bookmarkStart w:id="20" w:name="_Toc203575199"/>
      <w:r w:rsidRPr="0059751D">
        <w:rPr>
          <w:rFonts w:ascii="Times New Roman" w:eastAsia="Times New Roman" w:hAnsi="Times New Roman" w:cs="Times New Roman"/>
          <w:b/>
          <w:bCs/>
          <w:sz w:val="24"/>
          <w:szCs w:val="24"/>
        </w:rPr>
        <w:t>3</w:t>
      </w:r>
      <w:r w:rsidR="00C714EB" w:rsidRPr="0059751D">
        <w:rPr>
          <w:rFonts w:ascii="Times New Roman" w:eastAsia="Times New Roman" w:hAnsi="Times New Roman" w:cs="Times New Roman"/>
          <w:b/>
          <w:bCs/>
          <w:sz w:val="24"/>
          <w:szCs w:val="24"/>
        </w:rPr>
        <w:t>.6 Data Analysis</w:t>
      </w:r>
      <w:bookmarkEnd w:id="20"/>
      <w:r w:rsidR="00C714EB" w:rsidRPr="0059751D">
        <w:rPr>
          <w:rFonts w:ascii="Times New Roman" w:eastAsia="Times New Roman" w:hAnsi="Times New Roman" w:cs="Times New Roman"/>
          <w:b/>
          <w:bCs/>
          <w:sz w:val="24"/>
          <w:szCs w:val="24"/>
        </w:rPr>
        <w:t xml:space="preserve"> </w:t>
      </w:r>
    </w:p>
    <w:p w14:paraId="77D2410C" w14:textId="5ED54C3A" w:rsidR="00C714EB" w:rsidRPr="0059751D" w:rsidRDefault="00C714EB"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r w:rsidRPr="0059751D">
        <w:rPr>
          <w:rFonts w:ascii="Times New Roman" w:eastAsia="Times New Roman" w:hAnsi="Times New Roman" w:cs="Times New Roman"/>
          <w:sz w:val="24"/>
          <w:szCs w:val="24"/>
        </w:rPr>
        <w:t>Data were</w:t>
      </w:r>
      <w:r w:rsidR="00EE763D" w:rsidRPr="0059751D">
        <w:rPr>
          <w:rFonts w:ascii="Times New Roman" w:eastAsia="Times New Roman" w:hAnsi="Times New Roman" w:cs="Times New Roman"/>
          <w:sz w:val="24"/>
          <w:szCs w:val="24"/>
        </w:rPr>
        <w:t xml:space="preserve"> </w:t>
      </w:r>
      <w:proofErr w:type="spellStart"/>
      <w:r w:rsidR="00EE763D" w:rsidRPr="0059751D">
        <w:rPr>
          <w:rFonts w:ascii="Times New Roman" w:eastAsia="Times New Roman" w:hAnsi="Times New Roman" w:cs="Times New Roman"/>
          <w:sz w:val="24"/>
          <w:szCs w:val="24"/>
        </w:rPr>
        <w:t>analysed</w:t>
      </w:r>
      <w:proofErr w:type="spellEnd"/>
      <w:r w:rsidR="00EE763D" w:rsidRPr="0059751D">
        <w:rPr>
          <w:rFonts w:ascii="Times New Roman" w:eastAsia="Times New Roman" w:hAnsi="Times New Roman" w:cs="Times New Roman"/>
          <w:sz w:val="24"/>
          <w:szCs w:val="24"/>
        </w:rPr>
        <w:t xml:space="preserve"> giving assessed voucher by tables and descriptive of the </w:t>
      </w:r>
      <w:proofErr w:type="spellStart"/>
      <w:r w:rsidR="00EE763D" w:rsidRPr="0059751D">
        <w:rPr>
          <w:rFonts w:ascii="Times New Roman" w:eastAsia="Times New Roman" w:hAnsi="Times New Roman" w:cs="Times New Roman"/>
          <w:sz w:val="24"/>
          <w:szCs w:val="24"/>
        </w:rPr>
        <w:t>analysed</w:t>
      </w:r>
      <w:proofErr w:type="spellEnd"/>
      <w:r w:rsidR="00EE763D" w:rsidRPr="0059751D">
        <w:rPr>
          <w:rFonts w:ascii="Times New Roman" w:eastAsia="Times New Roman" w:hAnsi="Times New Roman" w:cs="Times New Roman"/>
          <w:sz w:val="24"/>
          <w:szCs w:val="24"/>
        </w:rPr>
        <w:t xml:space="preserve"> data to understand the </w:t>
      </w:r>
      <w:r w:rsidR="00912339" w:rsidRPr="0059751D">
        <w:rPr>
          <w:rFonts w:ascii="Times New Roman" w:eastAsia="Times New Roman" w:hAnsi="Times New Roman" w:cs="Times New Roman"/>
          <w:sz w:val="24"/>
          <w:szCs w:val="24"/>
        </w:rPr>
        <w:t>composition,</w:t>
      </w:r>
      <w:r w:rsidR="00EE763D" w:rsidRPr="0059751D">
        <w:rPr>
          <w:rFonts w:ascii="Times New Roman" w:eastAsia="Times New Roman" w:hAnsi="Times New Roman" w:cs="Times New Roman"/>
          <w:sz w:val="24"/>
          <w:szCs w:val="24"/>
        </w:rPr>
        <w:t xml:space="preserve"> abundance and distribution of aquatic plants in </w:t>
      </w:r>
      <w:proofErr w:type="spellStart"/>
      <w:r w:rsidR="00EE763D" w:rsidRPr="0059751D">
        <w:rPr>
          <w:rFonts w:ascii="Times New Roman" w:eastAsia="Times New Roman" w:hAnsi="Times New Roman" w:cs="Times New Roman"/>
          <w:sz w:val="24"/>
          <w:szCs w:val="24"/>
        </w:rPr>
        <w:t>Kadona</w:t>
      </w:r>
      <w:proofErr w:type="spellEnd"/>
      <w:r w:rsidR="00EE763D" w:rsidRPr="0059751D">
        <w:rPr>
          <w:rFonts w:ascii="Times New Roman" w:eastAsia="Times New Roman" w:hAnsi="Times New Roman" w:cs="Times New Roman"/>
          <w:sz w:val="24"/>
          <w:szCs w:val="24"/>
        </w:rPr>
        <w:t xml:space="preserve"> </w:t>
      </w:r>
      <w:proofErr w:type="spellStart"/>
      <w:r w:rsidR="00EE763D" w:rsidRPr="0059751D">
        <w:rPr>
          <w:rFonts w:ascii="Times New Roman" w:eastAsia="Times New Roman" w:hAnsi="Times New Roman" w:cs="Times New Roman"/>
          <w:sz w:val="24"/>
          <w:szCs w:val="24"/>
        </w:rPr>
        <w:t>Shalla</w:t>
      </w:r>
      <w:proofErr w:type="spellEnd"/>
      <w:r w:rsidR="00EE763D" w:rsidRPr="0059751D">
        <w:rPr>
          <w:rFonts w:ascii="Times New Roman" w:eastAsia="Times New Roman" w:hAnsi="Times New Roman" w:cs="Times New Roman"/>
          <w:sz w:val="24"/>
          <w:szCs w:val="24"/>
        </w:rPr>
        <w:t xml:space="preserve"> Stream. </w:t>
      </w:r>
      <w:r w:rsidR="00ED0C9A" w:rsidRPr="0059751D">
        <w:rPr>
          <w:rFonts w:ascii="Times New Roman" w:eastAsia="Times New Roman" w:hAnsi="Times New Roman" w:cs="Times New Roman"/>
          <w:sz w:val="24"/>
          <w:szCs w:val="24"/>
        </w:rPr>
        <w:t xml:space="preserve">These values were used to assess the distribution and occurrence of </w:t>
      </w:r>
      <w:proofErr w:type="spellStart"/>
      <w:r w:rsidR="00ED0C9A" w:rsidRPr="0059751D">
        <w:rPr>
          <w:rFonts w:ascii="Times New Roman" w:eastAsia="Times New Roman" w:hAnsi="Times New Roman" w:cs="Times New Roman"/>
          <w:sz w:val="24"/>
          <w:szCs w:val="24"/>
        </w:rPr>
        <w:t>macrophytes</w:t>
      </w:r>
      <w:proofErr w:type="spellEnd"/>
      <w:r w:rsidR="00ED0C9A" w:rsidRPr="0059751D">
        <w:rPr>
          <w:rFonts w:ascii="Times New Roman" w:eastAsia="Times New Roman" w:hAnsi="Times New Roman" w:cs="Times New Roman"/>
          <w:sz w:val="24"/>
          <w:szCs w:val="24"/>
        </w:rPr>
        <w:t xml:space="preserve"> across the sections of the stream. </w:t>
      </w:r>
      <w:r w:rsidRPr="0059751D">
        <w:rPr>
          <w:rFonts w:ascii="Times New Roman" w:eastAsia="Times New Roman" w:hAnsi="Times New Roman" w:cs="Times New Roman"/>
          <w:sz w:val="24"/>
          <w:szCs w:val="24"/>
        </w:rPr>
        <w:t xml:space="preserve"> The abundance of the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classification of life forms. The </w:t>
      </w:r>
      <w:r w:rsidRPr="0059751D">
        <w:rPr>
          <w:rFonts w:ascii="Times New Roman" w:eastAsia="Times New Roman" w:hAnsi="Times New Roman" w:cs="Times New Roman"/>
          <w:sz w:val="24"/>
          <w:szCs w:val="24"/>
        </w:rPr>
        <w:lastRenderedPageBreak/>
        <w:t xml:space="preserve">ecological structure of the </w:t>
      </w:r>
      <w:proofErr w:type="spellStart"/>
      <w:r w:rsidRPr="0059751D">
        <w:rPr>
          <w:rFonts w:ascii="Times New Roman" w:eastAsia="Times New Roman" w:hAnsi="Times New Roman" w:cs="Times New Roman"/>
          <w:sz w:val="24"/>
          <w:szCs w:val="24"/>
        </w:rPr>
        <w:t>macrophytes</w:t>
      </w:r>
      <w:proofErr w:type="spellEnd"/>
      <w:r w:rsidRPr="0059751D">
        <w:rPr>
          <w:rFonts w:ascii="Times New Roman" w:eastAsia="Times New Roman" w:hAnsi="Times New Roman" w:cs="Times New Roman"/>
          <w:sz w:val="24"/>
          <w:szCs w:val="24"/>
        </w:rPr>
        <w:t xml:space="preserve"> was reviewed by calculating parameter</w:t>
      </w:r>
      <w:r w:rsidR="00ED0C9A" w:rsidRPr="0059751D">
        <w:rPr>
          <w:rFonts w:ascii="Times New Roman" w:eastAsia="Times New Roman" w:hAnsi="Times New Roman" w:cs="Times New Roman"/>
          <w:sz w:val="24"/>
          <w:szCs w:val="24"/>
        </w:rPr>
        <w:t>s of species richness, density</w:t>
      </w:r>
      <w:r w:rsidRPr="0059751D">
        <w:rPr>
          <w:rFonts w:ascii="Times New Roman" w:eastAsia="Times New Roman" w:hAnsi="Times New Roman" w:cs="Times New Roman"/>
          <w:sz w:val="24"/>
          <w:szCs w:val="24"/>
        </w:rPr>
        <w:t xml:space="preserve"> and the relative ab</w:t>
      </w:r>
      <w:r w:rsidR="001F2AEA" w:rsidRPr="0059751D">
        <w:rPr>
          <w:rFonts w:ascii="Times New Roman" w:eastAsia="Times New Roman" w:hAnsi="Times New Roman" w:cs="Times New Roman"/>
          <w:sz w:val="24"/>
          <w:szCs w:val="24"/>
        </w:rPr>
        <w:t>undance.</w:t>
      </w:r>
      <w:r w:rsidRPr="0059751D">
        <w:rPr>
          <w:rFonts w:ascii="Times New Roman" w:eastAsia="Times New Roman" w:hAnsi="Times New Roman" w:cs="Times New Roman"/>
          <w:sz w:val="24"/>
          <w:szCs w:val="24"/>
        </w:rPr>
        <w:t xml:space="preserve"> Locations that had greater diversity ratings were observed as in more favorable ecological state.  </w:t>
      </w:r>
    </w:p>
    <w:p w14:paraId="2866E35D"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0E2D2A86"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75C511F2"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244E64C1"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6E7C130E"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28F40336"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342C03A9" w14:textId="77777777" w:rsidR="001F2AEA" w:rsidRPr="0059751D" w:rsidRDefault="001F2AEA" w:rsidP="00C714EB">
      <w:pPr>
        <w:spacing w:before="100" w:beforeAutospacing="1" w:after="100" w:afterAutospacing="1" w:line="480" w:lineRule="auto"/>
        <w:ind w:firstLine="720"/>
        <w:jc w:val="both"/>
        <w:rPr>
          <w:rFonts w:ascii="Times New Roman" w:eastAsia="Times New Roman" w:hAnsi="Times New Roman" w:cs="Times New Roman"/>
          <w:sz w:val="24"/>
          <w:szCs w:val="24"/>
        </w:rPr>
      </w:pPr>
    </w:p>
    <w:p w14:paraId="49DC6A3E" w14:textId="77777777" w:rsidR="00912339" w:rsidRDefault="00912339">
      <w:pPr>
        <w:spacing w:after="160" w:line="278"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3722CB48" w14:textId="37DA397E" w:rsidR="006E7238" w:rsidRPr="00912339" w:rsidRDefault="006E7238" w:rsidP="001665A0">
      <w:pPr>
        <w:keepNext/>
        <w:keepLines/>
        <w:spacing w:after="0" w:line="480" w:lineRule="auto"/>
        <w:jc w:val="center"/>
        <w:outlineLvl w:val="0"/>
        <w:rPr>
          <w:rFonts w:ascii="Times New Roman" w:eastAsia="Times New Roman" w:hAnsi="Times New Roman" w:cs="Times New Roman"/>
          <w:b/>
          <w:bCs/>
          <w:sz w:val="24"/>
          <w:szCs w:val="24"/>
        </w:rPr>
      </w:pPr>
      <w:r w:rsidRPr="00912339">
        <w:rPr>
          <w:rFonts w:ascii="Times New Roman" w:eastAsia="Times New Roman" w:hAnsi="Times New Roman" w:cs="Times New Roman"/>
          <w:b/>
          <w:bCs/>
          <w:sz w:val="24"/>
          <w:szCs w:val="24"/>
        </w:rPr>
        <w:lastRenderedPageBreak/>
        <w:t>CHAPTER FOUR:</w:t>
      </w:r>
      <w:bookmarkEnd w:id="1"/>
    </w:p>
    <w:p w14:paraId="4CDD49BE" w14:textId="748D2243" w:rsidR="006E7238" w:rsidRPr="00912339" w:rsidRDefault="006E7238" w:rsidP="001665A0">
      <w:pPr>
        <w:keepNext/>
        <w:keepLines/>
        <w:spacing w:after="0" w:line="480" w:lineRule="auto"/>
        <w:jc w:val="center"/>
        <w:outlineLvl w:val="0"/>
        <w:rPr>
          <w:rFonts w:ascii="Times New Roman" w:eastAsia="Times New Roman" w:hAnsi="Times New Roman" w:cs="Times New Roman"/>
          <w:b/>
          <w:bCs/>
          <w:sz w:val="24"/>
          <w:szCs w:val="24"/>
        </w:rPr>
      </w:pPr>
      <w:bookmarkStart w:id="21" w:name="_Toc203575202"/>
      <w:r w:rsidRPr="00912339">
        <w:rPr>
          <w:rFonts w:ascii="Times New Roman" w:eastAsia="Times New Roman" w:hAnsi="Times New Roman" w:cs="Times New Roman"/>
          <w:b/>
          <w:bCs/>
          <w:sz w:val="24"/>
          <w:szCs w:val="24"/>
        </w:rPr>
        <w:t xml:space="preserve">RESULTS </w:t>
      </w:r>
      <w:bookmarkEnd w:id="21"/>
    </w:p>
    <w:p w14:paraId="6062EDE4" w14:textId="3314EA82" w:rsidR="006E7238" w:rsidRPr="00912339" w:rsidRDefault="001F2AEA" w:rsidP="006E7238">
      <w:pPr>
        <w:keepNext/>
        <w:keepLines/>
        <w:spacing w:before="200" w:after="0" w:line="480" w:lineRule="auto"/>
        <w:jc w:val="both"/>
        <w:outlineLvl w:val="1"/>
        <w:rPr>
          <w:rFonts w:ascii="Times New Roman" w:eastAsia="SimSun" w:hAnsi="Times New Roman" w:cs="Times New Roman"/>
          <w:b/>
          <w:bCs/>
          <w:sz w:val="24"/>
          <w:szCs w:val="24"/>
        </w:rPr>
      </w:pPr>
      <w:bookmarkStart w:id="22" w:name="_Toc203575203"/>
      <w:r w:rsidRPr="00912339">
        <w:rPr>
          <w:rFonts w:ascii="Times New Roman" w:eastAsia="SimSun" w:hAnsi="Times New Roman" w:cs="Times New Roman"/>
          <w:b/>
          <w:sz w:val="24"/>
          <w:szCs w:val="24"/>
        </w:rPr>
        <w:t>4.1</w:t>
      </w:r>
      <w:r w:rsidR="00C531FC" w:rsidRPr="00912339">
        <w:rPr>
          <w:rFonts w:ascii="Times New Roman" w:eastAsia="SimSun" w:hAnsi="Times New Roman" w:cs="Times New Roman"/>
          <w:b/>
          <w:sz w:val="24"/>
          <w:szCs w:val="24"/>
        </w:rPr>
        <w:t xml:space="preserve">Macrophytes Species </w:t>
      </w:r>
      <w:r w:rsidR="00912339" w:rsidRPr="00912339">
        <w:rPr>
          <w:rFonts w:ascii="Times New Roman" w:eastAsia="SimSun" w:hAnsi="Times New Roman" w:cs="Times New Roman"/>
          <w:b/>
          <w:sz w:val="24"/>
          <w:szCs w:val="24"/>
        </w:rPr>
        <w:t>identified</w:t>
      </w:r>
      <w:r w:rsidR="00C531FC" w:rsidRPr="00912339">
        <w:rPr>
          <w:rFonts w:ascii="Times New Roman" w:eastAsia="SimSun" w:hAnsi="Times New Roman" w:cs="Times New Roman"/>
          <w:b/>
          <w:sz w:val="24"/>
          <w:szCs w:val="24"/>
        </w:rPr>
        <w:t xml:space="preserve"> </w:t>
      </w:r>
      <w:r w:rsidR="00912339" w:rsidRPr="00912339">
        <w:rPr>
          <w:rFonts w:ascii="Times New Roman" w:eastAsia="SimSun" w:hAnsi="Times New Roman" w:cs="Times New Roman"/>
          <w:b/>
          <w:sz w:val="24"/>
          <w:szCs w:val="24"/>
        </w:rPr>
        <w:t>in all the</w:t>
      </w:r>
      <w:r w:rsidR="00C531FC" w:rsidRPr="00912339">
        <w:rPr>
          <w:rFonts w:ascii="Times New Roman" w:eastAsia="SimSun" w:hAnsi="Times New Roman" w:cs="Times New Roman"/>
          <w:b/>
          <w:sz w:val="24"/>
          <w:szCs w:val="24"/>
        </w:rPr>
        <w:t xml:space="preserve"> </w:t>
      </w:r>
      <w:r w:rsidR="006E7238" w:rsidRPr="00912339">
        <w:rPr>
          <w:rFonts w:ascii="Times New Roman" w:eastAsia="SimSun" w:hAnsi="Times New Roman" w:cs="Times New Roman"/>
          <w:b/>
          <w:sz w:val="24"/>
          <w:szCs w:val="24"/>
        </w:rPr>
        <w:t>Sampled Locations</w:t>
      </w:r>
      <w:bookmarkEnd w:id="22"/>
    </w:p>
    <w:p w14:paraId="1250048C" w14:textId="64BD3C88" w:rsidR="00D81316" w:rsidRPr="00912339" w:rsidRDefault="006E7238" w:rsidP="00C531FC">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This section presents the species of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identified across the sampling locations along </w:t>
      </w:r>
      <w:proofErr w:type="spellStart"/>
      <w:r w:rsidRPr="00912339">
        <w:rPr>
          <w:rFonts w:ascii="Times New Roman" w:eastAsia="Times New Roman" w:hAnsi="Times New Roman" w:cs="Times New Roman"/>
          <w:sz w:val="24"/>
          <w:szCs w:val="24"/>
        </w:rPr>
        <w:t>Kadona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sz w:val="24"/>
          <w:szCs w:val="24"/>
        </w:rPr>
        <w:t>Shalla</w:t>
      </w:r>
      <w:proofErr w:type="spellEnd"/>
      <w:r w:rsidRPr="00912339">
        <w:rPr>
          <w:rFonts w:ascii="Times New Roman" w:eastAsia="Times New Roman" w:hAnsi="Times New Roman" w:cs="Times New Roman"/>
          <w:sz w:val="24"/>
          <w:szCs w:val="24"/>
        </w:rPr>
        <w:t xml:space="preserve"> Stream. The identification was based on morphological features, growth forms, and field confirmation using existing Nigerian aquatic flora references.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were classified into emergent, </w:t>
      </w:r>
      <w:r w:rsidR="00C531FC" w:rsidRPr="00912339">
        <w:rPr>
          <w:rFonts w:ascii="Times New Roman" w:eastAsia="Times New Roman" w:hAnsi="Times New Roman" w:cs="Times New Roman"/>
          <w:sz w:val="24"/>
          <w:szCs w:val="24"/>
        </w:rPr>
        <w:t>submerged, and floating groups.</w:t>
      </w:r>
    </w:p>
    <w:p w14:paraId="69E9FAE6" w14:textId="781B6E93" w:rsidR="00D81316" w:rsidRPr="00912339" w:rsidRDefault="00C531FC" w:rsidP="00F869B6">
      <w:pPr>
        <w:tabs>
          <w:tab w:val="left" w:pos="720"/>
        </w:tabs>
        <w:spacing w:before="100" w:beforeAutospacing="1" w:after="100" w:afterAutospacing="1"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           The results in Table1 indicated that a total </w:t>
      </w:r>
      <w:r w:rsidR="00065A1F" w:rsidRPr="00912339">
        <w:rPr>
          <w:rFonts w:ascii="Times New Roman" w:eastAsia="Times New Roman" w:hAnsi="Times New Roman" w:cs="Times New Roman"/>
          <w:sz w:val="24"/>
          <w:szCs w:val="24"/>
        </w:rPr>
        <w:t xml:space="preserve">number </w:t>
      </w:r>
      <w:r w:rsidRPr="00912339">
        <w:rPr>
          <w:rFonts w:ascii="Times New Roman" w:eastAsia="Times New Roman" w:hAnsi="Times New Roman" w:cs="Times New Roman"/>
          <w:sz w:val="24"/>
          <w:szCs w:val="24"/>
        </w:rPr>
        <w:t xml:space="preserve">of 10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were recorded across all the sampled locations. </w:t>
      </w:r>
      <w:r w:rsidRPr="00912339">
        <w:rPr>
          <w:rFonts w:ascii="Times New Roman" w:eastAsia="Times New Roman" w:hAnsi="Times New Roman" w:cs="Times New Roman"/>
          <w:i/>
          <w:sz w:val="24"/>
          <w:szCs w:val="24"/>
        </w:rPr>
        <w:t>Ipomoea</w:t>
      </w:r>
      <w:r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aquatic</w:t>
      </w:r>
      <w:r w:rsidR="00EF42EC" w:rsidRPr="00912339">
        <w:rPr>
          <w:rFonts w:ascii="Times New Roman" w:eastAsia="Times New Roman" w:hAnsi="Times New Roman" w:cs="Times New Roman"/>
          <w:i/>
          <w:sz w:val="24"/>
          <w:szCs w:val="24"/>
        </w:rPr>
        <w:t>a</w:t>
      </w:r>
      <w:proofErr w:type="spellEnd"/>
      <w:r w:rsidR="00F869B6" w:rsidRPr="00912339">
        <w:rPr>
          <w:rFonts w:ascii="Times New Roman" w:eastAsia="Times New Roman" w:hAnsi="Times New Roman" w:cs="Times New Roman"/>
          <w:sz w:val="24"/>
          <w:szCs w:val="24"/>
        </w:rPr>
        <w:t xml:space="preserve">, </w:t>
      </w:r>
      <w:proofErr w:type="spellStart"/>
      <w:r w:rsidR="00217D9B" w:rsidRPr="00912339">
        <w:rPr>
          <w:rFonts w:ascii="Times New Roman" w:eastAsia="Times New Roman" w:hAnsi="Times New Roman" w:cs="Times New Roman"/>
          <w:i/>
          <w:sz w:val="24"/>
          <w:szCs w:val="24"/>
        </w:rPr>
        <w:t>Persicaria</w:t>
      </w:r>
      <w:proofErr w:type="spellEnd"/>
      <w:r w:rsidR="00217D9B" w:rsidRPr="00912339">
        <w:rPr>
          <w:rFonts w:ascii="Times New Roman" w:eastAsia="Times New Roman" w:hAnsi="Times New Roman" w:cs="Times New Roman"/>
          <w:i/>
          <w:sz w:val="24"/>
          <w:szCs w:val="24"/>
        </w:rPr>
        <w:t xml:space="preserve"> </w:t>
      </w:r>
      <w:proofErr w:type="spellStart"/>
      <w:r w:rsidR="00217D9B" w:rsidRPr="00912339">
        <w:rPr>
          <w:rFonts w:ascii="Times New Roman" w:eastAsia="Times New Roman" w:hAnsi="Times New Roman" w:cs="Times New Roman"/>
          <w:i/>
          <w:sz w:val="24"/>
          <w:szCs w:val="24"/>
        </w:rPr>
        <w:t>senegalensis</w:t>
      </w:r>
      <w:proofErr w:type="spellEnd"/>
      <w:r w:rsidR="00F869B6"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Marsilea</w:t>
      </w:r>
      <w:proofErr w:type="spellEnd"/>
      <w:r w:rsidR="00F869B6"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quadrifolia</w:t>
      </w:r>
      <w:proofErr w:type="spellEnd"/>
      <w:r w:rsidR="00F869B6"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Phragmites</w:t>
      </w:r>
      <w:proofErr w:type="spellEnd"/>
      <w:r w:rsidR="00F869B6"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australis</w:t>
      </w:r>
      <w:proofErr w:type="spellEnd"/>
      <w:r w:rsidR="00F869B6" w:rsidRPr="00912339">
        <w:rPr>
          <w:rFonts w:ascii="Times New Roman" w:eastAsia="Times New Roman" w:hAnsi="Times New Roman" w:cs="Times New Roman"/>
          <w:sz w:val="24"/>
          <w:szCs w:val="24"/>
        </w:rPr>
        <w:t xml:space="preserve"> and </w:t>
      </w:r>
      <w:r w:rsidR="00F869B6" w:rsidRPr="00912339">
        <w:rPr>
          <w:rFonts w:ascii="Times New Roman" w:eastAsia="Times New Roman" w:hAnsi="Times New Roman" w:cs="Times New Roman"/>
          <w:i/>
          <w:sz w:val="24"/>
          <w:szCs w:val="24"/>
        </w:rPr>
        <w:t>Ipomoea</w:t>
      </w:r>
      <w:r w:rsidR="00F869B6"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carnea</w:t>
      </w:r>
      <w:proofErr w:type="spellEnd"/>
      <w:r w:rsidR="00F869B6" w:rsidRPr="00912339">
        <w:rPr>
          <w:rFonts w:ascii="Times New Roman" w:eastAsia="Times New Roman" w:hAnsi="Times New Roman" w:cs="Times New Roman"/>
          <w:sz w:val="24"/>
          <w:szCs w:val="24"/>
        </w:rPr>
        <w:t xml:space="preserve"> were recorded across all the </w:t>
      </w:r>
      <w:r w:rsidR="00ED0C9A" w:rsidRPr="00912339">
        <w:rPr>
          <w:rFonts w:ascii="Times New Roman" w:eastAsia="Times New Roman" w:hAnsi="Times New Roman" w:cs="Times New Roman"/>
          <w:sz w:val="24"/>
          <w:szCs w:val="24"/>
        </w:rPr>
        <w:t xml:space="preserve">3 </w:t>
      </w:r>
      <w:r w:rsidR="00F869B6" w:rsidRPr="00912339">
        <w:rPr>
          <w:rFonts w:ascii="Times New Roman" w:eastAsia="Times New Roman" w:hAnsi="Times New Roman" w:cs="Times New Roman"/>
          <w:sz w:val="24"/>
          <w:szCs w:val="24"/>
        </w:rPr>
        <w:t>sections</w:t>
      </w:r>
      <w:r w:rsidR="00ED0C9A" w:rsidRPr="00912339">
        <w:rPr>
          <w:rFonts w:ascii="Times New Roman" w:eastAsia="Times New Roman" w:hAnsi="Times New Roman" w:cs="Times New Roman"/>
          <w:sz w:val="24"/>
          <w:szCs w:val="24"/>
        </w:rPr>
        <w:t xml:space="preserve"> (A, B and C).</w:t>
      </w:r>
      <w:r w:rsidR="00217D9B" w:rsidRPr="00912339">
        <w:rPr>
          <w:rFonts w:ascii="Times New Roman" w:eastAsia="Times New Roman" w:hAnsi="Times New Roman" w:cs="Times New Roman"/>
          <w:sz w:val="24"/>
          <w:szCs w:val="24"/>
        </w:rPr>
        <w:t xml:space="preserve"> </w:t>
      </w:r>
      <w:proofErr w:type="spellStart"/>
      <w:r w:rsidR="00217D9B" w:rsidRPr="00912339">
        <w:rPr>
          <w:rFonts w:ascii="Times New Roman" w:eastAsia="Times New Roman" w:hAnsi="Times New Roman" w:cs="Times New Roman"/>
          <w:i/>
          <w:sz w:val="24"/>
          <w:szCs w:val="24"/>
        </w:rPr>
        <w:t>Cyperus</w:t>
      </w:r>
      <w:proofErr w:type="spellEnd"/>
      <w:r w:rsidR="00217D9B" w:rsidRPr="00912339">
        <w:rPr>
          <w:rFonts w:ascii="Times New Roman" w:eastAsia="Times New Roman" w:hAnsi="Times New Roman" w:cs="Times New Roman"/>
          <w:sz w:val="24"/>
          <w:szCs w:val="24"/>
        </w:rPr>
        <w:t xml:space="preserve"> </w:t>
      </w:r>
      <w:r w:rsidR="00217D9B" w:rsidRPr="00912339">
        <w:rPr>
          <w:rFonts w:ascii="Times New Roman" w:eastAsia="Times New Roman" w:hAnsi="Times New Roman" w:cs="Times New Roman"/>
          <w:i/>
          <w:sz w:val="24"/>
          <w:szCs w:val="24"/>
        </w:rPr>
        <w:t>papyrus</w:t>
      </w:r>
      <w:r w:rsidR="00ED0C9A" w:rsidRPr="00912339">
        <w:rPr>
          <w:rFonts w:ascii="Times New Roman" w:eastAsia="Times New Roman" w:hAnsi="Times New Roman" w:cs="Times New Roman"/>
          <w:i/>
          <w:sz w:val="24"/>
          <w:szCs w:val="24"/>
        </w:rPr>
        <w:t xml:space="preserve"> </w:t>
      </w:r>
      <w:r w:rsidR="00ED0C9A" w:rsidRPr="00912339">
        <w:rPr>
          <w:rFonts w:ascii="Times New Roman" w:eastAsia="Times New Roman" w:hAnsi="Times New Roman" w:cs="Times New Roman"/>
          <w:sz w:val="24"/>
          <w:szCs w:val="24"/>
        </w:rPr>
        <w:t>were recorded in 2 sections (A and B</w:t>
      </w:r>
      <w:r w:rsidR="00912339" w:rsidRPr="00912339">
        <w:rPr>
          <w:rFonts w:ascii="Times New Roman" w:eastAsia="Times New Roman" w:hAnsi="Times New Roman" w:cs="Times New Roman"/>
          <w:sz w:val="24"/>
          <w:szCs w:val="24"/>
        </w:rPr>
        <w:t>),</w:t>
      </w:r>
      <w:r w:rsidR="00F869B6" w:rsidRPr="00912339">
        <w:rPr>
          <w:rFonts w:ascii="Times New Roman" w:eastAsia="Times New Roman" w:hAnsi="Times New Roman" w:cs="Times New Roman"/>
          <w:sz w:val="24"/>
          <w:szCs w:val="24"/>
        </w:rPr>
        <w:t xml:space="preserve"> </w:t>
      </w:r>
      <w:r w:rsidR="00F869B6" w:rsidRPr="00912339">
        <w:rPr>
          <w:rFonts w:ascii="Times New Roman" w:eastAsia="Times New Roman" w:hAnsi="Times New Roman" w:cs="Times New Roman"/>
          <w:i/>
          <w:sz w:val="24"/>
          <w:szCs w:val="24"/>
        </w:rPr>
        <w:t>Nymphaea</w:t>
      </w:r>
      <w:r w:rsidR="00F869B6" w:rsidRPr="00912339">
        <w:rPr>
          <w:rFonts w:ascii="Times New Roman" w:eastAsia="Times New Roman" w:hAnsi="Times New Roman" w:cs="Times New Roman"/>
          <w:sz w:val="24"/>
          <w:szCs w:val="24"/>
        </w:rPr>
        <w:t xml:space="preserve"> </w:t>
      </w:r>
      <w:r w:rsidR="00F869B6" w:rsidRPr="00912339">
        <w:rPr>
          <w:rFonts w:ascii="Times New Roman" w:eastAsia="Times New Roman" w:hAnsi="Times New Roman" w:cs="Times New Roman"/>
          <w:i/>
          <w:sz w:val="24"/>
          <w:szCs w:val="24"/>
        </w:rPr>
        <w:t>lotus</w:t>
      </w:r>
      <w:r w:rsidR="00ED0C9A" w:rsidRPr="00912339">
        <w:rPr>
          <w:rFonts w:ascii="Times New Roman" w:eastAsia="Times New Roman" w:hAnsi="Times New Roman" w:cs="Times New Roman"/>
          <w:sz w:val="24"/>
          <w:szCs w:val="24"/>
        </w:rPr>
        <w:t xml:space="preserve"> were recorded in 2 sections (B and C</w:t>
      </w:r>
      <w:r w:rsidR="00912339" w:rsidRPr="00912339">
        <w:rPr>
          <w:rFonts w:ascii="Times New Roman" w:eastAsia="Times New Roman" w:hAnsi="Times New Roman" w:cs="Times New Roman"/>
          <w:sz w:val="24"/>
          <w:szCs w:val="24"/>
        </w:rPr>
        <w:t>),</w:t>
      </w:r>
      <w:r w:rsidR="00F869B6" w:rsidRPr="00912339">
        <w:rPr>
          <w:rFonts w:ascii="Times New Roman" w:eastAsia="Times New Roman" w:hAnsi="Times New Roman" w:cs="Times New Roman"/>
          <w:sz w:val="24"/>
          <w:szCs w:val="24"/>
        </w:rPr>
        <w:t xml:space="preserve"> </w:t>
      </w:r>
      <w:proofErr w:type="spellStart"/>
      <w:r w:rsidR="00217D9B" w:rsidRPr="00912339">
        <w:rPr>
          <w:rFonts w:ascii="Times New Roman" w:eastAsia="Times New Roman" w:hAnsi="Times New Roman" w:cs="Times New Roman"/>
          <w:i/>
          <w:sz w:val="24"/>
          <w:szCs w:val="24"/>
        </w:rPr>
        <w:t>Lemna</w:t>
      </w:r>
      <w:proofErr w:type="spellEnd"/>
      <w:r w:rsidR="00217D9B" w:rsidRPr="00912339">
        <w:rPr>
          <w:rFonts w:ascii="Times New Roman" w:eastAsia="Times New Roman" w:hAnsi="Times New Roman" w:cs="Times New Roman"/>
          <w:i/>
          <w:sz w:val="24"/>
          <w:szCs w:val="24"/>
        </w:rPr>
        <w:t xml:space="preserve"> minor</w:t>
      </w:r>
      <w:r w:rsidR="00F869B6" w:rsidRPr="00912339">
        <w:rPr>
          <w:rFonts w:ascii="Times New Roman" w:eastAsia="Times New Roman" w:hAnsi="Times New Roman" w:cs="Times New Roman"/>
          <w:sz w:val="24"/>
          <w:szCs w:val="24"/>
        </w:rPr>
        <w:t xml:space="preserve"> </w:t>
      </w:r>
      <w:r w:rsidR="00ED0C9A" w:rsidRPr="00912339">
        <w:rPr>
          <w:rFonts w:ascii="Times New Roman" w:eastAsia="Times New Roman" w:hAnsi="Times New Roman" w:cs="Times New Roman"/>
          <w:sz w:val="24"/>
          <w:szCs w:val="24"/>
        </w:rPr>
        <w:t xml:space="preserve">were recorded in 2 sections (A and B) </w:t>
      </w:r>
      <w:r w:rsidR="00F869B6" w:rsidRPr="00912339">
        <w:rPr>
          <w:rFonts w:ascii="Times New Roman" w:eastAsia="Times New Roman" w:hAnsi="Times New Roman" w:cs="Times New Roman"/>
          <w:sz w:val="24"/>
          <w:szCs w:val="24"/>
        </w:rPr>
        <w:t xml:space="preserve">and </w:t>
      </w:r>
      <w:proofErr w:type="spellStart"/>
      <w:r w:rsidR="00F869B6" w:rsidRPr="00912339">
        <w:rPr>
          <w:rFonts w:ascii="Times New Roman" w:eastAsia="Times New Roman" w:hAnsi="Times New Roman" w:cs="Times New Roman"/>
          <w:i/>
          <w:sz w:val="24"/>
          <w:szCs w:val="24"/>
        </w:rPr>
        <w:t>Hydrilla</w:t>
      </w:r>
      <w:proofErr w:type="spellEnd"/>
      <w:r w:rsidR="00F869B6" w:rsidRPr="00912339">
        <w:rPr>
          <w:rFonts w:ascii="Times New Roman" w:eastAsia="Times New Roman" w:hAnsi="Times New Roman" w:cs="Times New Roman"/>
          <w:sz w:val="24"/>
          <w:szCs w:val="24"/>
        </w:rPr>
        <w:t xml:space="preserve"> </w:t>
      </w:r>
      <w:proofErr w:type="spellStart"/>
      <w:r w:rsidR="00F869B6" w:rsidRPr="00912339">
        <w:rPr>
          <w:rFonts w:ascii="Times New Roman" w:eastAsia="Times New Roman" w:hAnsi="Times New Roman" w:cs="Times New Roman"/>
          <w:i/>
          <w:sz w:val="24"/>
          <w:szCs w:val="24"/>
        </w:rPr>
        <w:t>verticillate</w:t>
      </w:r>
      <w:proofErr w:type="spellEnd"/>
      <w:r w:rsidR="00ED0C9A" w:rsidRPr="00912339">
        <w:rPr>
          <w:rFonts w:ascii="Times New Roman" w:eastAsia="Times New Roman" w:hAnsi="Times New Roman" w:cs="Times New Roman"/>
          <w:sz w:val="24"/>
          <w:szCs w:val="24"/>
        </w:rPr>
        <w:t xml:space="preserve"> were recorded in 2 sections (A and C). </w:t>
      </w:r>
      <w:r w:rsidR="00F869B6" w:rsidRPr="00912339">
        <w:rPr>
          <w:rFonts w:ascii="Times New Roman" w:eastAsia="Times New Roman" w:hAnsi="Times New Roman" w:cs="Times New Roman"/>
          <w:sz w:val="24"/>
          <w:szCs w:val="24"/>
        </w:rPr>
        <w:t xml:space="preserve"> </w:t>
      </w:r>
      <w:proofErr w:type="spellStart"/>
      <w:r w:rsidR="00217D9B" w:rsidRPr="00912339">
        <w:rPr>
          <w:rFonts w:ascii="Times New Roman" w:eastAsia="Times New Roman" w:hAnsi="Times New Roman" w:cs="Times New Roman"/>
          <w:i/>
          <w:sz w:val="24"/>
          <w:szCs w:val="24"/>
        </w:rPr>
        <w:t>Eichhornia</w:t>
      </w:r>
      <w:proofErr w:type="spellEnd"/>
      <w:r w:rsidR="00217D9B" w:rsidRPr="00912339">
        <w:rPr>
          <w:rFonts w:ascii="Times New Roman" w:eastAsia="Times New Roman" w:hAnsi="Times New Roman" w:cs="Times New Roman"/>
          <w:i/>
          <w:sz w:val="24"/>
          <w:szCs w:val="24"/>
        </w:rPr>
        <w:t xml:space="preserve"> </w:t>
      </w:r>
      <w:proofErr w:type="spellStart"/>
      <w:r w:rsidR="00217D9B" w:rsidRPr="00912339">
        <w:rPr>
          <w:rFonts w:ascii="Times New Roman" w:eastAsia="Times New Roman" w:hAnsi="Times New Roman" w:cs="Times New Roman"/>
          <w:i/>
          <w:sz w:val="24"/>
          <w:szCs w:val="24"/>
        </w:rPr>
        <w:t>crassipes</w:t>
      </w:r>
      <w:proofErr w:type="spellEnd"/>
      <w:r w:rsidR="00ED0C9A" w:rsidRPr="00912339">
        <w:rPr>
          <w:rFonts w:ascii="Times New Roman" w:eastAsia="Times New Roman" w:hAnsi="Times New Roman" w:cs="Times New Roman"/>
          <w:sz w:val="24"/>
          <w:szCs w:val="24"/>
        </w:rPr>
        <w:t xml:space="preserve"> were recorded in 1 section(C).</w:t>
      </w:r>
      <w:r w:rsidR="00F869B6" w:rsidRPr="00912339">
        <w:rPr>
          <w:rFonts w:ascii="Times New Roman" w:eastAsia="Times New Roman" w:hAnsi="Times New Roman" w:cs="Times New Roman"/>
          <w:sz w:val="24"/>
          <w:szCs w:val="24"/>
        </w:rPr>
        <w:t xml:space="preserve"> </w:t>
      </w:r>
      <w:r w:rsidR="00912339" w:rsidRPr="00912339">
        <w:rPr>
          <w:rFonts w:ascii="Times New Roman" w:eastAsia="Times New Roman" w:hAnsi="Times New Roman" w:cs="Times New Roman"/>
          <w:sz w:val="24"/>
          <w:szCs w:val="24"/>
        </w:rPr>
        <w:t>(See</w:t>
      </w:r>
      <w:r w:rsidR="00D81316" w:rsidRPr="00912339">
        <w:rPr>
          <w:rFonts w:ascii="Times New Roman" w:eastAsia="Times New Roman" w:hAnsi="Times New Roman" w:cs="Times New Roman"/>
          <w:sz w:val="24"/>
          <w:szCs w:val="24"/>
        </w:rPr>
        <w:t xml:space="preserve"> Table 1)</w:t>
      </w:r>
      <w:r w:rsidR="00F869B6" w:rsidRPr="00912339">
        <w:rPr>
          <w:rFonts w:ascii="Times New Roman" w:eastAsia="Times New Roman" w:hAnsi="Times New Roman" w:cs="Times New Roman"/>
          <w:sz w:val="24"/>
          <w:szCs w:val="24"/>
        </w:rPr>
        <w:t>.</w:t>
      </w:r>
    </w:p>
    <w:p w14:paraId="43877876" w14:textId="57487B58" w:rsidR="001F4A4A" w:rsidRPr="00912339" w:rsidRDefault="00AD6AC4" w:rsidP="00912339">
      <w:pPr>
        <w:pStyle w:val="ListParagraph"/>
        <w:keepNext/>
        <w:keepLines/>
        <w:numPr>
          <w:ilvl w:val="1"/>
          <w:numId w:val="9"/>
        </w:numPr>
        <w:spacing w:after="0" w:line="480" w:lineRule="auto"/>
        <w:jc w:val="both"/>
        <w:outlineLvl w:val="1"/>
        <w:rPr>
          <w:rFonts w:ascii="Times New Roman" w:eastAsia="SimSun" w:hAnsi="Times New Roman" w:cs="Times New Roman"/>
          <w:b/>
          <w:iCs/>
          <w:sz w:val="24"/>
          <w:szCs w:val="24"/>
        </w:rPr>
      </w:pPr>
      <w:proofErr w:type="spellStart"/>
      <w:r w:rsidRPr="00912339">
        <w:rPr>
          <w:rFonts w:ascii="Times New Roman" w:eastAsia="SimSun" w:hAnsi="Times New Roman" w:cs="Times New Roman"/>
          <w:b/>
          <w:iCs/>
          <w:sz w:val="24"/>
          <w:szCs w:val="24"/>
        </w:rPr>
        <w:t>Macrophyte</w:t>
      </w:r>
      <w:r w:rsidR="00580E0B" w:rsidRPr="00912339">
        <w:rPr>
          <w:rFonts w:ascii="Times New Roman" w:eastAsia="SimSun" w:hAnsi="Times New Roman" w:cs="Times New Roman"/>
          <w:b/>
          <w:iCs/>
          <w:sz w:val="24"/>
          <w:szCs w:val="24"/>
        </w:rPr>
        <w:t>s</w:t>
      </w:r>
      <w:proofErr w:type="spellEnd"/>
      <w:r w:rsidR="00580E0B" w:rsidRPr="00912339">
        <w:rPr>
          <w:rFonts w:ascii="Times New Roman" w:eastAsia="SimSun" w:hAnsi="Times New Roman" w:cs="Times New Roman"/>
          <w:b/>
          <w:iCs/>
          <w:sz w:val="24"/>
          <w:szCs w:val="24"/>
        </w:rPr>
        <w:t xml:space="preserve"> </w:t>
      </w:r>
      <w:r w:rsidRPr="00912339">
        <w:rPr>
          <w:rFonts w:ascii="Times New Roman" w:eastAsia="SimSun" w:hAnsi="Times New Roman" w:cs="Times New Roman"/>
          <w:b/>
          <w:iCs/>
          <w:sz w:val="24"/>
          <w:szCs w:val="24"/>
        </w:rPr>
        <w:t xml:space="preserve"> Species Identified I</w:t>
      </w:r>
      <w:r w:rsidR="001F4A4A" w:rsidRPr="00912339">
        <w:rPr>
          <w:rFonts w:ascii="Times New Roman" w:eastAsia="SimSun" w:hAnsi="Times New Roman" w:cs="Times New Roman"/>
          <w:b/>
          <w:iCs/>
          <w:sz w:val="24"/>
          <w:szCs w:val="24"/>
        </w:rPr>
        <w:t>n Sect</w:t>
      </w:r>
      <w:r w:rsidR="00470A19" w:rsidRPr="00912339">
        <w:rPr>
          <w:rFonts w:ascii="Times New Roman" w:eastAsia="SimSun" w:hAnsi="Times New Roman" w:cs="Times New Roman"/>
          <w:b/>
          <w:iCs/>
          <w:sz w:val="24"/>
          <w:szCs w:val="24"/>
        </w:rPr>
        <w:t>ion A (Behind Apiary)</w:t>
      </w:r>
    </w:p>
    <w:p w14:paraId="3F252401" w14:textId="49F1B1B1" w:rsidR="001F4A4A" w:rsidRPr="00912339" w:rsidRDefault="001F4A4A" w:rsidP="00912339">
      <w:pPr>
        <w:keepNext/>
        <w:keepLines/>
        <w:spacing w:after="0" w:line="480" w:lineRule="auto"/>
        <w:jc w:val="both"/>
        <w:outlineLvl w:val="1"/>
        <w:rPr>
          <w:rFonts w:ascii="Times New Roman" w:eastAsia="SimSun" w:hAnsi="Times New Roman" w:cs="Times New Roman"/>
          <w:iCs/>
          <w:sz w:val="24"/>
          <w:szCs w:val="24"/>
        </w:rPr>
      </w:pPr>
      <w:r w:rsidRPr="00912339">
        <w:rPr>
          <w:rFonts w:ascii="Times New Roman" w:eastAsia="SimSun" w:hAnsi="Times New Roman" w:cs="Times New Roman"/>
          <w:b/>
          <w:iCs/>
          <w:sz w:val="24"/>
          <w:szCs w:val="24"/>
        </w:rPr>
        <w:t xml:space="preserve">         </w:t>
      </w:r>
      <w:r w:rsidRPr="00912339">
        <w:rPr>
          <w:rFonts w:ascii="Times New Roman" w:eastAsia="SimSun" w:hAnsi="Times New Roman" w:cs="Times New Roman"/>
          <w:iCs/>
          <w:sz w:val="24"/>
          <w:szCs w:val="24"/>
        </w:rPr>
        <w:t xml:space="preserve">The results in Table 2 indicated that a </w:t>
      </w:r>
      <w:r w:rsidR="00912339" w:rsidRPr="00912339">
        <w:rPr>
          <w:rFonts w:ascii="Times New Roman" w:eastAsia="SimSun" w:hAnsi="Times New Roman" w:cs="Times New Roman"/>
          <w:iCs/>
          <w:sz w:val="24"/>
          <w:szCs w:val="24"/>
        </w:rPr>
        <w:t>total number</w:t>
      </w:r>
      <w:r w:rsidRPr="00912339">
        <w:rPr>
          <w:rFonts w:ascii="Times New Roman" w:eastAsia="SimSun" w:hAnsi="Times New Roman" w:cs="Times New Roman"/>
          <w:iCs/>
          <w:sz w:val="24"/>
          <w:szCs w:val="24"/>
        </w:rPr>
        <w:t xml:space="preserve"> of 8 </w:t>
      </w:r>
      <w:proofErr w:type="spellStart"/>
      <w:r w:rsidRPr="00912339">
        <w:rPr>
          <w:rFonts w:ascii="Times New Roman" w:eastAsia="SimSun" w:hAnsi="Times New Roman" w:cs="Times New Roman"/>
          <w:iCs/>
          <w:sz w:val="24"/>
          <w:szCs w:val="24"/>
        </w:rPr>
        <w:t>macrophytes</w:t>
      </w:r>
      <w:proofErr w:type="spellEnd"/>
      <w:r w:rsidRPr="00912339">
        <w:rPr>
          <w:rFonts w:ascii="Times New Roman" w:eastAsia="SimSun" w:hAnsi="Times New Roman" w:cs="Times New Roman"/>
          <w:iCs/>
          <w:sz w:val="24"/>
          <w:szCs w:val="24"/>
        </w:rPr>
        <w:t xml:space="preserve"> were recorded in section A. </w:t>
      </w:r>
      <w:proofErr w:type="spellStart"/>
      <w:r w:rsidRPr="00912339">
        <w:rPr>
          <w:rFonts w:ascii="Times New Roman" w:eastAsia="SimSun" w:hAnsi="Times New Roman" w:cs="Times New Roman"/>
          <w:i/>
          <w:iCs/>
          <w:sz w:val="24"/>
          <w:szCs w:val="24"/>
        </w:rPr>
        <w:t>Persicaria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senegalensis</w:t>
      </w:r>
      <w:proofErr w:type="spellEnd"/>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Ipomoea</w:t>
      </w:r>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aquatica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Marsilea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quadrifolia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Lemna</w:t>
      </w:r>
      <w:proofErr w:type="spellEnd"/>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minor</w:t>
      </w:r>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Ipomoea</w:t>
      </w:r>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carnea</w:t>
      </w:r>
      <w:proofErr w:type="spellEnd"/>
      <w:r w:rsidRPr="00912339">
        <w:rPr>
          <w:rFonts w:ascii="Times New Roman" w:eastAsia="SimSun" w:hAnsi="Times New Roman" w:cs="Times New Roman"/>
          <w:i/>
          <w:iCs/>
          <w:sz w:val="24"/>
          <w:szCs w:val="24"/>
        </w:rPr>
        <w:t xml:space="preserve">, </w:t>
      </w:r>
      <w:proofErr w:type="spellStart"/>
      <w:proofErr w:type="gramStart"/>
      <w:r w:rsidRPr="00912339">
        <w:rPr>
          <w:rFonts w:ascii="Times New Roman" w:eastAsia="SimSun" w:hAnsi="Times New Roman" w:cs="Times New Roman"/>
          <w:i/>
          <w:iCs/>
          <w:sz w:val="24"/>
          <w:szCs w:val="24"/>
        </w:rPr>
        <w:t>Phragmites</w:t>
      </w:r>
      <w:proofErr w:type="spellEnd"/>
      <w:r w:rsidRPr="00912339">
        <w:rPr>
          <w:rFonts w:ascii="Times New Roman" w:eastAsia="SimSun" w:hAnsi="Times New Roman" w:cs="Times New Roman"/>
          <w:i/>
          <w:iCs/>
          <w:sz w:val="24"/>
          <w:szCs w:val="24"/>
        </w:rPr>
        <w:t xml:space="preserve">  </w:t>
      </w:r>
      <w:proofErr w:type="spellStart"/>
      <w:r w:rsidRPr="00912339">
        <w:rPr>
          <w:rFonts w:ascii="Times New Roman" w:eastAsia="SimSun" w:hAnsi="Times New Roman" w:cs="Times New Roman"/>
          <w:i/>
          <w:iCs/>
          <w:sz w:val="24"/>
          <w:szCs w:val="24"/>
        </w:rPr>
        <w:t>australis</w:t>
      </w:r>
      <w:proofErr w:type="spellEnd"/>
      <w:proofErr w:type="gramEnd"/>
      <w:r w:rsidRPr="00912339">
        <w:rPr>
          <w:rFonts w:ascii="Times New Roman" w:eastAsia="SimSun" w:hAnsi="Times New Roman" w:cs="Times New Roman"/>
          <w:i/>
          <w:iCs/>
          <w:sz w:val="24"/>
          <w:szCs w:val="24"/>
        </w:rPr>
        <w:t xml:space="preserve">, </w:t>
      </w:r>
      <w:proofErr w:type="spellStart"/>
      <w:r w:rsidRPr="00912339">
        <w:rPr>
          <w:rFonts w:ascii="Times New Roman" w:eastAsia="SimSun" w:hAnsi="Times New Roman" w:cs="Times New Roman"/>
          <w:i/>
          <w:iCs/>
          <w:sz w:val="24"/>
          <w:szCs w:val="24"/>
        </w:rPr>
        <w:t>Cyperus</w:t>
      </w:r>
      <w:proofErr w:type="spellEnd"/>
      <w:r w:rsidRPr="00912339">
        <w:rPr>
          <w:rFonts w:ascii="Times New Roman" w:eastAsia="SimSun" w:hAnsi="Times New Roman" w:cs="Times New Roman"/>
          <w:i/>
          <w:iCs/>
          <w:sz w:val="24"/>
          <w:szCs w:val="24"/>
        </w:rPr>
        <w:t xml:space="preserve"> papyrus and </w:t>
      </w:r>
      <w:proofErr w:type="spellStart"/>
      <w:r w:rsidRPr="00912339">
        <w:rPr>
          <w:rFonts w:ascii="Times New Roman" w:eastAsia="SimSun" w:hAnsi="Times New Roman" w:cs="Times New Roman"/>
          <w:i/>
          <w:iCs/>
          <w:sz w:val="24"/>
          <w:szCs w:val="24"/>
        </w:rPr>
        <w:t>Hydrilla</w:t>
      </w:r>
      <w:proofErr w:type="spellEnd"/>
      <w:r w:rsidRPr="00912339">
        <w:rPr>
          <w:rFonts w:ascii="Times New Roman" w:eastAsia="SimSun" w:hAnsi="Times New Roman" w:cs="Times New Roman"/>
          <w:i/>
          <w:iCs/>
          <w:sz w:val="24"/>
          <w:szCs w:val="24"/>
        </w:rPr>
        <w:t xml:space="preserve"> </w:t>
      </w:r>
      <w:proofErr w:type="spellStart"/>
      <w:r w:rsidRPr="00912339">
        <w:rPr>
          <w:rFonts w:ascii="Times New Roman" w:eastAsia="SimSun" w:hAnsi="Times New Roman" w:cs="Times New Roman"/>
          <w:i/>
          <w:iCs/>
          <w:sz w:val="24"/>
          <w:szCs w:val="24"/>
        </w:rPr>
        <w:t>verticillate</w:t>
      </w:r>
      <w:proofErr w:type="spellEnd"/>
      <w:r w:rsidRPr="00912339">
        <w:rPr>
          <w:rFonts w:ascii="Times New Roman" w:eastAsia="SimSun" w:hAnsi="Times New Roman" w:cs="Times New Roman"/>
          <w:iCs/>
          <w:sz w:val="24"/>
          <w:szCs w:val="24"/>
        </w:rPr>
        <w:t xml:space="preserve"> are the </w:t>
      </w:r>
      <w:proofErr w:type="spellStart"/>
      <w:r w:rsidRPr="00912339">
        <w:rPr>
          <w:rFonts w:ascii="Times New Roman" w:eastAsia="SimSun" w:hAnsi="Times New Roman" w:cs="Times New Roman"/>
          <w:iCs/>
          <w:sz w:val="24"/>
          <w:szCs w:val="24"/>
        </w:rPr>
        <w:t>macrophytes</w:t>
      </w:r>
      <w:proofErr w:type="spellEnd"/>
      <w:r w:rsidRPr="00912339">
        <w:rPr>
          <w:rFonts w:ascii="Times New Roman" w:eastAsia="SimSun" w:hAnsi="Times New Roman" w:cs="Times New Roman"/>
          <w:iCs/>
          <w:sz w:val="24"/>
          <w:szCs w:val="24"/>
        </w:rPr>
        <w:t xml:space="preserve"> recorded in section A (See Table 2).</w:t>
      </w:r>
    </w:p>
    <w:p w14:paraId="1C54CFCE" w14:textId="0CC268BF" w:rsidR="00985EDF" w:rsidRPr="00912339" w:rsidRDefault="00AD6AC4" w:rsidP="00912339">
      <w:pPr>
        <w:pStyle w:val="ListParagraph"/>
        <w:numPr>
          <w:ilvl w:val="1"/>
          <w:numId w:val="9"/>
        </w:numPr>
        <w:spacing w:after="0" w:line="480" w:lineRule="auto"/>
        <w:jc w:val="both"/>
        <w:rPr>
          <w:rFonts w:ascii="Times New Roman" w:eastAsia="SimSun" w:hAnsi="Times New Roman" w:cs="Times New Roman"/>
          <w:b/>
          <w:iCs/>
          <w:sz w:val="24"/>
          <w:szCs w:val="24"/>
        </w:rPr>
      </w:pPr>
      <w:proofErr w:type="spellStart"/>
      <w:r w:rsidRPr="00912339">
        <w:rPr>
          <w:rFonts w:ascii="Times New Roman" w:eastAsia="SimSun" w:hAnsi="Times New Roman" w:cs="Times New Roman"/>
          <w:b/>
          <w:iCs/>
          <w:sz w:val="24"/>
          <w:szCs w:val="24"/>
        </w:rPr>
        <w:t>Macrophyte</w:t>
      </w:r>
      <w:r w:rsidR="00580E0B" w:rsidRPr="00912339">
        <w:rPr>
          <w:rFonts w:ascii="Times New Roman" w:eastAsia="SimSun" w:hAnsi="Times New Roman" w:cs="Times New Roman"/>
          <w:b/>
          <w:iCs/>
          <w:sz w:val="24"/>
          <w:szCs w:val="24"/>
        </w:rPr>
        <w:t>s</w:t>
      </w:r>
      <w:proofErr w:type="spellEnd"/>
      <w:r w:rsidR="00580E0B" w:rsidRPr="00912339">
        <w:rPr>
          <w:rFonts w:ascii="Times New Roman" w:eastAsia="SimSun" w:hAnsi="Times New Roman" w:cs="Times New Roman"/>
          <w:b/>
          <w:iCs/>
          <w:sz w:val="24"/>
          <w:szCs w:val="24"/>
        </w:rPr>
        <w:t xml:space="preserve"> </w:t>
      </w:r>
      <w:r w:rsidRPr="00912339">
        <w:rPr>
          <w:rFonts w:ascii="Times New Roman" w:eastAsia="SimSun" w:hAnsi="Times New Roman" w:cs="Times New Roman"/>
          <w:b/>
          <w:iCs/>
          <w:sz w:val="24"/>
          <w:szCs w:val="24"/>
        </w:rPr>
        <w:t xml:space="preserve"> Species Identified I</w:t>
      </w:r>
      <w:r w:rsidR="00985EDF" w:rsidRPr="00912339">
        <w:rPr>
          <w:rFonts w:ascii="Times New Roman" w:eastAsia="SimSun" w:hAnsi="Times New Roman" w:cs="Times New Roman"/>
          <w:b/>
          <w:iCs/>
          <w:sz w:val="24"/>
          <w:szCs w:val="24"/>
        </w:rPr>
        <w:t>n Section B (Hostel Walkway)</w:t>
      </w:r>
    </w:p>
    <w:p w14:paraId="7CB4C622" w14:textId="77777777" w:rsidR="00985EDF" w:rsidRPr="00912339" w:rsidRDefault="00985EDF" w:rsidP="00912339">
      <w:pPr>
        <w:spacing w:after="0"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          The results in Table 3 indicated that a total number of 8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were recorded in section B.  </w:t>
      </w:r>
      <w:proofErr w:type="spellStart"/>
      <w:r w:rsidRPr="00912339">
        <w:rPr>
          <w:rFonts w:ascii="Times New Roman" w:eastAsia="Times New Roman" w:hAnsi="Times New Roman" w:cs="Times New Roman"/>
          <w:i/>
          <w:sz w:val="24"/>
          <w:szCs w:val="24"/>
        </w:rPr>
        <w:t>Phragmites</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australis</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Persicaria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senegalensis</w:t>
      </w:r>
      <w:proofErr w:type="spellEnd"/>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Nymphaea</w:t>
      </w:r>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lotus</w:t>
      </w:r>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Ipomoea</w:t>
      </w:r>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aquatica</w:t>
      </w:r>
      <w:proofErr w:type="spellEnd"/>
      <w:r w:rsidRPr="00912339">
        <w:rPr>
          <w:rFonts w:ascii="Times New Roman" w:eastAsia="Times New Roman" w:hAnsi="Times New Roman" w:cs="Times New Roman"/>
          <w:sz w:val="24"/>
          <w:szCs w:val="24"/>
        </w:rPr>
        <w:t xml:space="preserve"> and </w:t>
      </w:r>
      <w:proofErr w:type="spellStart"/>
      <w:r w:rsidRPr="00912339">
        <w:rPr>
          <w:rFonts w:ascii="Times New Roman" w:eastAsia="Times New Roman" w:hAnsi="Times New Roman" w:cs="Times New Roman"/>
          <w:i/>
          <w:sz w:val="24"/>
          <w:szCs w:val="24"/>
        </w:rPr>
        <w:lastRenderedPageBreak/>
        <w:t>Cyperus</w:t>
      </w:r>
      <w:proofErr w:type="spellEnd"/>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papyrus</w:t>
      </w:r>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Ipomoea</w:t>
      </w:r>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carnea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Marsilea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quadrifolia</w:t>
      </w:r>
      <w:proofErr w:type="spellEnd"/>
      <w:r w:rsidRPr="00912339">
        <w:rPr>
          <w:rFonts w:ascii="Times New Roman" w:eastAsia="Times New Roman" w:hAnsi="Times New Roman" w:cs="Times New Roman"/>
          <w:sz w:val="24"/>
          <w:szCs w:val="24"/>
        </w:rPr>
        <w:t xml:space="preserve"> and </w:t>
      </w:r>
      <w:proofErr w:type="spellStart"/>
      <w:r w:rsidRPr="00912339">
        <w:rPr>
          <w:rFonts w:ascii="Times New Roman" w:eastAsia="Times New Roman" w:hAnsi="Times New Roman" w:cs="Times New Roman"/>
          <w:i/>
          <w:sz w:val="24"/>
          <w:szCs w:val="24"/>
        </w:rPr>
        <w:t>Lemna</w:t>
      </w:r>
      <w:proofErr w:type="spellEnd"/>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minor</w:t>
      </w:r>
      <w:r w:rsidRPr="00912339">
        <w:rPr>
          <w:rFonts w:ascii="Times New Roman" w:eastAsia="Times New Roman" w:hAnsi="Times New Roman" w:cs="Times New Roman"/>
          <w:sz w:val="24"/>
          <w:szCs w:val="24"/>
        </w:rPr>
        <w:t xml:space="preserve"> are the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recorded in section B (See Table 3).</w:t>
      </w:r>
    </w:p>
    <w:p w14:paraId="3658326F" w14:textId="62C2CE35" w:rsidR="00C45A6A" w:rsidRPr="00912339" w:rsidRDefault="00AD6AC4" w:rsidP="00912339">
      <w:pPr>
        <w:pStyle w:val="ListParagraph"/>
        <w:keepNext/>
        <w:keepLines/>
        <w:numPr>
          <w:ilvl w:val="1"/>
          <w:numId w:val="9"/>
        </w:numPr>
        <w:spacing w:after="0" w:line="480" w:lineRule="auto"/>
        <w:jc w:val="both"/>
        <w:outlineLvl w:val="1"/>
        <w:rPr>
          <w:rFonts w:ascii="Times New Roman" w:eastAsia="SimSun" w:hAnsi="Times New Roman" w:cs="Times New Roman"/>
          <w:b/>
          <w:iCs/>
          <w:sz w:val="24"/>
          <w:szCs w:val="24"/>
        </w:rPr>
      </w:pPr>
      <w:proofErr w:type="spellStart"/>
      <w:r w:rsidRPr="00912339">
        <w:rPr>
          <w:rFonts w:ascii="Times New Roman" w:eastAsia="SimSun" w:hAnsi="Times New Roman" w:cs="Times New Roman"/>
          <w:b/>
          <w:iCs/>
          <w:sz w:val="24"/>
          <w:szCs w:val="24"/>
        </w:rPr>
        <w:t>Macrophyte</w:t>
      </w:r>
      <w:r w:rsidR="00580E0B" w:rsidRPr="00912339">
        <w:rPr>
          <w:rFonts w:ascii="Times New Roman" w:eastAsia="SimSun" w:hAnsi="Times New Roman" w:cs="Times New Roman"/>
          <w:b/>
          <w:iCs/>
          <w:sz w:val="24"/>
          <w:szCs w:val="24"/>
        </w:rPr>
        <w:t>s</w:t>
      </w:r>
      <w:proofErr w:type="spellEnd"/>
      <w:r w:rsidRPr="00912339">
        <w:rPr>
          <w:rFonts w:ascii="Times New Roman" w:eastAsia="SimSun" w:hAnsi="Times New Roman" w:cs="Times New Roman"/>
          <w:b/>
          <w:iCs/>
          <w:sz w:val="24"/>
          <w:szCs w:val="24"/>
        </w:rPr>
        <w:t xml:space="preserve"> Species Identified</w:t>
      </w:r>
      <w:r w:rsidR="00C45A6A" w:rsidRPr="00912339">
        <w:rPr>
          <w:rFonts w:ascii="Times New Roman" w:eastAsia="SimSun" w:hAnsi="Times New Roman" w:cs="Times New Roman"/>
          <w:b/>
          <w:iCs/>
          <w:sz w:val="24"/>
          <w:szCs w:val="24"/>
        </w:rPr>
        <w:t xml:space="preserve"> </w:t>
      </w:r>
      <w:r w:rsidRPr="00912339">
        <w:rPr>
          <w:rFonts w:ascii="Times New Roman" w:eastAsia="SimSun" w:hAnsi="Times New Roman" w:cs="Times New Roman"/>
          <w:b/>
          <w:iCs/>
          <w:sz w:val="24"/>
          <w:szCs w:val="24"/>
        </w:rPr>
        <w:t>I</w:t>
      </w:r>
      <w:r w:rsidR="00470A19" w:rsidRPr="00912339">
        <w:rPr>
          <w:rFonts w:ascii="Times New Roman" w:eastAsia="SimSun" w:hAnsi="Times New Roman" w:cs="Times New Roman"/>
          <w:b/>
          <w:iCs/>
          <w:sz w:val="24"/>
          <w:szCs w:val="24"/>
        </w:rPr>
        <w:t xml:space="preserve">n Section C (Down Valley </w:t>
      </w:r>
      <w:r w:rsidR="00C45A6A" w:rsidRPr="00912339">
        <w:rPr>
          <w:rFonts w:ascii="Times New Roman" w:eastAsia="SimSun" w:hAnsi="Times New Roman" w:cs="Times New Roman"/>
          <w:b/>
          <w:iCs/>
          <w:sz w:val="24"/>
          <w:szCs w:val="24"/>
        </w:rPr>
        <w:t xml:space="preserve"> Hostel)</w:t>
      </w:r>
    </w:p>
    <w:p w14:paraId="7093AFFA" w14:textId="1804B7E3" w:rsidR="00C45A6A" w:rsidRPr="00912339" w:rsidRDefault="00C45A6A" w:rsidP="00912339">
      <w:pPr>
        <w:pStyle w:val="ListParagraph"/>
        <w:keepNext/>
        <w:keepLines/>
        <w:spacing w:after="0" w:line="480" w:lineRule="auto"/>
        <w:ind w:left="375"/>
        <w:jc w:val="both"/>
        <w:outlineLvl w:val="1"/>
        <w:rPr>
          <w:rFonts w:ascii="Times New Roman" w:eastAsia="SimSun" w:hAnsi="Times New Roman" w:cs="Times New Roman"/>
          <w:iCs/>
          <w:sz w:val="24"/>
          <w:szCs w:val="24"/>
        </w:rPr>
      </w:pPr>
      <w:r w:rsidRPr="00912339">
        <w:rPr>
          <w:rFonts w:ascii="Times New Roman" w:eastAsia="SimSun" w:hAnsi="Times New Roman" w:cs="Times New Roman"/>
          <w:iCs/>
          <w:sz w:val="24"/>
          <w:szCs w:val="24"/>
        </w:rPr>
        <w:t xml:space="preserve">     The results in Table 4 indicated that the total number of 8 </w:t>
      </w:r>
      <w:proofErr w:type="spellStart"/>
      <w:r w:rsidRPr="00912339">
        <w:rPr>
          <w:rFonts w:ascii="Times New Roman" w:eastAsia="SimSun" w:hAnsi="Times New Roman" w:cs="Times New Roman"/>
          <w:iCs/>
          <w:sz w:val="24"/>
          <w:szCs w:val="24"/>
        </w:rPr>
        <w:t>macrophytes</w:t>
      </w:r>
      <w:proofErr w:type="spellEnd"/>
      <w:r w:rsidRPr="00912339">
        <w:rPr>
          <w:rFonts w:ascii="Times New Roman" w:eastAsia="SimSun" w:hAnsi="Times New Roman" w:cs="Times New Roman"/>
          <w:iCs/>
          <w:sz w:val="24"/>
          <w:szCs w:val="24"/>
        </w:rPr>
        <w:t xml:space="preserve"> were recorded in section C. </w:t>
      </w:r>
      <w:proofErr w:type="spellStart"/>
      <w:r w:rsidRPr="00912339">
        <w:rPr>
          <w:rFonts w:ascii="Times New Roman" w:eastAsia="SimSun" w:hAnsi="Times New Roman" w:cs="Times New Roman"/>
          <w:i/>
          <w:iCs/>
          <w:sz w:val="24"/>
          <w:szCs w:val="24"/>
        </w:rPr>
        <w:t>Eichhornia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crassipes</w:t>
      </w:r>
      <w:proofErr w:type="spellEnd"/>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Ipomoea</w:t>
      </w:r>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carnea</w:t>
      </w:r>
      <w:proofErr w:type="spellEnd"/>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Ipomoea</w:t>
      </w:r>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aquatica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Hydrilla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verticillate</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Marsilea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quadrifolia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Phragmites</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australis</w:t>
      </w:r>
      <w:proofErr w:type="spellEnd"/>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Nymphaea</w:t>
      </w:r>
      <w:r w:rsidRPr="00912339">
        <w:rPr>
          <w:rFonts w:ascii="Times New Roman" w:eastAsia="SimSun" w:hAnsi="Times New Roman" w:cs="Times New Roman"/>
          <w:iCs/>
          <w:sz w:val="24"/>
          <w:szCs w:val="24"/>
        </w:rPr>
        <w:t xml:space="preserve"> </w:t>
      </w:r>
      <w:r w:rsidRPr="00912339">
        <w:rPr>
          <w:rFonts w:ascii="Times New Roman" w:eastAsia="SimSun" w:hAnsi="Times New Roman" w:cs="Times New Roman"/>
          <w:i/>
          <w:iCs/>
          <w:sz w:val="24"/>
          <w:szCs w:val="24"/>
        </w:rPr>
        <w:t>lotus</w:t>
      </w:r>
      <w:r w:rsidRPr="00912339">
        <w:rPr>
          <w:rFonts w:ascii="Times New Roman" w:eastAsia="SimSun" w:hAnsi="Times New Roman" w:cs="Times New Roman"/>
          <w:iCs/>
          <w:sz w:val="24"/>
          <w:szCs w:val="24"/>
        </w:rPr>
        <w:t xml:space="preserve"> and </w:t>
      </w:r>
      <w:proofErr w:type="spellStart"/>
      <w:r w:rsidRPr="00912339">
        <w:rPr>
          <w:rFonts w:ascii="Times New Roman" w:eastAsia="SimSun" w:hAnsi="Times New Roman" w:cs="Times New Roman"/>
          <w:i/>
          <w:iCs/>
          <w:sz w:val="24"/>
          <w:szCs w:val="24"/>
        </w:rPr>
        <w:t>Persicaria</w:t>
      </w:r>
      <w:proofErr w:type="spellEnd"/>
      <w:r w:rsidRPr="00912339">
        <w:rPr>
          <w:rFonts w:ascii="Times New Roman" w:eastAsia="SimSun" w:hAnsi="Times New Roman" w:cs="Times New Roman"/>
          <w:iCs/>
          <w:sz w:val="24"/>
          <w:szCs w:val="24"/>
        </w:rPr>
        <w:t xml:space="preserve"> </w:t>
      </w:r>
      <w:proofErr w:type="spellStart"/>
      <w:r w:rsidRPr="00912339">
        <w:rPr>
          <w:rFonts w:ascii="Times New Roman" w:eastAsia="SimSun" w:hAnsi="Times New Roman" w:cs="Times New Roman"/>
          <w:i/>
          <w:iCs/>
          <w:sz w:val="24"/>
          <w:szCs w:val="24"/>
        </w:rPr>
        <w:t>senegalensis</w:t>
      </w:r>
      <w:proofErr w:type="spellEnd"/>
      <w:r w:rsidRPr="00912339">
        <w:rPr>
          <w:rFonts w:ascii="Times New Roman" w:eastAsia="SimSun" w:hAnsi="Times New Roman" w:cs="Times New Roman"/>
          <w:iCs/>
          <w:sz w:val="24"/>
          <w:szCs w:val="24"/>
        </w:rPr>
        <w:t xml:space="preserve"> are the </w:t>
      </w:r>
      <w:proofErr w:type="spellStart"/>
      <w:r w:rsidR="00912339" w:rsidRPr="00912339">
        <w:rPr>
          <w:rFonts w:ascii="Times New Roman" w:eastAsia="SimSun" w:hAnsi="Times New Roman" w:cs="Times New Roman"/>
          <w:iCs/>
          <w:sz w:val="24"/>
          <w:szCs w:val="24"/>
        </w:rPr>
        <w:t>macrophytes</w:t>
      </w:r>
      <w:proofErr w:type="spellEnd"/>
      <w:r w:rsidR="00912339" w:rsidRPr="00912339">
        <w:rPr>
          <w:rFonts w:ascii="Times New Roman" w:eastAsia="SimSun" w:hAnsi="Times New Roman" w:cs="Times New Roman"/>
          <w:iCs/>
          <w:sz w:val="24"/>
          <w:szCs w:val="24"/>
        </w:rPr>
        <w:t xml:space="preserve"> recorded in</w:t>
      </w:r>
      <w:r w:rsidRPr="00912339">
        <w:rPr>
          <w:rFonts w:ascii="Times New Roman" w:eastAsia="SimSun" w:hAnsi="Times New Roman" w:cs="Times New Roman"/>
          <w:iCs/>
          <w:sz w:val="24"/>
          <w:szCs w:val="24"/>
        </w:rPr>
        <w:t xml:space="preserve"> section </w:t>
      </w:r>
      <w:r w:rsidR="00912339" w:rsidRPr="00912339">
        <w:rPr>
          <w:rFonts w:ascii="Times New Roman" w:eastAsia="SimSun" w:hAnsi="Times New Roman" w:cs="Times New Roman"/>
          <w:iCs/>
          <w:sz w:val="24"/>
          <w:szCs w:val="24"/>
        </w:rPr>
        <w:t>C (</w:t>
      </w:r>
      <w:r w:rsidRPr="00912339">
        <w:rPr>
          <w:rFonts w:ascii="Times New Roman" w:eastAsia="SimSun" w:hAnsi="Times New Roman" w:cs="Times New Roman"/>
          <w:iCs/>
          <w:sz w:val="24"/>
          <w:szCs w:val="24"/>
        </w:rPr>
        <w:t>See Table 4).</w:t>
      </w:r>
    </w:p>
    <w:p w14:paraId="04EA8368" w14:textId="48190893" w:rsidR="00FD08A5" w:rsidRPr="00912339" w:rsidRDefault="00FD08A5" w:rsidP="00912339">
      <w:pPr>
        <w:keepNext/>
        <w:keepLines/>
        <w:spacing w:before="200" w:after="0" w:line="480" w:lineRule="auto"/>
        <w:jc w:val="both"/>
        <w:outlineLvl w:val="1"/>
        <w:rPr>
          <w:rFonts w:ascii="Times New Roman" w:eastAsia="SimSun" w:hAnsi="Times New Roman" w:cs="Times New Roman"/>
          <w:b/>
          <w:bCs/>
          <w:sz w:val="24"/>
          <w:szCs w:val="24"/>
        </w:rPr>
      </w:pPr>
      <w:bookmarkStart w:id="23" w:name="_Toc203575204"/>
      <w:r w:rsidRPr="00912339">
        <w:rPr>
          <w:rFonts w:ascii="Times New Roman" w:eastAsia="SimSun" w:hAnsi="Times New Roman" w:cs="Times New Roman"/>
          <w:b/>
          <w:sz w:val="24"/>
          <w:szCs w:val="24"/>
        </w:rPr>
        <w:t>4.5</w:t>
      </w:r>
      <w:r w:rsidR="0061090E" w:rsidRPr="00912339">
        <w:rPr>
          <w:rFonts w:ascii="Times New Roman" w:eastAsia="SimSun" w:hAnsi="Times New Roman" w:cs="Times New Roman"/>
          <w:b/>
          <w:sz w:val="24"/>
          <w:szCs w:val="24"/>
        </w:rPr>
        <w:t xml:space="preserve"> Distribution </w:t>
      </w:r>
      <w:r w:rsidR="00912339" w:rsidRPr="00912339">
        <w:rPr>
          <w:rFonts w:ascii="Times New Roman" w:eastAsia="SimSun" w:hAnsi="Times New Roman" w:cs="Times New Roman"/>
          <w:b/>
          <w:sz w:val="24"/>
          <w:szCs w:val="24"/>
        </w:rPr>
        <w:t>of</w:t>
      </w:r>
      <w:r w:rsidRPr="00912339">
        <w:rPr>
          <w:rFonts w:ascii="Times New Roman" w:eastAsia="SimSun" w:hAnsi="Times New Roman" w:cs="Times New Roman"/>
          <w:b/>
          <w:sz w:val="24"/>
          <w:szCs w:val="24"/>
        </w:rPr>
        <w:t xml:space="preserve"> </w:t>
      </w:r>
      <w:proofErr w:type="spellStart"/>
      <w:r w:rsidRPr="00912339">
        <w:rPr>
          <w:rFonts w:ascii="Times New Roman" w:eastAsia="SimSun" w:hAnsi="Times New Roman" w:cs="Times New Roman"/>
          <w:b/>
          <w:sz w:val="24"/>
          <w:szCs w:val="24"/>
        </w:rPr>
        <w:t>Macrophytes</w:t>
      </w:r>
      <w:proofErr w:type="spellEnd"/>
      <w:r w:rsidR="00470A19" w:rsidRPr="00912339">
        <w:rPr>
          <w:rFonts w:ascii="Times New Roman" w:eastAsia="SimSun" w:hAnsi="Times New Roman" w:cs="Times New Roman"/>
          <w:b/>
          <w:sz w:val="24"/>
          <w:szCs w:val="24"/>
        </w:rPr>
        <w:t xml:space="preserve"> Occurrence </w:t>
      </w:r>
      <w:r w:rsidR="00912339" w:rsidRPr="00912339">
        <w:rPr>
          <w:rFonts w:ascii="Times New Roman" w:eastAsia="SimSun" w:hAnsi="Times New Roman" w:cs="Times New Roman"/>
          <w:b/>
          <w:sz w:val="24"/>
          <w:szCs w:val="24"/>
        </w:rPr>
        <w:t>and</w:t>
      </w:r>
      <w:r w:rsidR="00470A19" w:rsidRPr="00912339">
        <w:rPr>
          <w:rFonts w:ascii="Times New Roman" w:eastAsia="SimSun" w:hAnsi="Times New Roman" w:cs="Times New Roman"/>
          <w:b/>
          <w:sz w:val="24"/>
          <w:szCs w:val="24"/>
        </w:rPr>
        <w:t xml:space="preserve"> </w:t>
      </w:r>
      <w:r w:rsidR="00912339" w:rsidRPr="00912339">
        <w:rPr>
          <w:rFonts w:ascii="Times New Roman" w:eastAsia="SimSun" w:hAnsi="Times New Roman" w:cs="Times New Roman"/>
          <w:b/>
          <w:sz w:val="24"/>
          <w:szCs w:val="24"/>
        </w:rPr>
        <w:t>Density in</w:t>
      </w:r>
      <w:r w:rsidR="0061090E" w:rsidRPr="00912339">
        <w:rPr>
          <w:rFonts w:ascii="Times New Roman" w:eastAsia="SimSun" w:hAnsi="Times New Roman" w:cs="Times New Roman"/>
          <w:b/>
          <w:sz w:val="24"/>
          <w:szCs w:val="24"/>
        </w:rPr>
        <w:t xml:space="preserve"> All </w:t>
      </w:r>
      <w:r w:rsidR="00912339" w:rsidRPr="00912339">
        <w:rPr>
          <w:rFonts w:ascii="Times New Roman" w:eastAsia="SimSun" w:hAnsi="Times New Roman" w:cs="Times New Roman"/>
          <w:b/>
          <w:sz w:val="24"/>
          <w:szCs w:val="24"/>
        </w:rPr>
        <w:t>the Sampled</w:t>
      </w:r>
      <w:r w:rsidR="0061090E" w:rsidRPr="00912339">
        <w:rPr>
          <w:rFonts w:ascii="Times New Roman" w:eastAsia="SimSun" w:hAnsi="Times New Roman" w:cs="Times New Roman"/>
          <w:b/>
          <w:sz w:val="24"/>
          <w:szCs w:val="24"/>
        </w:rPr>
        <w:t xml:space="preserve"> Locations</w:t>
      </w:r>
      <w:r w:rsidRPr="00912339">
        <w:rPr>
          <w:rFonts w:ascii="Times New Roman" w:eastAsia="SimSun" w:hAnsi="Times New Roman" w:cs="Times New Roman"/>
          <w:b/>
          <w:sz w:val="24"/>
          <w:szCs w:val="24"/>
        </w:rPr>
        <w:t xml:space="preserve"> </w:t>
      </w:r>
      <w:bookmarkEnd w:id="23"/>
    </w:p>
    <w:p w14:paraId="33BFF22A" w14:textId="3DFDC7B4" w:rsidR="00FD08A5" w:rsidRPr="00912339" w:rsidRDefault="00FD08A5" w:rsidP="00912339">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The distribution of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across the three stream sec</w:t>
      </w:r>
      <w:r w:rsidR="00470A19" w:rsidRPr="00912339">
        <w:rPr>
          <w:rFonts w:ascii="Times New Roman" w:eastAsia="Times New Roman" w:hAnsi="Times New Roman" w:cs="Times New Roman"/>
          <w:sz w:val="24"/>
          <w:szCs w:val="24"/>
        </w:rPr>
        <w:t>tions A (Behind Apiary), Section B (H</w:t>
      </w:r>
      <w:r w:rsidRPr="00912339">
        <w:rPr>
          <w:rFonts w:ascii="Times New Roman" w:eastAsia="Times New Roman" w:hAnsi="Times New Roman" w:cs="Times New Roman"/>
          <w:sz w:val="24"/>
          <w:szCs w:val="24"/>
        </w:rPr>
        <w:t>oste</w:t>
      </w:r>
      <w:r w:rsidR="00470A19" w:rsidRPr="00912339">
        <w:rPr>
          <w:rFonts w:ascii="Times New Roman" w:eastAsia="Times New Roman" w:hAnsi="Times New Roman" w:cs="Times New Roman"/>
          <w:sz w:val="24"/>
          <w:szCs w:val="24"/>
        </w:rPr>
        <w:t xml:space="preserve">l walk way), and Section C (Down valley </w:t>
      </w:r>
      <w:r w:rsidRPr="00912339">
        <w:rPr>
          <w:rFonts w:ascii="Times New Roman" w:eastAsia="Times New Roman" w:hAnsi="Times New Roman" w:cs="Times New Roman"/>
          <w:sz w:val="24"/>
          <w:szCs w:val="24"/>
        </w:rPr>
        <w:t xml:space="preserve">hostel) was assessed to understand </w:t>
      </w:r>
      <w:r w:rsidR="00470A19" w:rsidRPr="00912339">
        <w:rPr>
          <w:rFonts w:ascii="Times New Roman" w:eastAsia="Times New Roman" w:hAnsi="Times New Roman" w:cs="Times New Roman"/>
          <w:sz w:val="24"/>
          <w:szCs w:val="24"/>
        </w:rPr>
        <w:t>spatial variation. The density</w:t>
      </w:r>
      <w:r w:rsidRPr="00912339">
        <w:rPr>
          <w:rFonts w:ascii="Times New Roman" w:eastAsia="Times New Roman" w:hAnsi="Times New Roman" w:cs="Times New Roman"/>
          <w:sz w:val="24"/>
          <w:szCs w:val="24"/>
        </w:rPr>
        <w:t xml:space="preserve"> of occurrence for each species was tabulated based on their presence in sampled quadrats within each segment. The results in Table 5 indicated </w:t>
      </w:r>
      <w:r w:rsidR="00912339" w:rsidRPr="00912339">
        <w:rPr>
          <w:rFonts w:ascii="Times New Roman" w:eastAsia="Times New Roman" w:hAnsi="Times New Roman" w:cs="Times New Roman"/>
          <w:sz w:val="24"/>
          <w:szCs w:val="24"/>
        </w:rPr>
        <w:t>that Section</w:t>
      </w:r>
      <w:r w:rsidRPr="00912339">
        <w:rPr>
          <w:rFonts w:ascii="Times New Roman" w:eastAsia="Times New Roman" w:hAnsi="Times New Roman" w:cs="Times New Roman"/>
          <w:sz w:val="24"/>
          <w:szCs w:val="24"/>
        </w:rPr>
        <w:t xml:space="preserve"> A had higher concentration of floating and emergent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suggesting reduced flow and possible nutrient accumulation. The Section B recorded the highest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diversity, likely due to a mix of moderate flow and sediment type. Distribution patterns confirm spatial heterogeneity in habitat suitability across the stream’s length (See Table 5).</w:t>
      </w:r>
    </w:p>
    <w:p w14:paraId="008ECE41" w14:textId="35E9EF95" w:rsidR="006E7238" w:rsidRPr="00912339" w:rsidRDefault="006E7238" w:rsidP="006E7238">
      <w:pPr>
        <w:keepNext/>
        <w:keepLines/>
        <w:spacing w:before="200" w:after="0" w:line="480" w:lineRule="auto"/>
        <w:jc w:val="both"/>
        <w:outlineLvl w:val="3"/>
        <w:rPr>
          <w:rFonts w:ascii="Times New Roman" w:eastAsia="SimSun" w:hAnsi="Times New Roman" w:cs="Times New Roman"/>
          <w:b/>
          <w:bCs/>
          <w:sz w:val="24"/>
          <w:szCs w:val="24"/>
        </w:rPr>
      </w:pPr>
      <w:r w:rsidRPr="00912339">
        <w:rPr>
          <w:rFonts w:ascii="Times New Roman" w:eastAsia="SimSun" w:hAnsi="Times New Roman" w:cs="Times New Roman"/>
          <w:b/>
          <w:bCs/>
          <w:i/>
          <w:iCs/>
          <w:sz w:val="24"/>
          <w:szCs w:val="24"/>
        </w:rPr>
        <w:t xml:space="preserve">Table </w:t>
      </w:r>
      <w:r w:rsidR="00D81316" w:rsidRPr="00912339">
        <w:rPr>
          <w:rFonts w:ascii="Times New Roman" w:eastAsia="SimSun" w:hAnsi="Times New Roman" w:cs="Times New Roman"/>
          <w:b/>
          <w:bCs/>
          <w:i/>
          <w:iCs/>
          <w:sz w:val="24"/>
          <w:szCs w:val="24"/>
        </w:rPr>
        <w:t>1</w:t>
      </w:r>
      <w:r w:rsidRPr="00912339">
        <w:rPr>
          <w:rFonts w:ascii="Times New Roman" w:eastAsia="SimSun" w:hAnsi="Times New Roman" w:cs="Times New Roman"/>
          <w:b/>
          <w:bCs/>
          <w:i/>
          <w:iCs/>
          <w:sz w:val="24"/>
          <w:szCs w:val="24"/>
        </w:rPr>
        <w:t xml:space="preserve">: </w:t>
      </w:r>
      <w:r w:rsidR="00D81316" w:rsidRPr="00912339">
        <w:rPr>
          <w:rFonts w:ascii="Times New Roman" w:eastAsia="SimSun" w:hAnsi="Times New Roman" w:cs="Times New Roman"/>
          <w:b/>
          <w:bCs/>
          <w:sz w:val="24"/>
          <w:szCs w:val="24"/>
        </w:rPr>
        <w:t xml:space="preserve"> </w:t>
      </w:r>
      <w:proofErr w:type="spellStart"/>
      <w:r w:rsidR="00F869B6" w:rsidRPr="00912339">
        <w:rPr>
          <w:rFonts w:ascii="Times New Roman" w:eastAsia="SimSun" w:hAnsi="Times New Roman" w:cs="Times New Roman"/>
          <w:b/>
          <w:bCs/>
          <w:sz w:val="24"/>
          <w:szCs w:val="24"/>
        </w:rPr>
        <w:t>Macrophyte</w:t>
      </w:r>
      <w:r w:rsidR="00580E0B" w:rsidRPr="00912339">
        <w:rPr>
          <w:rFonts w:ascii="Times New Roman" w:eastAsia="SimSun" w:hAnsi="Times New Roman" w:cs="Times New Roman"/>
          <w:b/>
          <w:bCs/>
          <w:sz w:val="24"/>
          <w:szCs w:val="24"/>
        </w:rPr>
        <w:t>s</w:t>
      </w:r>
      <w:proofErr w:type="spellEnd"/>
      <w:r w:rsidR="00F869B6" w:rsidRPr="00912339">
        <w:rPr>
          <w:rFonts w:ascii="Times New Roman" w:eastAsia="SimSun" w:hAnsi="Times New Roman" w:cs="Times New Roman"/>
          <w:b/>
          <w:bCs/>
          <w:sz w:val="24"/>
          <w:szCs w:val="24"/>
        </w:rPr>
        <w:t xml:space="preserve"> Species </w:t>
      </w:r>
      <w:r w:rsidR="00912339" w:rsidRPr="00912339">
        <w:rPr>
          <w:rFonts w:ascii="Times New Roman" w:eastAsia="SimSun" w:hAnsi="Times New Roman" w:cs="Times New Roman"/>
          <w:b/>
          <w:bCs/>
          <w:sz w:val="24"/>
          <w:szCs w:val="24"/>
        </w:rPr>
        <w:t>and</w:t>
      </w:r>
      <w:r w:rsidRPr="00912339">
        <w:rPr>
          <w:rFonts w:ascii="Times New Roman" w:eastAsia="SimSun" w:hAnsi="Times New Roman" w:cs="Times New Roman"/>
          <w:b/>
          <w:bCs/>
          <w:sz w:val="24"/>
          <w:szCs w:val="24"/>
        </w:rPr>
        <w:t xml:space="preserve"> Their Life Forms</w:t>
      </w:r>
      <w:r w:rsidR="00F869B6" w:rsidRPr="00912339">
        <w:rPr>
          <w:rFonts w:ascii="Times New Roman" w:eastAsia="SimSun" w:hAnsi="Times New Roman" w:cs="Times New Roman"/>
          <w:b/>
          <w:bCs/>
          <w:sz w:val="24"/>
          <w:szCs w:val="24"/>
        </w:rPr>
        <w:t xml:space="preserve"> Identified In All </w:t>
      </w:r>
      <w:r w:rsidR="00912339" w:rsidRPr="00912339">
        <w:rPr>
          <w:rFonts w:ascii="Times New Roman" w:eastAsia="SimSun" w:hAnsi="Times New Roman" w:cs="Times New Roman"/>
          <w:b/>
          <w:bCs/>
          <w:sz w:val="24"/>
          <w:szCs w:val="24"/>
        </w:rPr>
        <w:t>the</w:t>
      </w:r>
      <w:r w:rsidR="00F869B6" w:rsidRPr="00912339">
        <w:rPr>
          <w:rFonts w:ascii="Times New Roman" w:eastAsia="SimSun" w:hAnsi="Times New Roman" w:cs="Times New Roman"/>
          <w:b/>
          <w:bCs/>
          <w:sz w:val="24"/>
          <w:szCs w:val="24"/>
        </w:rPr>
        <w:t xml:space="preserve"> Sampled Locations.  </w:t>
      </w:r>
    </w:p>
    <w:tbl>
      <w:tblPr>
        <w:tblStyle w:val="TableGrid"/>
        <w:tblW w:w="10255" w:type="dxa"/>
        <w:tblLook w:val="04A0" w:firstRow="1" w:lastRow="0" w:firstColumn="1" w:lastColumn="0" w:noHBand="0" w:noVBand="1"/>
      </w:tblPr>
      <w:tblGrid>
        <w:gridCol w:w="608"/>
        <w:gridCol w:w="2578"/>
        <w:gridCol w:w="2242"/>
        <w:gridCol w:w="1349"/>
        <w:gridCol w:w="1723"/>
        <w:gridCol w:w="1755"/>
      </w:tblGrid>
      <w:tr w:rsidR="00D57FEB" w:rsidRPr="00912339" w14:paraId="6ED0369C" w14:textId="35EF5EFB" w:rsidTr="009C686C">
        <w:trPr>
          <w:trHeight w:val="265"/>
        </w:trPr>
        <w:tc>
          <w:tcPr>
            <w:tcW w:w="0" w:type="auto"/>
          </w:tcPr>
          <w:p w14:paraId="018B3689" w14:textId="77777777" w:rsidR="00D57FEB" w:rsidRPr="00912339" w:rsidRDefault="00D57FEB" w:rsidP="00D81316">
            <w:pPr>
              <w:spacing w:after="0" w:line="48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S/N</w:t>
            </w:r>
          </w:p>
        </w:tc>
        <w:tc>
          <w:tcPr>
            <w:tcW w:w="0" w:type="auto"/>
          </w:tcPr>
          <w:p w14:paraId="54B7CB9C" w14:textId="77777777" w:rsidR="00D57FEB" w:rsidRPr="00912339" w:rsidRDefault="00D57FEB" w:rsidP="00D81316">
            <w:pPr>
              <w:spacing w:after="0" w:line="48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Scientific Name</w:t>
            </w:r>
          </w:p>
        </w:tc>
        <w:tc>
          <w:tcPr>
            <w:tcW w:w="0" w:type="auto"/>
          </w:tcPr>
          <w:p w14:paraId="2A0AFA99" w14:textId="77777777" w:rsidR="00D57FEB" w:rsidRPr="00912339" w:rsidRDefault="00D57FEB" w:rsidP="00D81316">
            <w:pPr>
              <w:spacing w:after="0" w:line="48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Common Name</w:t>
            </w:r>
          </w:p>
        </w:tc>
        <w:tc>
          <w:tcPr>
            <w:tcW w:w="0" w:type="auto"/>
          </w:tcPr>
          <w:p w14:paraId="023C7F6D" w14:textId="77777777" w:rsidR="00D57FEB" w:rsidRPr="00912339" w:rsidRDefault="00D57FEB" w:rsidP="00D81316">
            <w:pPr>
              <w:spacing w:after="0" w:line="48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Life Form</w:t>
            </w:r>
          </w:p>
        </w:tc>
        <w:tc>
          <w:tcPr>
            <w:tcW w:w="1723" w:type="dxa"/>
          </w:tcPr>
          <w:p w14:paraId="65F122C8" w14:textId="77DB839D" w:rsidR="00D57FEB" w:rsidRPr="00912339" w:rsidRDefault="00470A19" w:rsidP="00D81316">
            <w:pPr>
              <w:spacing w:after="0" w:line="48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 xml:space="preserve">Density </w:t>
            </w:r>
            <w:r w:rsidR="00D57FEB" w:rsidRPr="00912339">
              <w:rPr>
                <w:rFonts w:ascii="Times New Roman" w:eastAsia="Calibri" w:hAnsi="Times New Roman" w:cs="Times New Roman"/>
                <w:b/>
                <w:bCs/>
                <w:sz w:val="24"/>
                <w:szCs w:val="24"/>
              </w:rPr>
              <w:t>Across Sites</w:t>
            </w:r>
          </w:p>
        </w:tc>
        <w:tc>
          <w:tcPr>
            <w:tcW w:w="1755" w:type="dxa"/>
          </w:tcPr>
          <w:p w14:paraId="3B1B89B1" w14:textId="5EE55255" w:rsidR="00D57FEB" w:rsidRPr="00912339" w:rsidRDefault="00470A19" w:rsidP="00D81316">
            <w:pPr>
              <w:spacing w:after="0" w:line="48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 xml:space="preserve">Sections </w:t>
            </w:r>
          </w:p>
        </w:tc>
      </w:tr>
      <w:tr w:rsidR="00D57FEB" w:rsidRPr="00912339" w14:paraId="2EDD21C7" w14:textId="2A7E2DAF" w:rsidTr="009C686C">
        <w:trPr>
          <w:trHeight w:val="277"/>
        </w:trPr>
        <w:tc>
          <w:tcPr>
            <w:tcW w:w="0" w:type="auto"/>
          </w:tcPr>
          <w:p w14:paraId="44CBFB5A"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60768F20" w14:textId="76A485D6"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i/>
                <w:iCs/>
                <w:sz w:val="24"/>
                <w:szCs w:val="24"/>
              </w:rPr>
              <w:t xml:space="preserve">Ipomoea </w:t>
            </w:r>
            <w:r w:rsidR="0016247D" w:rsidRPr="00912339">
              <w:rPr>
                <w:rFonts w:ascii="Times New Roman" w:eastAsia="Calibri" w:hAnsi="Times New Roman" w:cs="Times New Roman"/>
                <w:i/>
                <w:iCs/>
                <w:sz w:val="24"/>
                <w:szCs w:val="24"/>
              </w:rPr>
              <w:t>aquatic</w:t>
            </w:r>
          </w:p>
        </w:tc>
        <w:tc>
          <w:tcPr>
            <w:tcW w:w="0" w:type="auto"/>
          </w:tcPr>
          <w:p w14:paraId="3F5D99E3"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Water Spinach</w:t>
            </w:r>
          </w:p>
        </w:tc>
        <w:tc>
          <w:tcPr>
            <w:tcW w:w="0" w:type="auto"/>
          </w:tcPr>
          <w:p w14:paraId="04E57C73"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Emergent</w:t>
            </w:r>
          </w:p>
        </w:tc>
        <w:tc>
          <w:tcPr>
            <w:tcW w:w="1723" w:type="dxa"/>
          </w:tcPr>
          <w:p w14:paraId="72E3F93A"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3</w:t>
            </w:r>
          </w:p>
        </w:tc>
        <w:tc>
          <w:tcPr>
            <w:tcW w:w="1755" w:type="dxa"/>
          </w:tcPr>
          <w:p w14:paraId="45AB5902" w14:textId="3DBF5F79" w:rsidR="00D57FEB" w:rsidRPr="00912339" w:rsidRDefault="00470A19"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A,B and C</w:t>
            </w:r>
          </w:p>
        </w:tc>
      </w:tr>
      <w:tr w:rsidR="00D57FEB" w:rsidRPr="00912339" w14:paraId="7D4B0004" w14:textId="598271AC" w:rsidTr="009C686C">
        <w:trPr>
          <w:trHeight w:val="251"/>
        </w:trPr>
        <w:tc>
          <w:tcPr>
            <w:tcW w:w="0" w:type="auto"/>
          </w:tcPr>
          <w:p w14:paraId="7465A4EF"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7A755643" w14:textId="0FA8C703"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sz w:val="24"/>
                <w:szCs w:val="24"/>
              </w:rPr>
              <w:t>Cyperus</w:t>
            </w:r>
            <w:proofErr w:type="spellEnd"/>
            <w:r w:rsidRPr="00912339">
              <w:rPr>
                <w:rFonts w:ascii="Times New Roman" w:eastAsia="Calibri" w:hAnsi="Times New Roman" w:cs="Times New Roman"/>
                <w:sz w:val="24"/>
                <w:szCs w:val="24"/>
              </w:rPr>
              <w:t xml:space="preserve"> papyrus</w:t>
            </w:r>
          </w:p>
        </w:tc>
        <w:tc>
          <w:tcPr>
            <w:tcW w:w="0" w:type="auto"/>
          </w:tcPr>
          <w:p w14:paraId="027B48D9" w14:textId="153A1D31"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Paper Reed</w:t>
            </w:r>
          </w:p>
        </w:tc>
        <w:tc>
          <w:tcPr>
            <w:tcW w:w="0" w:type="auto"/>
          </w:tcPr>
          <w:p w14:paraId="4EA64DBA" w14:textId="41BA2C7D"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Emergent</w:t>
            </w:r>
          </w:p>
        </w:tc>
        <w:tc>
          <w:tcPr>
            <w:tcW w:w="1723" w:type="dxa"/>
          </w:tcPr>
          <w:p w14:paraId="5D00A872" w14:textId="0927C0FA"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2</w:t>
            </w:r>
          </w:p>
        </w:tc>
        <w:tc>
          <w:tcPr>
            <w:tcW w:w="1755" w:type="dxa"/>
          </w:tcPr>
          <w:p w14:paraId="7C4FCC6A" w14:textId="33087091"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 and B</w:t>
            </w:r>
          </w:p>
        </w:tc>
      </w:tr>
      <w:tr w:rsidR="00D57FEB" w:rsidRPr="00912339" w14:paraId="58EBA708" w14:textId="1C620528" w:rsidTr="009C686C">
        <w:trPr>
          <w:trHeight w:val="265"/>
        </w:trPr>
        <w:tc>
          <w:tcPr>
            <w:tcW w:w="0" w:type="auto"/>
          </w:tcPr>
          <w:p w14:paraId="414C9B27"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32E91131"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i/>
                <w:iCs/>
                <w:sz w:val="24"/>
                <w:szCs w:val="24"/>
              </w:rPr>
              <w:t>Nymphaea lotus</w:t>
            </w:r>
          </w:p>
        </w:tc>
        <w:tc>
          <w:tcPr>
            <w:tcW w:w="0" w:type="auto"/>
          </w:tcPr>
          <w:p w14:paraId="32455F77"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White Water Lily</w:t>
            </w:r>
          </w:p>
        </w:tc>
        <w:tc>
          <w:tcPr>
            <w:tcW w:w="0" w:type="auto"/>
          </w:tcPr>
          <w:p w14:paraId="2A6C29D4"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Floating</w:t>
            </w:r>
          </w:p>
        </w:tc>
        <w:tc>
          <w:tcPr>
            <w:tcW w:w="1723" w:type="dxa"/>
          </w:tcPr>
          <w:p w14:paraId="128D7C71"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2</w:t>
            </w:r>
          </w:p>
        </w:tc>
        <w:tc>
          <w:tcPr>
            <w:tcW w:w="1755" w:type="dxa"/>
          </w:tcPr>
          <w:p w14:paraId="776C92BD" w14:textId="65D34723"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B and C</w:t>
            </w:r>
          </w:p>
        </w:tc>
      </w:tr>
      <w:tr w:rsidR="00D57FEB" w:rsidRPr="00912339" w14:paraId="04ACB3FD" w14:textId="1B465A3E" w:rsidTr="009C686C">
        <w:trPr>
          <w:trHeight w:val="251"/>
        </w:trPr>
        <w:tc>
          <w:tcPr>
            <w:tcW w:w="0" w:type="auto"/>
          </w:tcPr>
          <w:p w14:paraId="6373CFA5"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6CF1E2CD" w14:textId="77777777"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i/>
                <w:iCs/>
                <w:sz w:val="24"/>
                <w:szCs w:val="24"/>
              </w:rPr>
              <w:t>Lemna</w:t>
            </w:r>
            <w:proofErr w:type="spellEnd"/>
            <w:r w:rsidRPr="00912339">
              <w:rPr>
                <w:rFonts w:ascii="Times New Roman" w:eastAsia="Calibri" w:hAnsi="Times New Roman" w:cs="Times New Roman"/>
                <w:i/>
                <w:iCs/>
                <w:sz w:val="24"/>
                <w:szCs w:val="24"/>
              </w:rPr>
              <w:t xml:space="preserve"> minor</w:t>
            </w:r>
          </w:p>
        </w:tc>
        <w:tc>
          <w:tcPr>
            <w:tcW w:w="0" w:type="auto"/>
          </w:tcPr>
          <w:p w14:paraId="1696C7F7"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Duckweed</w:t>
            </w:r>
          </w:p>
        </w:tc>
        <w:tc>
          <w:tcPr>
            <w:tcW w:w="0" w:type="auto"/>
          </w:tcPr>
          <w:p w14:paraId="3181FB04"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Floating</w:t>
            </w:r>
          </w:p>
        </w:tc>
        <w:tc>
          <w:tcPr>
            <w:tcW w:w="1723" w:type="dxa"/>
          </w:tcPr>
          <w:p w14:paraId="62878957" w14:textId="6D8B4068"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2</w:t>
            </w:r>
          </w:p>
        </w:tc>
        <w:tc>
          <w:tcPr>
            <w:tcW w:w="1755" w:type="dxa"/>
          </w:tcPr>
          <w:p w14:paraId="7500C07B" w14:textId="086746B1"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 and B</w:t>
            </w:r>
          </w:p>
        </w:tc>
      </w:tr>
      <w:tr w:rsidR="00D57FEB" w:rsidRPr="00912339" w14:paraId="5293C31C" w14:textId="38E52539" w:rsidTr="009C686C">
        <w:trPr>
          <w:trHeight w:val="265"/>
        </w:trPr>
        <w:tc>
          <w:tcPr>
            <w:tcW w:w="0" w:type="auto"/>
          </w:tcPr>
          <w:p w14:paraId="70819B2B"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372AAB8B" w14:textId="77777777"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i/>
                <w:iCs/>
                <w:sz w:val="24"/>
                <w:szCs w:val="24"/>
              </w:rPr>
              <w:t>Marsilea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quadrifolia</w:t>
            </w:r>
            <w:proofErr w:type="spellEnd"/>
          </w:p>
        </w:tc>
        <w:tc>
          <w:tcPr>
            <w:tcW w:w="0" w:type="auto"/>
          </w:tcPr>
          <w:p w14:paraId="7B03D520"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Water Clover</w:t>
            </w:r>
          </w:p>
        </w:tc>
        <w:tc>
          <w:tcPr>
            <w:tcW w:w="0" w:type="auto"/>
          </w:tcPr>
          <w:p w14:paraId="5D142076"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Floating</w:t>
            </w:r>
          </w:p>
        </w:tc>
        <w:tc>
          <w:tcPr>
            <w:tcW w:w="1723" w:type="dxa"/>
          </w:tcPr>
          <w:p w14:paraId="682E482D"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3</w:t>
            </w:r>
          </w:p>
        </w:tc>
        <w:tc>
          <w:tcPr>
            <w:tcW w:w="1755" w:type="dxa"/>
          </w:tcPr>
          <w:p w14:paraId="49D1BCF8" w14:textId="62E846C5"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 B and C</w:t>
            </w:r>
          </w:p>
        </w:tc>
      </w:tr>
      <w:tr w:rsidR="00D57FEB" w:rsidRPr="00912339" w14:paraId="218112F6" w14:textId="0E4B57F4" w:rsidTr="009C686C">
        <w:trPr>
          <w:trHeight w:val="251"/>
        </w:trPr>
        <w:tc>
          <w:tcPr>
            <w:tcW w:w="0" w:type="auto"/>
          </w:tcPr>
          <w:p w14:paraId="09B0DE12"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6144044C" w14:textId="74B62796"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i/>
                <w:iCs/>
                <w:sz w:val="24"/>
                <w:szCs w:val="24"/>
              </w:rPr>
              <w:t>Eichhornia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crassipes</w:t>
            </w:r>
            <w:proofErr w:type="spellEnd"/>
          </w:p>
        </w:tc>
        <w:tc>
          <w:tcPr>
            <w:tcW w:w="0" w:type="auto"/>
          </w:tcPr>
          <w:p w14:paraId="0965B473" w14:textId="658182C9"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Water Hyacinth</w:t>
            </w:r>
          </w:p>
        </w:tc>
        <w:tc>
          <w:tcPr>
            <w:tcW w:w="0" w:type="auto"/>
          </w:tcPr>
          <w:p w14:paraId="1DC85547" w14:textId="2BC98AFD"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Floating</w:t>
            </w:r>
          </w:p>
        </w:tc>
        <w:tc>
          <w:tcPr>
            <w:tcW w:w="1723" w:type="dxa"/>
          </w:tcPr>
          <w:p w14:paraId="297C52CC" w14:textId="6DF6E68B"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1</w:t>
            </w:r>
          </w:p>
        </w:tc>
        <w:tc>
          <w:tcPr>
            <w:tcW w:w="1755" w:type="dxa"/>
          </w:tcPr>
          <w:p w14:paraId="7B79E7A8" w14:textId="03EFCC83"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C</w:t>
            </w:r>
          </w:p>
        </w:tc>
      </w:tr>
      <w:tr w:rsidR="00D57FEB" w:rsidRPr="00912339" w14:paraId="1843D541" w14:textId="0EB904D5" w:rsidTr="009C686C">
        <w:trPr>
          <w:trHeight w:val="265"/>
        </w:trPr>
        <w:tc>
          <w:tcPr>
            <w:tcW w:w="0" w:type="auto"/>
          </w:tcPr>
          <w:p w14:paraId="6FC11957"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5DF624BA" w14:textId="77777777"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i/>
                <w:iCs/>
                <w:sz w:val="24"/>
                <w:szCs w:val="24"/>
              </w:rPr>
              <w:t>Phragmites</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australis</w:t>
            </w:r>
            <w:proofErr w:type="spellEnd"/>
          </w:p>
        </w:tc>
        <w:tc>
          <w:tcPr>
            <w:tcW w:w="0" w:type="auto"/>
          </w:tcPr>
          <w:p w14:paraId="46EBD2CE"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Common Reed</w:t>
            </w:r>
          </w:p>
        </w:tc>
        <w:tc>
          <w:tcPr>
            <w:tcW w:w="0" w:type="auto"/>
          </w:tcPr>
          <w:p w14:paraId="6002FD81"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Emergent</w:t>
            </w:r>
          </w:p>
        </w:tc>
        <w:tc>
          <w:tcPr>
            <w:tcW w:w="1723" w:type="dxa"/>
          </w:tcPr>
          <w:p w14:paraId="6DC42171"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3</w:t>
            </w:r>
          </w:p>
        </w:tc>
        <w:tc>
          <w:tcPr>
            <w:tcW w:w="1755" w:type="dxa"/>
          </w:tcPr>
          <w:p w14:paraId="6AFB08F6" w14:textId="21856202"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A,B and C</w:t>
            </w:r>
          </w:p>
        </w:tc>
      </w:tr>
      <w:tr w:rsidR="00D57FEB" w:rsidRPr="00912339" w14:paraId="30E51B95" w14:textId="3B93BE4D" w:rsidTr="009C686C">
        <w:trPr>
          <w:trHeight w:val="251"/>
        </w:trPr>
        <w:tc>
          <w:tcPr>
            <w:tcW w:w="0" w:type="auto"/>
          </w:tcPr>
          <w:p w14:paraId="7D58D2FC"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53A30C79" w14:textId="77777777"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i/>
                <w:iCs/>
                <w:sz w:val="24"/>
                <w:szCs w:val="24"/>
              </w:rPr>
              <w:t>Persicaria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senegalensis</w:t>
            </w:r>
            <w:proofErr w:type="spellEnd"/>
          </w:p>
        </w:tc>
        <w:tc>
          <w:tcPr>
            <w:tcW w:w="0" w:type="auto"/>
          </w:tcPr>
          <w:p w14:paraId="312272C5"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Senegal Smartweed</w:t>
            </w:r>
          </w:p>
        </w:tc>
        <w:tc>
          <w:tcPr>
            <w:tcW w:w="0" w:type="auto"/>
          </w:tcPr>
          <w:p w14:paraId="1199D03A"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Emergent</w:t>
            </w:r>
          </w:p>
        </w:tc>
        <w:tc>
          <w:tcPr>
            <w:tcW w:w="1723" w:type="dxa"/>
          </w:tcPr>
          <w:p w14:paraId="54D600AF" w14:textId="520D837B"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3</w:t>
            </w:r>
          </w:p>
        </w:tc>
        <w:tc>
          <w:tcPr>
            <w:tcW w:w="1755" w:type="dxa"/>
          </w:tcPr>
          <w:p w14:paraId="2DF87068" w14:textId="4779BC33"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A,B and C</w:t>
            </w:r>
          </w:p>
        </w:tc>
      </w:tr>
      <w:tr w:rsidR="00D57FEB" w:rsidRPr="00912339" w14:paraId="07DFDE70" w14:textId="2EFD16DB" w:rsidTr="009C686C">
        <w:trPr>
          <w:trHeight w:val="265"/>
        </w:trPr>
        <w:tc>
          <w:tcPr>
            <w:tcW w:w="0" w:type="auto"/>
          </w:tcPr>
          <w:p w14:paraId="605FED15"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5B17232E"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i/>
                <w:iCs/>
                <w:sz w:val="24"/>
                <w:szCs w:val="24"/>
              </w:rPr>
              <w:t xml:space="preserve">Ipomoea </w:t>
            </w:r>
            <w:proofErr w:type="spellStart"/>
            <w:r w:rsidRPr="00912339">
              <w:rPr>
                <w:rFonts w:ascii="Times New Roman" w:eastAsia="Calibri" w:hAnsi="Times New Roman" w:cs="Times New Roman"/>
                <w:i/>
                <w:iCs/>
                <w:sz w:val="24"/>
                <w:szCs w:val="24"/>
              </w:rPr>
              <w:t>carnea</w:t>
            </w:r>
            <w:proofErr w:type="spellEnd"/>
          </w:p>
        </w:tc>
        <w:tc>
          <w:tcPr>
            <w:tcW w:w="0" w:type="auto"/>
          </w:tcPr>
          <w:p w14:paraId="21AD92C6"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Pink Morning Glory</w:t>
            </w:r>
          </w:p>
        </w:tc>
        <w:tc>
          <w:tcPr>
            <w:tcW w:w="0" w:type="auto"/>
          </w:tcPr>
          <w:p w14:paraId="1AE48176"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Emergent</w:t>
            </w:r>
          </w:p>
        </w:tc>
        <w:tc>
          <w:tcPr>
            <w:tcW w:w="1723" w:type="dxa"/>
          </w:tcPr>
          <w:p w14:paraId="4B4742F0"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3</w:t>
            </w:r>
          </w:p>
        </w:tc>
        <w:tc>
          <w:tcPr>
            <w:tcW w:w="1755" w:type="dxa"/>
          </w:tcPr>
          <w:p w14:paraId="3E629791" w14:textId="2435C02E"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A,B and C</w:t>
            </w:r>
          </w:p>
        </w:tc>
      </w:tr>
      <w:tr w:rsidR="00D57FEB" w:rsidRPr="00912339" w14:paraId="488B5DD3" w14:textId="675D5E81" w:rsidTr="009C686C">
        <w:trPr>
          <w:trHeight w:val="251"/>
        </w:trPr>
        <w:tc>
          <w:tcPr>
            <w:tcW w:w="0" w:type="auto"/>
          </w:tcPr>
          <w:p w14:paraId="32651BB8" w14:textId="77777777" w:rsidR="00D57FEB" w:rsidRPr="00912339" w:rsidRDefault="00D57FEB" w:rsidP="00D81316">
            <w:pPr>
              <w:pStyle w:val="ListParagraph"/>
              <w:numPr>
                <w:ilvl w:val="0"/>
                <w:numId w:val="6"/>
              </w:numPr>
              <w:spacing w:after="0" w:line="480" w:lineRule="auto"/>
              <w:jc w:val="both"/>
              <w:rPr>
                <w:rFonts w:ascii="Times New Roman" w:eastAsia="Calibri" w:hAnsi="Times New Roman" w:cs="Times New Roman"/>
                <w:sz w:val="24"/>
                <w:szCs w:val="24"/>
              </w:rPr>
            </w:pPr>
          </w:p>
        </w:tc>
        <w:tc>
          <w:tcPr>
            <w:tcW w:w="0" w:type="auto"/>
          </w:tcPr>
          <w:p w14:paraId="6BE5420D" w14:textId="77777777"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i/>
                <w:iCs/>
                <w:sz w:val="24"/>
                <w:szCs w:val="24"/>
              </w:rPr>
              <w:t>Hydrilla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verticillate</w:t>
            </w:r>
            <w:proofErr w:type="spellEnd"/>
          </w:p>
        </w:tc>
        <w:tc>
          <w:tcPr>
            <w:tcW w:w="0" w:type="auto"/>
          </w:tcPr>
          <w:p w14:paraId="5523CF41" w14:textId="77777777" w:rsidR="00D57FEB" w:rsidRPr="00912339" w:rsidRDefault="00D57FEB" w:rsidP="00D81316">
            <w:pPr>
              <w:spacing w:after="0" w:line="480" w:lineRule="auto"/>
              <w:jc w:val="both"/>
              <w:rPr>
                <w:rFonts w:ascii="Times New Roman" w:eastAsia="Calibri" w:hAnsi="Times New Roman" w:cs="Times New Roman"/>
                <w:sz w:val="24"/>
                <w:szCs w:val="24"/>
              </w:rPr>
            </w:pPr>
            <w:proofErr w:type="spellStart"/>
            <w:r w:rsidRPr="00912339">
              <w:rPr>
                <w:rFonts w:ascii="Times New Roman" w:eastAsia="Calibri" w:hAnsi="Times New Roman" w:cs="Times New Roman"/>
                <w:sz w:val="24"/>
                <w:szCs w:val="24"/>
              </w:rPr>
              <w:t>Hydrilla</w:t>
            </w:r>
            <w:proofErr w:type="spellEnd"/>
          </w:p>
        </w:tc>
        <w:tc>
          <w:tcPr>
            <w:tcW w:w="0" w:type="auto"/>
          </w:tcPr>
          <w:p w14:paraId="59D2C50E"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Submerged</w:t>
            </w:r>
          </w:p>
        </w:tc>
        <w:tc>
          <w:tcPr>
            <w:tcW w:w="1723" w:type="dxa"/>
          </w:tcPr>
          <w:p w14:paraId="05DE9F21" w14:textId="77777777" w:rsidR="00D57FEB" w:rsidRPr="00912339" w:rsidRDefault="00D57FEB"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2</w:t>
            </w:r>
          </w:p>
        </w:tc>
        <w:tc>
          <w:tcPr>
            <w:tcW w:w="1755" w:type="dxa"/>
          </w:tcPr>
          <w:p w14:paraId="03FF69FC" w14:textId="3731958D" w:rsidR="00D57FEB" w:rsidRPr="00912339" w:rsidRDefault="0040195E" w:rsidP="00D81316">
            <w:pPr>
              <w:spacing w:after="0" w:line="480" w:lineRule="auto"/>
              <w:jc w:val="both"/>
              <w:rPr>
                <w:rFonts w:ascii="Times New Roman" w:eastAsia="Calibri" w:hAnsi="Times New Roman" w:cs="Times New Roman"/>
                <w:sz w:val="24"/>
                <w:szCs w:val="24"/>
              </w:rPr>
            </w:pPr>
            <w:r w:rsidRPr="00912339">
              <w:rPr>
                <w:rFonts w:ascii="Times New Roman" w:eastAsia="Calibri" w:hAnsi="Times New Roman" w:cs="Times New Roman"/>
                <w:sz w:val="24"/>
                <w:szCs w:val="24"/>
              </w:rPr>
              <w:t>A and C</w:t>
            </w:r>
          </w:p>
        </w:tc>
      </w:tr>
    </w:tbl>
    <w:p w14:paraId="259B4145" w14:textId="466D224A" w:rsidR="006E7238" w:rsidRPr="00912339" w:rsidRDefault="006E7238" w:rsidP="00FF6516">
      <w:pPr>
        <w:spacing w:after="100" w:afterAutospacing="1"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b/>
          <w:bCs/>
          <w:sz w:val="24"/>
          <w:szCs w:val="24"/>
        </w:rPr>
        <w:t>Source:</w:t>
      </w:r>
      <w:r w:rsidRPr="00912339">
        <w:rPr>
          <w:rFonts w:ascii="Times New Roman" w:eastAsia="Times New Roman" w:hAnsi="Times New Roman" w:cs="Times New Roman"/>
          <w:sz w:val="24"/>
          <w:szCs w:val="24"/>
        </w:rPr>
        <w:t xml:space="preserve"> Field Survey, 2025</w:t>
      </w:r>
      <w:r w:rsidR="001F4A4A" w:rsidRPr="00912339">
        <w:rPr>
          <w:rFonts w:ascii="Times New Roman" w:eastAsia="Times New Roman" w:hAnsi="Times New Roman" w:cs="Times New Roman"/>
          <w:sz w:val="24"/>
          <w:szCs w:val="24"/>
        </w:rPr>
        <w:t>.</w:t>
      </w:r>
    </w:p>
    <w:p w14:paraId="7A6A8D29" w14:textId="7E0D1104" w:rsidR="001F14F9" w:rsidRPr="00912339" w:rsidRDefault="001F14F9" w:rsidP="00FF6516">
      <w:pPr>
        <w:keepNext/>
        <w:keepLines/>
        <w:spacing w:after="0" w:line="480" w:lineRule="auto"/>
        <w:jc w:val="both"/>
        <w:outlineLvl w:val="3"/>
        <w:rPr>
          <w:rFonts w:ascii="Times New Roman" w:eastAsia="SimSun" w:hAnsi="Times New Roman" w:cs="Times New Roman"/>
          <w:b/>
          <w:bCs/>
          <w:i/>
          <w:iCs/>
          <w:sz w:val="24"/>
          <w:szCs w:val="24"/>
        </w:rPr>
      </w:pPr>
      <w:bookmarkStart w:id="24" w:name="_Toc203575206"/>
      <w:r w:rsidRPr="00912339">
        <w:rPr>
          <w:rFonts w:ascii="Times New Roman" w:eastAsia="SimSun" w:hAnsi="Times New Roman" w:cs="Times New Roman"/>
          <w:b/>
          <w:bCs/>
          <w:i/>
          <w:iCs/>
          <w:sz w:val="24"/>
          <w:szCs w:val="24"/>
        </w:rPr>
        <w:t xml:space="preserve">Table </w:t>
      </w:r>
      <w:r w:rsidR="007612A6" w:rsidRPr="00912339">
        <w:rPr>
          <w:rFonts w:ascii="Times New Roman" w:eastAsia="SimSun" w:hAnsi="Times New Roman" w:cs="Times New Roman"/>
          <w:b/>
          <w:bCs/>
          <w:i/>
          <w:iCs/>
          <w:sz w:val="24"/>
          <w:szCs w:val="24"/>
        </w:rPr>
        <w:t>2</w:t>
      </w:r>
      <w:r w:rsidRPr="00912339">
        <w:rPr>
          <w:rFonts w:ascii="Times New Roman" w:eastAsia="SimSun" w:hAnsi="Times New Roman" w:cs="Times New Roman"/>
          <w:b/>
          <w:bCs/>
          <w:i/>
          <w:iCs/>
          <w:sz w:val="24"/>
          <w:szCs w:val="24"/>
        </w:rPr>
        <w:t xml:space="preserve">: </w:t>
      </w:r>
      <w:proofErr w:type="spellStart"/>
      <w:r w:rsidRPr="00912339">
        <w:rPr>
          <w:rFonts w:ascii="Times New Roman" w:eastAsia="SimSun" w:hAnsi="Times New Roman" w:cs="Times New Roman"/>
          <w:b/>
          <w:bCs/>
          <w:sz w:val="24"/>
          <w:szCs w:val="24"/>
        </w:rPr>
        <w:t>Macrophyte</w:t>
      </w:r>
      <w:r w:rsidR="00580E0B" w:rsidRPr="00912339">
        <w:rPr>
          <w:rFonts w:ascii="Times New Roman" w:eastAsia="SimSun" w:hAnsi="Times New Roman" w:cs="Times New Roman"/>
          <w:b/>
          <w:bCs/>
          <w:sz w:val="24"/>
          <w:szCs w:val="24"/>
        </w:rPr>
        <w:t>s</w:t>
      </w:r>
      <w:proofErr w:type="spellEnd"/>
      <w:r w:rsidR="00580E0B" w:rsidRPr="00912339">
        <w:rPr>
          <w:rFonts w:ascii="Times New Roman" w:eastAsia="SimSun" w:hAnsi="Times New Roman" w:cs="Times New Roman"/>
          <w:b/>
          <w:bCs/>
          <w:sz w:val="24"/>
          <w:szCs w:val="24"/>
        </w:rPr>
        <w:t xml:space="preserve"> </w:t>
      </w:r>
      <w:r w:rsidR="00AD6AC4" w:rsidRPr="00912339">
        <w:rPr>
          <w:rFonts w:ascii="Times New Roman" w:eastAsia="SimSun" w:hAnsi="Times New Roman" w:cs="Times New Roman"/>
          <w:b/>
          <w:bCs/>
          <w:sz w:val="24"/>
          <w:szCs w:val="24"/>
        </w:rPr>
        <w:t>Species Identified In</w:t>
      </w:r>
      <w:r w:rsidR="00FF6516" w:rsidRPr="00912339">
        <w:rPr>
          <w:rFonts w:ascii="Times New Roman" w:eastAsia="SimSun" w:hAnsi="Times New Roman" w:cs="Times New Roman"/>
          <w:b/>
          <w:bCs/>
          <w:i/>
          <w:iCs/>
          <w:sz w:val="24"/>
          <w:szCs w:val="24"/>
        </w:rPr>
        <w:t xml:space="preserve"> </w:t>
      </w:r>
      <w:r w:rsidR="00FF6516" w:rsidRPr="00912339">
        <w:rPr>
          <w:rFonts w:ascii="Times New Roman" w:eastAsia="SimSun" w:hAnsi="Times New Roman" w:cs="Times New Roman"/>
          <w:b/>
          <w:bCs/>
          <w:sz w:val="24"/>
          <w:szCs w:val="24"/>
        </w:rPr>
        <w:t>Se</w:t>
      </w:r>
      <w:r w:rsidR="00EF42EC" w:rsidRPr="00912339">
        <w:rPr>
          <w:rFonts w:ascii="Times New Roman" w:eastAsia="SimSun" w:hAnsi="Times New Roman" w:cs="Times New Roman"/>
          <w:b/>
          <w:bCs/>
          <w:sz w:val="24"/>
          <w:szCs w:val="24"/>
        </w:rPr>
        <w:t>ction A (Behind Apiary</w:t>
      </w:r>
      <w:r w:rsidR="00FF6516" w:rsidRPr="00912339">
        <w:rPr>
          <w:rFonts w:ascii="Times New Roman" w:eastAsia="SimSun" w:hAnsi="Times New Roman" w:cs="Times New Roman"/>
          <w:b/>
          <w:bCs/>
          <w:i/>
          <w:iCs/>
          <w:sz w:val="24"/>
          <w:szCs w:val="24"/>
        </w:rPr>
        <w:t>)</w:t>
      </w:r>
    </w:p>
    <w:tbl>
      <w:tblPr>
        <w:tblStyle w:val="TableGrid"/>
        <w:tblW w:w="8642" w:type="dxa"/>
        <w:tblLayout w:type="fixed"/>
        <w:tblLook w:val="04A0" w:firstRow="1" w:lastRow="0" w:firstColumn="1" w:lastColumn="0" w:noHBand="0" w:noVBand="1"/>
      </w:tblPr>
      <w:tblGrid>
        <w:gridCol w:w="658"/>
        <w:gridCol w:w="3732"/>
        <w:gridCol w:w="2835"/>
        <w:gridCol w:w="1417"/>
      </w:tblGrid>
      <w:tr w:rsidR="0082011F" w:rsidRPr="00912339" w14:paraId="1D52D19E" w14:textId="77777777" w:rsidTr="0082011F">
        <w:trPr>
          <w:trHeight w:val="495"/>
        </w:trPr>
        <w:tc>
          <w:tcPr>
            <w:tcW w:w="658" w:type="dxa"/>
          </w:tcPr>
          <w:p w14:paraId="1E71B249" w14:textId="1A2DE8AC" w:rsidR="0082011F" w:rsidRPr="00912339" w:rsidRDefault="0082011F" w:rsidP="0082011F">
            <w:pPr>
              <w:spacing w:after="0"/>
              <w:jc w:val="center"/>
              <w:rPr>
                <w:rFonts w:ascii="Times New Roman" w:eastAsia="Times New Roman" w:hAnsi="Times New Roman" w:cs="Times New Roman"/>
                <w:sz w:val="24"/>
                <w:szCs w:val="24"/>
              </w:rPr>
            </w:pPr>
            <w:r w:rsidRPr="00912339">
              <w:rPr>
                <w:rFonts w:ascii="Times New Roman" w:eastAsia="Calibri" w:hAnsi="Times New Roman" w:cs="Times New Roman"/>
                <w:b/>
                <w:bCs/>
                <w:sz w:val="24"/>
                <w:szCs w:val="24"/>
              </w:rPr>
              <w:t>S/N</w:t>
            </w:r>
          </w:p>
        </w:tc>
        <w:tc>
          <w:tcPr>
            <w:tcW w:w="3732" w:type="dxa"/>
          </w:tcPr>
          <w:p w14:paraId="0AD16AD9" w14:textId="6E43DBBC" w:rsidR="0082011F" w:rsidRPr="00912339" w:rsidRDefault="0082011F" w:rsidP="0082011F">
            <w:pPr>
              <w:spacing w:after="0"/>
              <w:jc w:val="center"/>
              <w:rPr>
                <w:rFonts w:ascii="Times New Roman" w:eastAsia="Times New Roman" w:hAnsi="Times New Roman" w:cs="Times New Roman"/>
                <w:sz w:val="24"/>
                <w:szCs w:val="24"/>
              </w:rPr>
            </w:pPr>
            <w:r w:rsidRPr="00912339">
              <w:rPr>
                <w:rFonts w:ascii="Times New Roman" w:eastAsia="Calibri" w:hAnsi="Times New Roman" w:cs="Times New Roman"/>
                <w:b/>
                <w:bCs/>
                <w:sz w:val="24"/>
                <w:szCs w:val="24"/>
              </w:rPr>
              <w:t xml:space="preserve">Scientific Name  </w:t>
            </w:r>
          </w:p>
        </w:tc>
        <w:tc>
          <w:tcPr>
            <w:tcW w:w="2835" w:type="dxa"/>
          </w:tcPr>
          <w:p w14:paraId="1EFCAF85" w14:textId="3C519F8D" w:rsidR="0082011F" w:rsidRPr="00912339" w:rsidRDefault="0082011F" w:rsidP="0082011F">
            <w:pPr>
              <w:spacing w:after="0"/>
              <w:jc w:val="center"/>
              <w:rPr>
                <w:rFonts w:ascii="Times New Roman" w:eastAsia="Times New Roman" w:hAnsi="Times New Roman" w:cs="Times New Roman"/>
                <w:sz w:val="24"/>
                <w:szCs w:val="24"/>
              </w:rPr>
            </w:pPr>
            <w:r w:rsidRPr="00912339">
              <w:rPr>
                <w:rFonts w:ascii="Times New Roman" w:eastAsia="Calibri" w:hAnsi="Times New Roman" w:cs="Times New Roman"/>
                <w:b/>
                <w:bCs/>
                <w:sz w:val="24"/>
                <w:szCs w:val="24"/>
              </w:rPr>
              <w:t>Common Name</w:t>
            </w:r>
          </w:p>
        </w:tc>
        <w:tc>
          <w:tcPr>
            <w:tcW w:w="1417" w:type="dxa"/>
          </w:tcPr>
          <w:p w14:paraId="5EE64CFE" w14:textId="2262BF90" w:rsidR="0082011F" w:rsidRPr="00912339" w:rsidRDefault="0082011F" w:rsidP="0082011F">
            <w:pPr>
              <w:spacing w:after="0"/>
              <w:jc w:val="center"/>
              <w:rPr>
                <w:rFonts w:ascii="Times New Roman" w:eastAsia="Times New Roman" w:hAnsi="Times New Roman" w:cs="Times New Roman"/>
                <w:b/>
                <w:sz w:val="24"/>
                <w:szCs w:val="24"/>
              </w:rPr>
            </w:pPr>
            <w:r w:rsidRPr="00912339">
              <w:rPr>
                <w:rFonts w:ascii="Times New Roman" w:eastAsia="Calibri" w:hAnsi="Times New Roman" w:cs="Times New Roman"/>
                <w:b/>
                <w:bCs/>
                <w:sz w:val="24"/>
                <w:szCs w:val="24"/>
              </w:rPr>
              <w:t xml:space="preserve">Occurrence </w:t>
            </w:r>
          </w:p>
        </w:tc>
      </w:tr>
      <w:tr w:rsidR="0082011F" w:rsidRPr="00912339" w14:paraId="7F570054" w14:textId="77777777" w:rsidTr="00A76131">
        <w:trPr>
          <w:trHeight w:val="465"/>
        </w:trPr>
        <w:tc>
          <w:tcPr>
            <w:tcW w:w="658" w:type="dxa"/>
            <w:vAlign w:val="center"/>
          </w:tcPr>
          <w:p w14:paraId="70377DBB"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1BDF64CC" w14:textId="77777777"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i/>
                <w:iCs/>
                <w:sz w:val="24"/>
                <w:szCs w:val="24"/>
              </w:rPr>
              <w:t xml:space="preserve">Ipomoea </w:t>
            </w:r>
            <w:proofErr w:type="spellStart"/>
            <w:r w:rsidRPr="00912339">
              <w:rPr>
                <w:rFonts w:ascii="Times New Roman" w:eastAsia="Calibri" w:hAnsi="Times New Roman" w:cs="Times New Roman"/>
                <w:i/>
                <w:iCs/>
                <w:sz w:val="24"/>
                <w:szCs w:val="24"/>
              </w:rPr>
              <w:t>carnea</w:t>
            </w:r>
            <w:proofErr w:type="spellEnd"/>
          </w:p>
        </w:tc>
        <w:tc>
          <w:tcPr>
            <w:tcW w:w="2835" w:type="dxa"/>
            <w:vAlign w:val="bottom"/>
          </w:tcPr>
          <w:p w14:paraId="642AB54F" w14:textId="30764BAB"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Pink Morning Glory</w:t>
            </w:r>
          </w:p>
        </w:tc>
        <w:tc>
          <w:tcPr>
            <w:tcW w:w="1417" w:type="dxa"/>
            <w:vAlign w:val="bottom"/>
          </w:tcPr>
          <w:p w14:paraId="557A7150" w14:textId="6ED1E791"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r>
      <w:tr w:rsidR="0082011F" w:rsidRPr="00912339" w14:paraId="61404465" w14:textId="77777777" w:rsidTr="00A76131">
        <w:trPr>
          <w:trHeight w:val="465"/>
        </w:trPr>
        <w:tc>
          <w:tcPr>
            <w:tcW w:w="658" w:type="dxa"/>
            <w:vAlign w:val="center"/>
          </w:tcPr>
          <w:p w14:paraId="47B480EA"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72C26826" w14:textId="77777777"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i/>
                <w:iCs/>
                <w:sz w:val="24"/>
                <w:szCs w:val="24"/>
              </w:rPr>
              <w:t>Ipomoea aquatic</w:t>
            </w:r>
          </w:p>
        </w:tc>
        <w:tc>
          <w:tcPr>
            <w:tcW w:w="2835" w:type="dxa"/>
            <w:vAlign w:val="bottom"/>
          </w:tcPr>
          <w:p w14:paraId="27225D29" w14:textId="0A98DA1A"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Water Spinach</w:t>
            </w:r>
          </w:p>
        </w:tc>
        <w:tc>
          <w:tcPr>
            <w:tcW w:w="1417" w:type="dxa"/>
            <w:vAlign w:val="bottom"/>
          </w:tcPr>
          <w:p w14:paraId="6C5CC256" w14:textId="05ADAA9A"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7</w:t>
            </w:r>
          </w:p>
        </w:tc>
      </w:tr>
      <w:tr w:rsidR="0082011F" w:rsidRPr="00912339" w14:paraId="215D757E" w14:textId="77777777" w:rsidTr="00A76131">
        <w:trPr>
          <w:trHeight w:val="465"/>
        </w:trPr>
        <w:tc>
          <w:tcPr>
            <w:tcW w:w="658" w:type="dxa"/>
            <w:vAlign w:val="center"/>
          </w:tcPr>
          <w:p w14:paraId="798CBD44"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2745CD18" w14:textId="77777777"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Marsilea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quadrifolia</w:t>
            </w:r>
            <w:proofErr w:type="spellEnd"/>
          </w:p>
        </w:tc>
        <w:tc>
          <w:tcPr>
            <w:tcW w:w="2835" w:type="dxa"/>
            <w:vAlign w:val="bottom"/>
          </w:tcPr>
          <w:p w14:paraId="3BD9E112" w14:textId="35FB8297"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Water Clover</w:t>
            </w:r>
          </w:p>
        </w:tc>
        <w:tc>
          <w:tcPr>
            <w:tcW w:w="1417" w:type="dxa"/>
            <w:vAlign w:val="bottom"/>
          </w:tcPr>
          <w:p w14:paraId="309C30BA" w14:textId="72769269"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6</w:t>
            </w:r>
          </w:p>
        </w:tc>
      </w:tr>
      <w:tr w:rsidR="0082011F" w:rsidRPr="00912339" w14:paraId="66FAFCF7" w14:textId="77777777" w:rsidTr="00A76131">
        <w:trPr>
          <w:trHeight w:val="465"/>
        </w:trPr>
        <w:tc>
          <w:tcPr>
            <w:tcW w:w="658" w:type="dxa"/>
            <w:vAlign w:val="center"/>
          </w:tcPr>
          <w:p w14:paraId="19712397"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246F0FE7" w14:textId="77777777"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Persicaria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senegalensis</w:t>
            </w:r>
            <w:proofErr w:type="spellEnd"/>
          </w:p>
        </w:tc>
        <w:tc>
          <w:tcPr>
            <w:tcW w:w="2835" w:type="dxa"/>
            <w:vAlign w:val="bottom"/>
          </w:tcPr>
          <w:p w14:paraId="53C1E5A9" w14:textId="357DAE6D"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Senegal Smartweed</w:t>
            </w:r>
          </w:p>
        </w:tc>
        <w:tc>
          <w:tcPr>
            <w:tcW w:w="1417" w:type="dxa"/>
            <w:vAlign w:val="bottom"/>
          </w:tcPr>
          <w:p w14:paraId="50946EF1" w14:textId="49DBB663"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4</w:t>
            </w:r>
          </w:p>
        </w:tc>
      </w:tr>
      <w:tr w:rsidR="0082011F" w:rsidRPr="00912339" w14:paraId="60F07464" w14:textId="77777777" w:rsidTr="00A76131">
        <w:trPr>
          <w:trHeight w:val="465"/>
        </w:trPr>
        <w:tc>
          <w:tcPr>
            <w:tcW w:w="658" w:type="dxa"/>
            <w:vAlign w:val="center"/>
          </w:tcPr>
          <w:p w14:paraId="45C78AB0"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13205E8D" w14:textId="77777777"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Lemna</w:t>
            </w:r>
            <w:proofErr w:type="spellEnd"/>
            <w:r w:rsidRPr="00912339">
              <w:rPr>
                <w:rFonts w:ascii="Times New Roman" w:eastAsia="Calibri" w:hAnsi="Times New Roman" w:cs="Times New Roman"/>
                <w:i/>
                <w:iCs/>
                <w:sz w:val="24"/>
                <w:szCs w:val="24"/>
              </w:rPr>
              <w:t xml:space="preserve"> minor</w:t>
            </w:r>
          </w:p>
        </w:tc>
        <w:tc>
          <w:tcPr>
            <w:tcW w:w="2835" w:type="dxa"/>
            <w:vAlign w:val="bottom"/>
          </w:tcPr>
          <w:p w14:paraId="5BD80E2E" w14:textId="528A1569"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Duckweed</w:t>
            </w:r>
          </w:p>
        </w:tc>
        <w:tc>
          <w:tcPr>
            <w:tcW w:w="1417" w:type="dxa"/>
            <w:vAlign w:val="bottom"/>
          </w:tcPr>
          <w:p w14:paraId="0AA4D514" w14:textId="0DA9A2C9"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10</w:t>
            </w:r>
          </w:p>
        </w:tc>
      </w:tr>
      <w:tr w:rsidR="0082011F" w:rsidRPr="00912339" w14:paraId="480F8FBC" w14:textId="77777777" w:rsidTr="00A76131">
        <w:trPr>
          <w:trHeight w:val="465"/>
        </w:trPr>
        <w:tc>
          <w:tcPr>
            <w:tcW w:w="658" w:type="dxa"/>
            <w:vAlign w:val="center"/>
          </w:tcPr>
          <w:p w14:paraId="03AE1BE4"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49709B19" w14:textId="77777777"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Phragmites</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australis</w:t>
            </w:r>
            <w:proofErr w:type="spellEnd"/>
          </w:p>
        </w:tc>
        <w:tc>
          <w:tcPr>
            <w:tcW w:w="2835" w:type="dxa"/>
            <w:vAlign w:val="bottom"/>
          </w:tcPr>
          <w:p w14:paraId="7FFADA6E" w14:textId="549869A0"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Common Reed</w:t>
            </w:r>
          </w:p>
        </w:tc>
        <w:tc>
          <w:tcPr>
            <w:tcW w:w="1417" w:type="dxa"/>
            <w:vAlign w:val="bottom"/>
          </w:tcPr>
          <w:p w14:paraId="559AB1AF" w14:textId="3FD6BBEE"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w:t>
            </w:r>
          </w:p>
        </w:tc>
      </w:tr>
      <w:tr w:rsidR="0082011F" w:rsidRPr="00912339" w14:paraId="2C06C7DD" w14:textId="77777777" w:rsidTr="00A76131">
        <w:trPr>
          <w:trHeight w:val="465"/>
        </w:trPr>
        <w:tc>
          <w:tcPr>
            <w:tcW w:w="658" w:type="dxa"/>
            <w:vAlign w:val="center"/>
          </w:tcPr>
          <w:p w14:paraId="180A013B"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52DDF76B" w14:textId="77777777"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Cyperus</w:t>
            </w:r>
            <w:proofErr w:type="spellEnd"/>
            <w:r w:rsidRPr="00912339">
              <w:rPr>
                <w:rFonts w:ascii="Times New Roman" w:eastAsia="Calibri" w:hAnsi="Times New Roman" w:cs="Times New Roman"/>
                <w:i/>
                <w:iCs/>
                <w:sz w:val="24"/>
                <w:szCs w:val="24"/>
              </w:rPr>
              <w:t xml:space="preserve"> papyrus</w:t>
            </w:r>
          </w:p>
        </w:tc>
        <w:tc>
          <w:tcPr>
            <w:tcW w:w="2835" w:type="dxa"/>
            <w:vAlign w:val="bottom"/>
          </w:tcPr>
          <w:p w14:paraId="2869AC8C" w14:textId="5A396026" w:rsidR="0082011F" w:rsidRPr="00912339" w:rsidRDefault="0082011F" w:rsidP="00A76131">
            <w:pPr>
              <w:spacing w:after="0"/>
              <w:rPr>
                <w:rFonts w:ascii="Times New Roman" w:eastAsia="Times New Roman" w:hAnsi="Times New Roman" w:cs="Times New Roman"/>
                <w:sz w:val="24"/>
                <w:szCs w:val="24"/>
              </w:rPr>
            </w:pPr>
            <w:r w:rsidRPr="00912339">
              <w:rPr>
                <w:rFonts w:ascii="Times New Roman" w:eastAsia="Calibri" w:hAnsi="Times New Roman" w:cs="Times New Roman"/>
                <w:bCs/>
                <w:sz w:val="24"/>
                <w:szCs w:val="24"/>
              </w:rPr>
              <w:t>Paper Reed</w:t>
            </w:r>
          </w:p>
        </w:tc>
        <w:tc>
          <w:tcPr>
            <w:tcW w:w="1417" w:type="dxa"/>
            <w:vAlign w:val="bottom"/>
          </w:tcPr>
          <w:p w14:paraId="790D472E" w14:textId="2BF47B2B"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2</w:t>
            </w:r>
          </w:p>
        </w:tc>
      </w:tr>
      <w:tr w:rsidR="0082011F" w:rsidRPr="00912339" w14:paraId="478A85C2" w14:textId="77777777" w:rsidTr="00A76131">
        <w:trPr>
          <w:trHeight w:val="465"/>
        </w:trPr>
        <w:tc>
          <w:tcPr>
            <w:tcW w:w="658" w:type="dxa"/>
            <w:vAlign w:val="center"/>
          </w:tcPr>
          <w:p w14:paraId="0D0F677B" w14:textId="77777777" w:rsidR="0082011F" w:rsidRPr="00912339" w:rsidRDefault="0082011F" w:rsidP="0082011F">
            <w:pPr>
              <w:pStyle w:val="ListParagraph"/>
              <w:numPr>
                <w:ilvl w:val="0"/>
                <w:numId w:val="10"/>
              </w:numPr>
              <w:spacing w:after="0"/>
              <w:jc w:val="center"/>
              <w:rPr>
                <w:rFonts w:ascii="Times New Roman" w:eastAsia="Times New Roman" w:hAnsi="Times New Roman" w:cs="Times New Roman"/>
                <w:sz w:val="24"/>
                <w:szCs w:val="24"/>
              </w:rPr>
            </w:pPr>
          </w:p>
        </w:tc>
        <w:tc>
          <w:tcPr>
            <w:tcW w:w="3732" w:type="dxa"/>
            <w:vAlign w:val="bottom"/>
          </w:tcPr>
          <w:p w14:paraId="23017FD3" w14:textId="77777777"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Hydrilla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verticillata</w:t>
            </w:r>
            <w:proofErr w:type="spellEnd"/>
          </w:p>
        </w:tc>
        <w:tc>
          <w:tcPr>
            <w:tcW w:w="2835" w:type="dxa"/>
            <w:vAlign w:val="bottom"/>
          </w:tcPr>
          <w:p w14:paraId="0B918697" w14:textId="75441F4B" w:rsidR="0082011F" w:rsidRPr="00912339" w:rsidRDefault="0082011F" w:rsidP="00A76131">
            <w:pPr>
              <w:spacing w:after="0"/>
              <w:rPr>
                <w:rFonts w:ascii="Times New Roman" w:eastAsia="Times New Roman" w:hAnsi="Times New Roman" w:cs="Times New Roman"/>
                <w:sz w:val="24"/>
                <w:szCs w:val="24"/>
              </w:rPr>
            </w:pPr>
            <w:proofErr w:type="spellStart"/>
            <w:r w:rsidRPr="00912339">
              <w:rPr>
                <w:rFonts w:ascii="Times New Roman" w:eastAsia="Calibri" w:hAnsi="Times New Roman" w:cs="Times New Roman"/>
                <w:bCs/>
                <w:sz w:val="24"/>
                <w:szCs w:val="24"/>
              </w:rPr>
              <w:t>Hydrilla</w:t>
            </w:r>
            <w:proofErr w:type="spellEnd"/>
          </w:p>
        </w:tc>
        <w:tc>
          <w:tcPr>
            <w:tcW w:w="1417" w:type="dxa"/>
            <w:vAlign w:val="bottom"/>
          </w:tcPr>
          <w:p w14:paraId="68E50686" w14:textId="5D25F510" w:rsidR="0082011F" w:rsidRPr="00912339" w:rsidRDefault="00A76131" w:rsidP="00A76131">
            <w:pPr>
              <w:spacing w:after="0"/>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6</w:t>
            </w:r>
          </w:p>
        </w:tc>
      </w:tr>
    </w:tbl>
    <w:p w14:paraId="24A9FF09" w14:textId="77777777" w:rsidR="00AD6AC4" w:rsidRPr="00912339" w:rsidRDefault="00524FF2" w:rsidP="00BF740A">
      <w:pPr>
        <w:tabs>
          <w:tab w:val="right" w:pos="9360"/>
        </w:tabs>
        <w:spacing w:before="100" w:beforeAutospacing="1" w:after="100" w:afterAutospacing="1"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b/>
          <w:bCs/>
          <w:sz w:val="24"/>
          <w:szCs w:val="24"/>
        </w:rPr>
        <w:t>Source:</w:t>
      </w:r>
      <w:r w:rsidRPr="00912339">
        <w:rPr>
          <w:rFonts w:ascii="Times New Roman" w:eastAsia="Times New Roman" w:hAnsi="Times New Roman" w:cs="Times New Roman"/>
          <w:sz w:val="24"/>
          <w:szCs w:val="24"/>
        </w:rPr>
        <w:t xml:space="preserve"> Field Survey, 2025</w:t>
      </w:r>
    </w:p>
    <w:p w14:paraId="3A8F4334" w14:textId="20A8D9E2" w:rsidR="00B34625" w:rsidRPr="00912339" w:rsidRDefault="00B34625" w:rsidP="00B50CD6">
      <w:pPr>
        <w:keepNext/>
        <w:keepLines/>
        <w:spacing w:after="0" w:line="360" w:lineRule="auto"/>
        <w:jc w:val="both"/>
        <w:outlineLvl w:val="1"/>
        <w:rPr>
          <w:rFonts w:ascii="Times New Roman" w:eastAsia="SimSun" w:hAnsi="Times New Roman" w:cs="Times New Roman"/>
          <w:b/>
          <w:iCs/>
          <w:sz w:val="24"/>
          <w:szCs w:val="24"/>
        </w:rPr>
      </w:pPr>
      <w:r w:rsidRPr="00912339">
        <w:rPr>
          <w:rFonts w:ascii="Times New Roman" w:eastAsia="SimSun" w:hAnsi="Times New Roman" w:cs="Times New Roman"/>
          <w:b/>
          <w:bCs/>
          <w:iCs/>
          <w:sz w:val="24"/>
          <w:szCs w:val="24"/>
        </w:rPr>
        <w:t xml:space="preserve">Table 3: </w:t>
      </w:r>
      <w:proofErr w:type="spellStart"/>
      <w:r w:rsidRPr="00912339">
        <w:rPr>
          <w:rFonts w:ascii="Times New Roman" w:eastAsia="SimSun" w:hAnsi="Times New Roman" w:cs="Times New Roman"/>
          <w:b/>
          <w:bCs/>
          <w:iCs/>
          <w:sz w:val="24"/>
          <w:szCs w:val="24"/>
        </w:rPr>
        <w:t>Macrophyte</w:t>
      </w:r>
      <w:r w:rsidR="00580E0B" w:rsidRPr="00912339">
        <w:rPr>
          <w:rFonts w:ascii="Times New Roman" w:eastAsia="SimSun" w:hAnsi="Times New Roman" w:cs="Times New Roman"/>
          <w:b/>
          <w:bCs/>
          <w:iCs/>
          <w:sz w:val="24"/>
          <w:szCs w:val="24"/>
        </w:rPr>
        <w:t>s</w:t>
      </w:r>
      <w:proofErr w:type="spellEnd"/>
      <w:r w:rsidR="00AD6AC4" w:rsidRPr="00912339">
        <w:rPr>
          <w:rFonts w:ascii="Times New Roman" w:eastAsia="SimSun" w:hAnsi="Times New Roman" w:cs="Times New Roman"/>
          <w:b/>
          <w:bCs/>
          <w:iCs/>
          <w:sz w:val="24"/>
          <w:szCs w:val="24"/>
        </w:rPr>
        <w:t xml:space="preserve"> Species Identified In</w:t>
      </w:r>
      <w:r w:rsidR="00FF6516" w:rsidRPr="00912339">
        <w:rPr>
          <w:rFonts w:ascii="Times New Roman" w:eastAsia="SimSun" w:hAnsi="Times New Roman" w:cs="Times New Roman"/>
          <w:b/>
          <w:bCs/>
          <w:iCs/>
          <w:sz w:val="24"/>
          <w:szCs w:val="24"/>
        </w:rPr>
        <w:t xml:space="preserve"> Section B (Hostel Walkway)</w:t>
      </w:r>
    </w:p>
    <w:tbl>
      <w:tblPr>
        <w:tblStyle w:val="TableGrid"/>
        <w:tblW w:w="0" w:type="auto"/>
        <w:tblLook w:val="04A0" w:firstRow="1" w:lastRow="0" w:firstColumn="1" w:lastColumn="0" w:noHBand="0" w:noVBand="1"/>
      </w:tblPr>
      <w:tblGrid>
        <w:gridCol w:w="1044"/>
        <w:gridCol w:w="2808"/>
        <w:gridCol w:w="2757"/>
        <w:gridCol w:w="1466"/>
      </w:tblGrid>
      <w:tr w:rsidR="00A76131" w:rsidRPr="00912339" w14:paraId="5701860F" w14:textId="75BD67AB" w:rsidTr="00912339">
        <w:trPr>
          <w:trHeight w:val="384"/>
        </w:trPr>
        <w:tc>
          <w:tcPr>
            <w:tcW w:w="1044" w:type="dxa"/>
          </w:tcPr>
          <w:p w14:paraId="251205D9" w14:textId="77777777"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S/N</w:t>
            </w:r>
          </w:p>
        </w:tc>
        <w:tc>
          <w:tcPr>
            <w:tcW w:w="2808" w:type="dxa"/>
          </w:tcPr>
          <w:p w14:paraId="3F772C26" w14:textId="77777777"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 xml:space="preserve">Scientific Name  </w:t>
            </w:r>
          </w:p>
        </w:tc>
        <w:tc>
          <w:tcPr>
            <w:tcW w:w="2757" w:type="dxa"/>
          </w:tcPr>
          <w:p w14:paraId="59E5913C" w14:textId="52E4AAFB"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Common Name</w:t>
            </w:r>
          </w:p>
        </w:tc>
        <w:tc>
          <w:tcPr>
            <w:tcW w:w="1466" w:type="dxa"/>
          </w:tcPr>
          <w:p w14:paraId="7E3F0CD2" w14:textId="6A9729DF"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 xml:space="preserve">Occurrence </w:t>
            </w:r>
          </w:p>
        </w:tc>
      </w:tr>
      <w:tr w:rsidR="00A76131" w:rsidRPr="00912339" w14:paraId="70BF28C8" w14:textId="53DBBE50" w:rsidTr="00912339">
        <w:trPr>
          <w:trHeight w:val="398"/>
        </w:trPr>
        <w:tc>
          <w:tcPr>
            <w:tcW w:w="1044" w:type="dxa"/>
          </w:tcPr>
          <w:p w14:paraId="7080D06D" w14:textId="77777777"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1</w:t>
            </w:r>
          </w:p>
        </w:tc>
        <w:tc>
          <w:tcPr>
            <w:tcW w:w="2808" w:type="dxa"/>
          </w:tcPr>
          <w:p w14:paraId="18C8E3C8" w14:textId="77777777" w:rsidR="00A76131" w:rsidRPr="00912339" w:rsidRDefault="00A76131" w:rsidP="00CB7271">
            <w:pPr>
              <w:spacing w:after="0" w:line="360" w:lineRule="auto"/>
              <w:jc w:val="both"/>
              <w:rPr>
                <w:rFonts w:ascii="Times New Roman" w:eastAsia="Calibri" w:hAnsi="Times New Roman" w:cs="Times New Roman"/>
                <w:bCs/>
                <w:i/>
                <w:sz w:val="24"/>
                <w:szCs w:val="24"/>
              </w:rPr>
            </w:pPr>
            <w:proofErr w:type="spellStart"/>
            <w:r w:rsidRPr="00912339">
              <w:rPr>
                <w:rFonts w:ascii="Times New Roman" w:eastAsia="Calibri" w:hAnsi="Times New Roman" w:cs="Times New Roman"/>
                <w:bCs/>
                <w:i/>
                <w:sz w:val="24"/>
                <w:szCs w:val="24"/>
              </w:rPr>
              <w:t>Phragmites</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australis</w:t>
            </w:r>
            <w:proofErr w:type="spellEnd"/>
          </w:p>
        </w:tc>
        <w:tc>
          <w:tcPr>
            <w:tcW w:w="2757" w:type="dxa"/>
          </w:tcPr>
          <w:p w14:paraId="6DD71EA2" w14:textId="3AEF809F"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Common Reed</w:t>
            </w:r>
          </w:p>
        </w:tc>
        <w:tc>
          <w:tcPr>
            <w:tcW w:w="1466" w:type="dxa"/>
          </w:tcPr>
          <w:p w14:paraId="3020DDCD" w14:textId="442E3AB6"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7</w:t>
            </w:r>
          </w:p>
        </w:tc>
      </w:tr>
      <w:tr w:rsidR="00A76131" w:rsidRPr="00912339" w14:paraId="0B5AAF44" w14:textId="77E9DA09" w:rsidTr="00912339">
        <w:trPr>
          <w:trHeight w:val="398"/>
        </w:trPr>
        <w:tc>
          <w:tcPr>
            <w:tcW w:w="1044" w:type="dxa"/>
          </w:tcPr>
          <w:p w14:paraId="708C6B47" w14:textId="3DF58B4D"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2</w:t>
            </w:r>
          </w:p>
        </w:tc>
        <w:tc>
          <w:tcPr>
            <w:tcW w:w="2808" w:type="dxa"/>
          </w:tcPr>
          <w:p w14:paraId="55FC6EEA" w14:textId="77777777" w:rsidR="00A76131" w:rsidRPr="00912339" w:rsidRDefault="00A76131" w:rsidP="00CB7271">
            <w:pPr>
              <w:spacing w:after="0" w:line="360" w:lineRule="auto"/>
              <w:jc w:val="both"/>
              <w:rPr>
                <w:rFonts w:ascii="Times New Roman" w:eastAsia="Calibri" w:hAnsi="Times New Roman" w:cs="Times New Roman"/>
                <w:bCs/>
                <w:i/>
                <w:sz w:val="24"/>
                <w:szCs w:val="24"/>
              </w:rPr>
            </w:pPr>
            <w:proofErr w:type="spellStart"/>
            <w:r w:rsidRPr="00912339">
              <w:rPr>
                <w:rFonts w:ascii="Times New Roman" w:eastAsia="Calibri" w:hAnsi="Times New Roman" w:cs="Times New Roman"/>
                <w:bCs/>
                <w:i/>
                <w:sz w:val="24"/>
                <w:szCs w:val="24"/>
              </w:rPr>
              <w:t>Persicaria</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senegalensis</w:t>
            </w:r>
            <w:proofErr w:type="spellEnd"/>
          </w:p>
        </w:tc>
        <w:tc>
          <w:tcPr>
            <w:tcW w:w="2757" w:type="dxa"/>
          </w:tcPr>
          <w:p w14:paraId="5037E50B" w14:textId="02202E11"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Senegal Smartweed</w:t>
            </w:r>
          </w:p>
        </w:tc>
        <w:tc>
          <w:tcPr>
            <w:tcW w:w="1466" w:type="dxa"/>
          </w:tcPr>
          <w:p w14:paraId="615E7FEE" w14:textId="3C8F24C5"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9</w:t>
            </w:r>
          </w:p>
        </w:tc>
      </w:tr>
      <w:tr w:rsidR="00A76131" w:rsidRPr="00912339" w14:paraId="6D131CA8" w14:textId="015EC6A0" w:rsidTr="00912339">
        <w:trPr>
          <w:trHeight w:val="398"/>
        </w:trPr>
        <w:tc>
          <w:tcPr>
            <w:tcW w:w="1044" w:type="dxa"/>
          </w:tcPr>
          <w:p w14:paraId="31027622" w14:textId="77777777"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3</w:t>
            </w:r>
          </w:p>
        </w:tc>
        <w:tc>
          <w:tcPr>
            <w:tcW w:w="2808" w:type="dxa"/>
          </w:tcPr>
          <w:p w14:paraId="467AB331" w14:textId="77777777" w:rsidR="00A76131" w:rsidRPr="00912339" w:rsidRDefault="00A76131" w:rsidP="00CB7271">
            <w:pPr>
              <w:spacing w:after="0" w:line="360" w:lineRule="auto"/>
              <w:jc w:val="both"/>
              <w:rPr>
                <w:rFonts w:ascii="Times New Roman" w:eastAsia="Calibri" w:hAnsi="Times New Roman" w:cs="Times New Roman"/>
                <w:bCs/>
                <w:i/>
                <w:sz w:val="24"/>
                <w:szCs w:val="24"/>
              </w:rPr>
            </w:pPr>
            <w:r w:rsidRPr="00912339">
              <w:rPr>
                <w:rFonts w:ascii="Times New Roman" w:eastAsia="Calibri" w:hAnsi="Times New Roman" w:cs="Times New Roman"/>
                <w:bCs/>
                <w:i/>
                <w:sz w:val="24"/>
                <w:szCs w:val="24"/>
              </w:rPr>
              <w:t>Nymphaea lotus</w:t>
            </w:r>
          </w:p>
        </w:tc>
        <w:tc>
          <w:tcPr>
            <w:tcW w:w="2757" w:type="dxa"/>
          </w:tcPr>
          <w:p w14:paraId="6C394B85" w14:textId="73A28990"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White Water Lily</w:t>
            </w:r>
          </w:p>
        </w:tc>
        <w:tc>
          <w:tcPr>
            <w:tcW w:w="1466" w:type="dxa"/>
          </w:tcPr>
          <w:p w14:paraId="2BF69096" w14:textId="5A826C70"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5</w:t>
            </w:r>
          </w:p>
        </w:tc>
      </w:tr>
      <w:tr w:rsidR="00A76131" w:rsidRPr="00912339" w14:paraId="70EEBB8D" w14:textId="2D15A7A1" w:rsidTr="00912339">
        <w:trPr>
          <w:trHeight w:val="398"/>
        </w:trPr>
        <w:tc>
          <w:tcPr>
            <w:tcW w:w="1044" w:type="dxa"/>
          </w:tcPr>
          <w:p w14:paraId="113F563D" w14:textId="77777777"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lastRenderedPageBreak/>
              <w:t>4</w:t>
            </w:r>
          </w:p>
        </w:tc>
        <w:tc>
          <w:tcPr>
            <w:tcW w:w="2808" w:type="dxa"/>
          </w:tcPr>
          <w:p w14:paraId="45DC29B7" w14:textId="77777777" w:rsidR="00A76131" w:rsidRPr="00912339" w:rsidRDefault="00A76131" w:rsidP="00CB7271">
            <w:pPr>
              <w:spacing w:after="0" w:line="360" w:lineRule="auto"/>
              <w:jc w:val="both"/>
              <w:rPr>
                <w:rFonts w:ascii="Times New Roman" w:eastAsia="Calibri" w:hAnsi="Times New Roman" w:cs="Times New Roman"/>
                <w:bCs/>
                <w:i/>
                <w:sz w:val="24"/>
                <w:szCs w:val="24"/>
              </w:rPr>
            </w:pPr>
            <w:r w:rsidRPr="00912339">
              <w:rPr>
                <w:rFonts w:ascii="Times New Roman" w:eastAsia="Calibri" w:hAnsi="Times New Roman" w:cs="Times New Roman"/>
                <w:bCs/>
                <w:i/>
                <w:sz w:val="24"/>
                <w:szCs w:val="24"/>
              </w:rPr>
              <w:t xml:space="preserve">Ipomoea </w:t>
            </w:r>
            <w:proofErr w:type="spellStart"/>
            <w:r w:rsidRPr="00912339">
              <w:rPr>
                <w:rFonts w:ascii="Times New Roman" w:eastAsia="Calibri" w:hAnsi="Times New Roman" w:cs="Times New Roman"/>
                <w:bCs/>
                <w:i/>
                <w:sz w:val="24"/>
                <w:szCs w:val="24"/>
              </w:rPr>
              <w:t>aquatica</w:t>
            </w:r>
            <w:proofErr w:type="spellEnd"/>
          </w:p>
        </w:tc>
        <w:tc>
          <w:tcPr>
            <w:tcW w:w="2757" w:type="dxa"/>
          </w:tcPr>
          <w:p w14:paraId="2A393D3B" w14:textId="1671310D"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Water Spinach</w:t>
            </w:r>
          </w:p>
        </w:tc>
        <w:tc>
          <w:tcPr>
            <w:tcW w:w="1466" w:type="dxa"/>
          </w:tcPr>
          <w:p w14:paraId="32CCA85D" w14:textId="487879B3"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10</w:t>
            </w:r>
          </w:p>
        </w:tc>
      </w:tr>
      <w:tr w:rsidR="00A76131" w:rsidRPr="00912339" w14:paraId="4B4DBEB5" w14:textId="7063C3F2" w:rsidTr="00912339">
        <w:trPr>
          <w:trHeight w:val="414"/>
        </w:trPr>
        <w:tc>
          <w:tcPr>
            <w:tcW w:w="1044" w:type="dxa"/>
          </w:tcPr>
          <w:p w14:paraId="119DF621" w14:textId="77777777"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5</w:t>
            </w:r>
          </w:p>
        </w:tc>
        <w:tc>
          <w:tcPr>
            <w:tcW w:w="2808" w:type="dxa"/>
          </w:tcPr>
          <w:p w14:paraId="73F804A9" w14:textId="6D13A594" w:rsidR="00A76131" w:rsidRPr="00912339" w:rsidRDefault="00A76131" w:rsidP="00CB7271">
            <w:pPr>
              <w:spacing w:after="0" w:line="360" w:lineRule="auto"/>
              <w:jc w:val="both"/>
              <w:rPr>
                <w:rFonts w:ascii="Times New Roman" w:eastAsia="Calibri" w:hAnsi="Times New Roman" w:cs="Times New Roman"/>
                <w:bCs/>
                <w:i/>
                <w:sz w:val="24"/>
                <w:szCs w:val="24"/>
              </w:rPr>
            </w:pPr>
            <w:proofErr w:type="spellStart"/>
            <w:r w:rsidRPr="00912339">
              <w:rPr>
                <w:rFonts w:ascii="Times New Roman" w:eastAsia="Calibri" w:hAnsi="Times New Roman" w:cs="Times New Roman"/>
                <w:bCs/>
                <w:i/>
                <w:sz w:val="24"/>
                <w:szCs w:val="24"/>
              </w:rPr>
              <w:t>Cyperus</w:t>
            </w:r>
            <w:proofErr w:type="spellEnd"/>
            <w:r w:rsidRPr="00912339">
              <w:rPr>
                <w:rFonts w:ascii="Times New Roman" w:eastAsia="Calibri" w:hAnsi="Times New Roman" w:cs="Times New Roman"/>
                <w:bCs/>
                <w:i/>
                <w:sz w:val="24"/>
                <w:szCs w:val="24"/>
              </w:rPr>
              <w:t xml:space="preserve"> papyrus</w:t>
            </w:r>
          </w:p>
        </w:tc>
        <w:tc>
          <w:tcPr>
            <w:tcW w:w="2757" w:type="dxa"/>
          </w:tcPr>
          <w:p w14:paraId="0CD7BBD6" w14:textId="5A0BE93A" w:rsidR="00A76131" w:rsidRPr="00912339" w:rsidRDefault="00A76131" w:rsidP="00CB7271">
            <w:pPr>
              <w:spacing w:after="0" w:line="360" w:lineRule="auto"/>
              <w:jc w:val="both"/>
              <w:rPr>
                <w:rFonts w:ascii="Times New Roman" w:eastAsia="Calibri" w:hAnsi="Times New Roman" w:cs="Times New Roman"/>
                <w:bCs/>
                <w:sz w:val="24"/>
                <w:szCs w:val="24"/>
                <w:u w:val="single"/>
              </w:rPr>
            </w:pPr>
            <w:r w:rsidRPr="00912339">
              <w:rPr>
                <w:rFonts w:ascii="Times New Roman" w:eastAsia="Calibri" w:hAnsi="Times New Roman" w:cs="Times New Roman"/>
                <w:bCs/>
                <w:sz w:val="24"/>
                <w:szCs w:val="24"/>
              </w:rPr>
              <w:t>Paper Reed</w:t>
            </w:r>
          </w:p>
        </w:tc>
        <w:tc>
          <w:tcPr>
            <w:tcW w:w="1466" w:type="dxa"/>
          </w:tcPr>
          <w:p w14:paraId="3E612066" w14:textId="00BBA885" w:rsidR="00A76131" w:rsidRPr="00912339" w:rsidRDefault="00C11609"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3</w:t>
            </w:r>
          </w:p>
        </w:tc>
      </w:tr>
      <w:tr w:rsidR="00A76131" w:rsidRPr="00912339" w14:paraId="6A128F0A" w14:textId="2F24C67E" w:rsidTr="00912339">
        <w:trPr>
          <w:trHeight w:val="414"/>
        </w:trPr>
        <w:tc>
          <w:tcPr>
            <w:tcW w:w="1044" w:type="dxa"/>
          </w:tcPr>
          <w:p w14:paraId="62960379" w14:textId="650668A5"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6</w:t>
            </w:r>
          </w:p>
        </w:tc>
        <w:tc>
          <w:tcPr>
            <w:tcW w:w="2808" w:type="dxa"/>
          </w:tcPr>
          <w:p w14:paraId="30102A1A" w14:textId="41E95F01" w:rsidR="00A76131" w:rsidRPr="00912339" w:rsidRDefault="00A76131" w:rsidP="00CB7271">
            <w:pPr>
              <w:spacing w:after="0" w:line="360" w:lineRule="auto"/>
              <w:jc w:val="both"/>
              <w:rPr>
                <w:rFonts w:ascii="Times New Roman" w:eastAsia="Calibri" w:hAnsi="Times New Roman" w:cs="Times New Roman"/>
                <w:bCs/>
                <w:i/>
                <w:sz w:val="24"/>
                <w:szCs w:val="24"/>
              </w:rPr>
            </w:pPr>
            <w:r w:rsidRPr="00912339">
              <w:rPr>
                <w:rFonts w:ascii="Times New Roman" w:eastAsia="Calibri" w:hAnsi="Times New Roman" w:cs="Times New Roman"/>
                <w:bCs/>
                <w:i/>
                <w:sz w:val="24"/>
                <w:szCs w:val="24"/>
              </w:rPr>
              <w:t xml:space="preserve">Ipomoea </w:t>
            </w:r>
            <w:proofErr w:type="spellStart"/>
            <w:r w:rsidRPr="00912339">
              <w:rPr>
                <w:rFonts w:ascii="Times New Roman" w:eastAsia="Calibri" w:hAnsi="Times New Roman" w:cs="Times New Roman"/>
                <w:bCs/>
                <w:i/>
                <w:sz w:val="24"/>
                <w:szCs w:val="24"/>
              </w:rPr>
              <w:t>carnea</w:t>
            </w:r>
            <w:proofErr w:type="spellEnd"/>
          </w:p>
        </w:tc>
        <w:tc>
          <w:tcPr>
            <w:tcW w:w="2757" w:type="dxa"/>
          </w:tcPr>
          <w:p w14:paraId="772BE58F" w14:textId="79BE30BC"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Pink Morning Glory</w:t>
            </w:r>
          </w:p>
        </w:tc>
        <w:tc>
          <w:tcPr>
            <w:tcW w:w="1466" w:type="dxa"/>
          </w:tcPr>
          <w:p w14:paraId="30DF96A8" w14:textId="17995D0D" w:rsidR="00A76131" w:rsidRPr="00912339" w:rsidRDefault="001B4702"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13</w:t>
            </w:r>
          </w:p>
        </w:tc>
      </w:tr>
      <w:tr w:rsidR="00A76131" w:rsidRPr="00912339" w14:paraId="359C2BC4" w14:textId="0CA37E6E" w:rsidTr="00912339">
        <w:trPr>
          <w:trHeight w:val="414"/>
        </w:trPr>
        <w:tc>
          <w:tcPr>
            <w:tcW w:w="1044" w:type="dxa"/>
          </w:tcPr>
          <w:p w14:paraId="7193DC6B" w14:textId="4347D532" w:rsidR="00A76131" w:rsidRPr="00912339" w:rsidRDefault="00A76131" w:rsidP="00CB7271">
            <w:pPr>
              <w:spacing w:after="0" w:line="360" w:lineRule="auto"/>
              <w:jc w:val="both"/>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7</w:t>
            </w:r>
          </w:p>
        </w:tc>
        <w:tc>
          <w:tcPr>
            <w:tcW w:w="2808" w:type="dxa"/>
          </w:tcPr>
          <w:p w14:paraId="507BF0CD" w14:textId="5F1A241C" w:rsidR="00A76131" w:rsidRPr="00912339" w:rsidRDefault="00A76131" w:rsidP="00CB7271">
            <w:pPr>
              <w:spacing w:after="0" w:line="360" w:lineRule="auto"/>
              <w:jc w:val="both"/>
              <w:rPr>
                <w:rFonts w:ascii="Times New Roman" w:eastAsia="Calibri" w:hAnsi="Times New Roman" w:cs="Times New Roman"/>
                <w:bCs/>
                <w:i/>
                <w:sz w:val="24"/>
                <w:szCs w:val="24"/>
              </w:rPr>
            </w:pPr>
            <w:proofErr w:type="spellStart"/>
            <w:r w:rsidRPr="00912339">
              <w:rPr>
                <w:rFonts w:ascii="Times New Roman" w:eastAsia="Calibri" w:hAnsi="Times New Roman" w:cs="Times New Roman"/>
                <w:bCs/>
                <w:i/>
                <w:sz w:val="24"/>
                <w:szCs w:val="24"/>
              </w:rPr>
              <w:t>Marsilea</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quadrifolia</w:t>
            </w:r>
            <w:proofErr w:type="spellEnd"/>
            <w:r w:rsidRPr="00912339">
              <w:rPr>
                <w:rFonts w:ascii="Times New Roman" w:eastAsia="Calibri" w:hAnsi="Times New Roman" w:cs="Times New Roman"/>
                <w:bCs/>
                <w:i/>
                <w:sz w:val="24"/>
                <w:szCs w:val="24"/>
              </w:rPr>
              <w:t xml:space="preserve"> </w:t>
            </w:r>
          </w:p>
        </w:tc>
        <w:tc>
          <w:tcPr>
            <w:tcW w:w="2757" w:type="dxa"/>
          </w:tcPr>
          <w:p w14:paraId="3DD1D319" w14:textId="665AC111"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Water Clover</w:t>
            </w:r>
          </w:p>
        </w:tc>
        <w:tc>
          <w:tcPr>
            <w:tcW w:w="1466" w:type="dxa"/>
          </w:tcPr>
          <w:p w14:paraId="7735FBCD" w14:textId="3FC78D14" w:rsidR="00A76131" w:rsidRPr="00912339" w:rsidRDefault="001B4702"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10</w:t>
            </w:r>
          </w:p>
        </w:tc>
      </w:tr>
      <w:tr w:rsidR="00A76131" w:rsidRPr="00912339" w14:paraId="479415ED" w14:textId="6D09F05D" w:rsidTr="00912339">
        <w:trPr>
          <w:trHeight w:val="414"/>
        </w:trPr>
        <w:tc>
          <w:tcPr>
            <w:tcW w:w="1044" w:type="dxa"/>
          </w:tcPr>
          <w:p w14:paraId="2191FFFC" w14:textId="171A035C" w:rsidR="00A76131" w:rsidRPr="00912339" w:rsidRDefault="00A76131" w:rsidP="00CB7271">
            <w:pPr>
              <w:spacing w:after="0" w:line="360" w:lineRule="auto"/>
              <w:jc w:val="both"/>
              <w:rPr>
                <w:rFonts w:ascii="Times New Roman" w:eastAsia="Calibri" w:hAnsi="Times New Roman" w:cs="Times New Roman"/>
                <w:b/>
                <w:bCs/>
                <w:i/>
                <w:sz w:val="24"/>
                <w:szCs w:val="24"/>
              </w:rPr>
            </w:pPr>
            <w:r w:rsidRPr="00912339">
              <w:rPr>
                <w:rFonts w:ascii="Times New Roman" w:eastAsia="Calibri" w:hAnsi="Times New Roman" w:cs="Times New Roman"/>
                <w:b/>
                <w:bCs/>
                <w:i/>
                <w:sz w:val="24"/>
                <w:szCs w:val="24"/>
              </w:rPr>
              <w:t>8</w:t>
            </w:r>
          </w:p>
        </w:tc>
        <w:tc>
          <w:tcPr>
            <w:tcW w:w="2808" w:type="dxa"/>
          </w:tcPr>
          <w:p w14:paraId="7916221D" w14:textId="79BF4EDB" w:rsidR="00A76131" w:rsidRPr="00912339" w:rsidRDefault="00A76131" w:rsidP="00CB7271">
            <w:pPr>
              <w:spacing w:after="0" w:line="360" w:lineRule="auto"/>
              <w:jc w:val="both"/>
              <w:rPr>
                <w:rFonts w:ascii="Times New Roman" w:eastAsia="Calibri" w:hAnsi="Times New Roman" w:cs="Times New Roman"/>
                <w:bCs/>
                <w:i/>
                <w:sz w:val="24"/>
                <w:szCs w:val="24"/>
              </w:rPr>
            </w:pPr>
            <w:proofErr w:type="spellStart"/>
            <w:r w:rsidRPr="00912339">
              <w:rPr>
                <w:rFonts w:ascii="Times New Roman" w:eastAsia="Calibri" w:hAnsi="Times New Roman" w:cs="Times New Roman"/>
                <w:bCs/>
                <w:i/>
                <w:sz w:val="24"/>
                <w:szCs w:val="24"/>
              </w:rPr>
              <w:t>Lemna</w:t>
            </w:r>
            <w:proofErr w:type="spellEnd"/>
            <w:r w:rsidRPr="00912339">
              <w:rPr>
                <w:rFonts w:ascii="Times New Roman" w:eastAsia="Calibri" w:hAnsi="Times New Roman" w:cs="Times New Roman"/>
                <w:bCs/>
                <w:i/>
                <w:sz w:val="24"/>
                <w:szCs w:val="24"/>
              </w:rPr>
              <w:t xml:space="preserve"> minor</w:t>
            </w:r>
          </w:p>
        </w:tc>
        <w:tc>
          <w:tcPr>
            <w:tcW w:w="2757" w:type="dxa"/>
          </w:tcPr>
          <w:p w14:paraId="61279BE2" w14:textId="1B505F86" w:rsidR="00A76131" w:rsidRPr="00912339" w:rsidRDefault="00A76131"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Duckweed</w:t>
            </w:r>
          </w:p>
        </w:tc>
        <w:tc>
          <w:tcPr>
            <w:tcW w:w="1466" w:type="dxa"/>
          </w:tcPr>
          <w:p w14:paraId="31571A98" w14:textId="657C1A32" w:rsidR="00A76131" w:rsidRPr="00912339" w:rsidRDefault="001B4702" w:rsidP="00CB7271">
            <w:pPr>
              <w:spacing w:after="0" w:line="360" w:lineRule="auto"/>
              <w:jc w:val="both"/>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7</w:t>
            </w:r>
          </w:p>
        </w:tc>
      </w:tr>
    </w:tbl>
    <w:p w14:paraId="4380D423" w14:textId="44B378E1" w:rsidR="00EF42EC" w:rsidRPr="00912339" w:rsidRDefault="00524FF2" w:rsidP="00B50CD6">
      <w:pPr>
        <w:spacing w:after="0"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b/>
          <w:bCs/>
          <w:sz w:val="24"/>
          <w:szCs w:val="24"/>
        </w:rPr>
        <w:t>Source:</w:t>
      </w:r>
      <w:r w:rsidRPr="00912339">
        <w:rPr>
          <w:rFonts w:ascii="Times New Roman" w:eastAsia="Times New Roman" w:hAnsi="Times New Roman" w:cs="Times New Roman"/>
          <w:sz w:val="24"/>
          <w:szCs w:val="24"/>
        </w:rPr>
        <w:t xml:space="preserve"> Field Survey, 2025</w:t>
      </w:r>
      <w:r w:rsidR="00EF42EC" w:rsidRPr="00912339">
        <w:rPr>
          <w:rFonts w:ascii="Times New Roman" w:eastAsia="Times New Roman" w:hAnsi="Times New Roman" w:cs="Times New Roman"/>
          <w:sz w:val="24"/>
          <w:szCs w:val="24"/>
        </w:rPr>
        <w:t>.</w:t>
      </w:r>
      <w:r w:rsidR="00740472" w:rsidRPr="00912339">
        <w:rPr>
          <w:rFonts w:ascii="Times New Roman" w:eastAsia="Times New Roman" w:hAnsi="Times New Roman" w:cs="Times New Roman"/>
          <w:sz w:val="24"/>
          <w:szCs w:val="24"/>
        </w:rPr>
        <w:t xml:space="preserve"> </w:t>
      </w:r>
      <w:r w:rsidR="003E04B2" w:rsidRPr="00912339">
        <w:rPr>
          <w:rFonts w:ascii="Times New Roman" w:eastAsia="Times New Roman" w:hAnsi="Times New Roman" w:cs="Times New Roman"/>
          <w:sz w:val="24"/>
          <w:szCs w:val="24"/>
        </w:rPr>
        <w:t xml:space="preserve">      </w:t>
      </w:r>
      <w:r w:rsidR="00740472" w:rsidRPr="00912339">
        <w:rPr>
          <w:rFonts w:ascii="Times New Roman" w:eastAsia="Times New Roman" w:hAnsi="Times New Roman" w:cs="Times New Roman"/>
          <w:sz w:val="24"/>
          <w:szCs w:val="24"/>
        </w:rPr>
        <w:t xml:space="preserve">                                                                                                                         </w:t>
      </w:r>
    </w:p>
    <w:p w14:paraId="1EF22CB0" w14:textId="3664B038" w:rsidR="00E65521" w:rsidRPr="00912339" w:rsidRDefault="00E65521" w:rsidP="00E65521">
      <w:pPr>
        <w:keepNext/>
        <w:keepLines/>
        <w:spacing w:after="0" w:line="360" w:lineRule="auto"/>
        <w:jc w:val="both"/>
        <w:outlineLvl w:val="1"/>
        <w:rPr>
          <w:rFonts w:ascii="Times New Roman" w:eastAsia="SimSun" w:hAnsi="Times New Roman" w:cs="Times New Roman"/>
          <w:b/>
          <w:bCs/>
          <w:iCs/>
          <w:sz w:val="24"/>
          <w:szCs w:val="24"/>
        </w:rPr>
      </w:pPr>
      <w:r w:rsidRPr="00912339">
        <w:rPr>
          <w:rFonts w:ascii="Times New Roman" w:eastAsia="SimSun" w:hAnsi="Times New Roman" w:cs="Times New Roman"/>
          <w:b/>
          <w:bCs/>
          <w:iCs/>
          <w:sz w:val="24"/>
          <w:szCs w:val="24"/>
        </w:rPr>
        <w:t xml:space="preserve">Table 4: </w:t>
      </w:r>
      <w:proofErr w:type="spellStart"/>
      <w:r w:rsidRPr="00912339">
        <w:rPr>
          <w:rFonts w:ascii="Times New Roman" w:eastAsia="SimSun" w:hAnsi="Times New Roman" w:cs="Times New Roman"/>
          <w:b/>
          <w:bCs/>
          <w:iCs/>
          <w:sz w:val="24"/>
          <w:szCs w:val="24"/>
        </w:rPr>
        <w:t>Macrophytes</w:t>
      </w:r>
      <w:proofErr w:type="spellEnd"/>
      <w:r w:rsidRPr="00912339">
        <w:rPr>
          <w:rFonts w:ascii="Times New Roman" w:eastAsia="SimSun" w:hAnsi="Times New Roman" w:cs="Times New Roman"/>
          <w:b/>
          <w:bCs/>
          <w:iCs/>
          <w:sz w:val="24"/>
          <w:szCs w:val="24"/>
        </w:rPr>
        <w:t xml:space="preserve"> Species Identified In Section C (</w:t>
      </w:r>
      <w:r w:rsidR="00912339">
        <w:rPr>
          <w:rFonts w:ascii="Times New Roman" w:eastAsia="SimSun" w:hAnsi="Times New Roman" w:cs="Times New Roman"/>
          <w:b/>
          <w:bCs/>
          <w:iCs/>
          <w:sz w:val="24"/>
          <w:szCs w:val="24"/>
        </w:rPr>
        <w:t>Down Valley Hostel</w:t>
      </w:r>
      <w:r w:rsidRPr="00912339">
        <w:rPr>
          <w:rFonts w:ascii="Times New Roman" w:eastAsia="SimSun" w:hAnsi="Times New Roman" w:cs="Times New Roman"/>
          <w:b/>
          <w:bCs/>
          <w:iCs/>
          <w:sz w:val="24"/>
          <w:szCs w:val="24"/>
        </w:rPr>
        <w:t>)</w:t>
      </w:r>
    </w:p>
    <w:tbl>
      <w:tblPr>
        <w:tblStyle w:val="TableGrid"/>
        <w:tblW w:w="0" w:type="auto"/>
        <w:tblLook w:val="04A0" w:firstRow="1" w:lastRow="0" w:firstColumn="1" w:lastColumn="0" w:noHBand="0" w:noVBand="1"/>
      </w:tblPr>
      <w:tblGrid>
        <w:gridCol w:w="704"/>
        <w:gridCol w:w="2552"/>
        <w:gridCol w:w="2268"/>
        <w:gridCol w:w="2268"/>
      </w:tblGrid>
      <w:tr w:rsidR="004B5134" w:rsidRPr="00912339" w14:paraId="373010F9" w14:textId="1F32EDFB" w:rsidTr="004264C1">
        <w:tc>
          <w:tcPr>
            <w:tcW w:w="704" w:type="dxa"/>
          </w:tcPr>
          <w:p w14:paraId="06154F13" w14:textId="0670AB9E" w:rsidR="004B5134" w:rsidRPr="00912339" w:rsidRDefault="004B5134" w:rsidP="004B5134">
            <w:pPr>
              <w:spacing w:after="0" w:line="360" w:lineRule="auto"/>
              <w:rPr>
                <w:rFonts w:ascii="Times New Roman" w:eastAsia="SimSun" w:hAnsi="Times New Roman" w:cs="Times New Roman"/>
                <w:b/>
                <w:bCs/>
                <w:i/>
                <w:iCs/>
                <w:sz w:val="24"/>
                <w:szCs w:val="24"/>
              </w:rPr>
            </w:pPr>
            <w:r w:rsidRPr="00912339">
              <w:rPr>
                <w:rFonts w:ascii="Times New Roman" w:eastAsia="Calibri" w:hAnsi="Times New Roman" w:cs="Times New Roman"/>
                <w:b/>
                <w:bCs/>
                <w:sz w:val="24"/>
                <w:szCs w:val="24"/>
              </w:rPr>
              <w:t>S/N</w:t>
            </w:r>
          </w:p>
        </w:tc>
        <w:tc>
          <w:tcPr>
            <w:tcW w:w="2552" w:type="dxa"/>
          </w:tcPr>
          <w:p w14:paraId="7A873F9A" w14:textId="2B747CA7" w:rsidR="004B5134" w:rsidRPr="00912339" w:rsidRDefault="004B5134" w:rsidP="004B5134">
            <w:pPr>
              <w:spacing w:after="0" w:line="360" w:lineRule="auto"/>
              <w:rPr>
                <w:rFonts w:ascii="Times New Roman" w:eastAsia="SimSun" w:hAnsi="Times New Roman" w:cs="Times New Roman"/>
                <w:b/>
                <w:bCs/>
                <w:i/>
                <w:iCs/>
                <w:sz w:val="24"/>
                <w:szCs w:val="24"/>
              </w:rPr>
            </w:pPr>
            <w:r w:rsidRPr="00912339">
              <w:rPr>
                <w:rFonts w:ascii="Times New Roman" w:eastAsia="Calibri" w:hAnsi="Times New Roman" w:cs="Times New Roman"/>
                <w:b/>
                <w:bCs/>
                <w:sz w:val="24"/>
                <w:szCs w:val="24"/>
              </w:rPr>
              <w:t xml:space="preserve">Scientific Name  </w:t>
            </w:r>
          </w:p>
        </w:tc>
        <w:tc>
          <w:tcPr>
            <w:tcW w:w="2268" w:type="dxa"/>
          </w:tcPr>
          <w:p w14:paraId="319FDD86" w14:textId="2EDEEB9C" w:rsidR="004B5134" w:rsidRPr="00912339" w:rsidRDefault="004B5134" w:rsidP="004B5134">
            <w:pPr>
              <w:spacing w:after="0" w:line="360" w:lineRule="auto"/>
              <w:rPr>
                <w:rFonts w:ascii="Times New Roman" w:eastAsia="SimSun" w:hAnsi="Times New Roman" w:cs="Times New Roman"/>
                <w:b/>
                <w:bCs/>
                <w:i/>
                <w:iCs/>
                <w:sz w:val="24"/>
                <w:szCs w:val="24"/>
              </w:rPr>
            </w:pPr>
            <w:r w:rsidRPr="00912339">
              <w:rPr>
                <w:rFonts w:ascii="Times New Roman" w:eastAsia="Calibri" w:hAnsi="Times New Roman" w:cs="Times New Roman"/>
                <w:b/>
                <w:bCs/>
                <w:sz w:val="24"/>
                <w:szCs w:val="24"/>
              </w:rPr>
              <w:t>Common Name</w:t>
            </w:r>
          </w:p>
        </w:tc>
        <w:tc>
          <w:tcPr>
            <w:tcW w:w="2268" w:type="dxa"/>
          </w:tcPr>
          <w:p w14:paraId="7FE072F2" w14:textId="2202351F" w:rsidR="004B5134" w:rsidRPr="00912339" w:rsidRDefault="00C12E2C" w:rsidP="004B5134">
            <w:pPr>
              <w:spacing w:after="0" w:line="360" w:lineRule="auto"/>
              <w:rPr>
                <w:rFonts w:ascii="Times New Roman" w:eastAsia="Calibri" w:hAnsi="Times New Roman" w:cs="Times New Roman"/>
                <w:b/>
                <w:bCs/>
                <w:sz w:val="24"/>
                <w:szCs w:val="24"/>
              </w:rPr>
            </w:pPr>
            <w:r w:rsidRPr="00912339">
              <w:rPr>
                <w:rFonts w:ascii="Times New Roman" w:eastAsia="Calibri" w:hAnsi="Times New Roman" w:cs="Times New Roman"/>
                <w:b/>
                <w:bCs/>
                <w:sz w:val="24"/>
                <w:szCs w:val="24"/>
              </w:rPr>
              <w:t xml:space="preserve">Occurrence </w:t>
            </w:r>
          </w:p>
        </w:tc>
      </w:tr>
      <w:tr w:rsidR="004B5134" w:rsidRPr="00912339" w14:paraId="4679B855" w14:textId="60A6BA07" w:rsidTr="004264C1">
        <w:tc>
          <w:tcPr>
            <w:tcW w:w="704" w:type="dxa"/>
          </w:tcPr>
          <w:p w14:paraId="52A26C9B"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3C2D6A73" w14:textId="4666F1B7" w:rsidR="004B5134" w:rsidRPr="00912339" w:rsidRDefault="004B5134" w:rsidP="004B5134">
            <w:pPr>
              <w:spacing w:after="0" w:line="360" w:lineRule="auto"/>
              <w:rPr>
                <w:rFonts w:ascii="Times New Roman" w:eastAsia="Calibri" w:hAnsi="Times New Roman" w:cs="Times New Roman"/>
                <w:bCs/>
                <w:sz w:val="24"/>
                <w:szCs w:val="24"/>
              </w:rPr>
            </w:pPr>
            <w:proofErr w:type="spellStart"/>
            <w:r w:rsidRPr="00912339">
              <w:rPr>
                <w:rFonts w:ascii="Times New Roman" w:eastAsia="Calibri" w:hAnsi="Times New Roman" w:cs="Times New Roman"/>
                <w:bCs/>
                <w:i/>
                <w:sz w:val="24"/>
                <w:szCs w:val="24"/>
              </w:rPr>
              <w:t>Eichhornia</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crassipes</w:t>
            </w:r>
            <w:proofErr w:type="spellEnd"/>
          </w:p>
        </w:tc>
        <w:tc>
          <w:tcPr>
            <w:tcW w:w="2268" w:type="dxa"/>
          </w:tcPr>
          <w:p w14:paraId="35598616" w14:textId="722996CA"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Water Hyacinth</w:t>
            </w:r>
          </w:p>
        </w:tc>
        <w:tc>
          <w:tcPr>
            <w:tcW w:w="2268" w:type="dxa"/>
          </w:tcPr>
          <w:p w14:paraId="773B9227" w14:textId="35304FD1"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8</w:t>
            </w:r>
          </w:p>
        </w:tc>
      </w:tr>
      <w:tr w:rsidR="004B5134" w:rsidRPr="00912339" w14:paraId="60BDF616" w14:textId="4362ECC9" w:rsidTr="004264C1">
        <w:tc>
          <w:tcPr>
            <w:tcW w:w="704" w:type="dxa"/>
          </w:tcPr>
          <w:p w14:paraId="403AB31A"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26F5D4BF" w14:textId="7653C18F"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i/>
                <w:sz w:val="24"/>
                <w:szCs w:val="24"/>
              </w:rPr>
              <w:t xml:space="preserve">Ipomoea </w:t>
            </w:r>
            <w:proofErr w:type="spellStart"/>
            <w:r w:rsidRPr="00912339">
              <w:rPr>
                <w:rFonts w:ascii="Times New Roman" w:eastAsia="Calibri" w:hAnsi="Times New Roman" w:cs="Times New Roman"/>
                <w:bCs/>
                <w:i/>
                <w:sz w:val="24"/>
                <w:szCs w:val="24"/>
              </w:rPr>
              <w:t>carnea</w:t>
            </w:r>
            <w:proofErr w:type="spellEnd"/>
          </w:p>
        </w:tc>
        <w:tc>
          <w:tcPr>
            <w:tcW w:w="2268" w:type="dxa"/>
          </w:tcPr>
          <w:p w14:paraId="3FEF773B" w14:textId="408AB7BF"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Pink Morning Glory</w:t>
            </w:r>
          </w:p>
        </w:tc>
        <w:tc>
          <w:tcPr>
            <w:tcW w:w="2268" w:type="dxa"/>
          </w:tcPr>
          <w:p w14:paraId="4522B65B" w14:textId="648B9163"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10</w:t>
            </w:r>
          </w:p>
        </w:tc>
      </w:tr>
      <w:tr w:rsidR="004B5134" w:rsidRPr="00912339" w14:paraId="2773A614" w14:textId="5FBAAB01" w:rsidTr="004264C1">
        <w:tc>
          <w:tcPr>
            <w:tcW w:w="704" w:type="dxa"/>
          </w:tcPr>
          <w:p w14:paraId="25809330"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509B568D" w14:textId="0635811D" w:rsidR="004B5134" w:rsidRPr="00912339" w:rsidRDefault="004B5134" w:rsidP="004B5134">
            <w:pPr>
              <w:spacing w:after="0" w:line="360" w:lineRule="auto"/>
              <w:rPr>
                <w:rFonts w:ascii="Times New Roman" w:eastAsia="Calibri" w:hAnsi="Times New Roman" w:cs="Times New Roman"/>
                <w:bCs/>
                <w:sz w:val="24"/>
                <w:szCs w:val="24"/>
              </w:rPr>
            </w:pPr>
            <w:proofErr w:type="spellStart"/>
            <w:r w:rsidRPr="00912339">
              <w:rPr>
                <w:rFonts w:ascii="Times New Roman" w:eastAsia="Calibri" w:hAnsi="Times New Roman" w:cs="Times New Roman"/>
                <w:bCs/>
                <w:i/>
                <w:sz w:val="24"/>
                <w:szCs w:val="24"/>
              </w:rPr>
              <w:t>Hydrilla</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verticillate</w:t>
            </w:r>
            <w:proofErr w:type="spellEnd"/>
          </w:p>
        </w:tc>
        <w:tc>
          <w:tcPr>
            <w:tcW w:w="2268" w:type="dxa"/>
          </w:tcPr>
          <w:p w14:paraId="72544F50" w14:textId="24B7F7AD" w:rsidR="004B5134" w:rsidRPr="00912339" w:rsidRDefault="004B5134" w:rsidP="004B5134">
            <w:pPr>
              <w:spacing w:after="0" w:line="360" w:lineRule="auto"/>
              <w:rPr>
                <w:rFonts w:ascii="Times New Roman" w:eastAsia="Calibri" w:hAnsi="Times New Roman" w:cs="Times New Roman"/>
                <w:bCs/>
                <w:sz w:val="24"/>
                <w:szCs w:val="24"/>
              </w:rPr>
            </w:pPr>
            <w:proofErr w:type="spellStart"/>
            <w:r w:rsidRPr="00912339">
              <w:rPr>
                <w:rFonts w:ascii="Times New Roman" w:eastAsia="Calibri" w:hAnsi="Times New Roman" w:cs="Times New Roman"/>
                <w:bCs/>
                <w:sz w:val="24"/>
                <w:szCs w:val="24"/>
              </w:rPr>
              <w:t>Hydrilla</w:t>
            </w:r>
            <w:proofErr w:type="spellEnd"/>
          </w:p>
        </w:tc>
        <w:tc>
          <w:tcPr>
            <w:tcW w:w="2268" w:type="dxa"/>
          </w:tcPr>
          <w:p w14:paraId="173F3F6D" w14:textId="59555D2D"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4</w:t>
            </w:r>
          </w:p>
        </w:tc>
      </w:tr>
      <w:tr w:rsidR="004B5134" w:rsidRPr="00912339" w14:paraId="6DDFD1DF" w14:textId="7070E7F3" w:rsidTr="004264C1">
        <w:tc>
          <w:tcPr>
            <w:tcW w:w="704" w:type="dxa"/>
          </w:tcPr>
          <w:p w14:paraId="6A0C784E"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7B703FEB" w14:textId="4DA6FA3E" w:rsidR="004B5134" w:rsidRPr="00912339" w:rsidRDefault="004B5134" w:rsidP="004B5134">
            <w:pPr>
              <w:spacing w:after="0" w:line="360" w:lineRule="auto"/>
              <w:rPr>
                <w:rFonts w:ascii="Times New Roman" w:eastAsia="Calibri" w:hAnsi="Times New Roman" w:cs="Times New Roman"/>
                <w:bCs/>
                <w:sz w:val="24"/>
                <w:szCs w:val="24"/>
              </w:rPr>
            </w:pPr>
            <w:proofErr w:type="spellStart"/>
            <w:r w:rsidRPr="00912339">
              <w:rPr>
                <w:rFonts w:ascii="Times New Roman" w:eastAsia="Calibri" w:hAnsi="Times New Roman" w:cs="Times New Roman"/>
                <w:bCs/>
                <w:i/>
                <w:sz w:val="24"/>
                <w:szCs w:val="24"/>
              </w:rPr>
              <w:t>Marsilea</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quadrifolia</w:t>
            </w:r>
            <w:proofErr w:type="spellEnd"/>
          </w:p>
        </w:tc>
        <w:tc>
          <w:tcPr>
            <w:tcW w:w="2268" w:type="dxa"/>
          </w:tcPr>
          <w:p w14:paraId="1C5116AE" w14:textId="40A560CB"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Water Clover</w:t>
            </w:r>
          </w:p>
        </w:tc>
        <w:tc>
          <w:tcPr>
            <w:tcW w:w="2268" w:type="dxa"/>
          </w:tcPr>
          <w:p w14:paraId="367F4DB0" w14:textId="3AE47BDD"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4</w:t>
            </w:r>
          </w:p>
        </w:tc>
      </w:tr>
      <w:tr w:rsidR="004B5134" w:rsidRPr="00912339" w14:paraId="0CD77204" w14:textId="4CD42EE1" w:rsidTr="004264C1">
        <w:tc>
          <w:tcPr>
            <w:tcW w:w="704" w:type="dxa"/>
          </w:tcPr>
          <w:p w14:paraId="3547971C"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167CEBF6" w14:textId="19DB0C05"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i/>
                <w:sz w:val="24"/>
                <w:szCs w:val="24"/>
              </w:rPr>
              <w:t xml:space="preserve">Ipomoea </w:t>
            </w:r>
            <w:proofErr w:type="spellStart"/>
            <w:r w:rsidRPr="00912339">
              <w:rPr>
                <w:rFonts w:ascii="Times New Roman" w:eastAsia="Calibri" w:hAnsi="Times New Roman" w:cs="Times New Roman"/>
                <w:bCs/>
                <w:i/>
                <w:sz w:val="24"/>
                <w:szCs w:val="24"/>
              </w:rPr>
              <w:t>aquatica</w:t>
            </w:r>
            <w:proofErr w:type="spellEnd"/>
          </w:p>
        </w:tc>
        <w:tc>
          <w:tcPr>
            <w:tcW w:w="2268" w:type="dxa"/>
          </w:tcPr>
          <w:p w14:paraId="5174E73A" w14:textId="237F2763"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Water Spinach</w:t>
            </w:r>
          </w:p>
        </w:tc>
        <w:tc>
          <w:tcPr>
            <w:tcW w:w="2268" w:type="dxa"/>
          </w:tcPr>
          <w:p w14:paraId="031754B2" w14:textId="6A709211"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5</w:t>
            </w:r>
          </w:p>
        </w:tc>
      </w:tr>
      <w:tr w:rsidR="004B5134" w:rsidRPr="00912339" w14:paraId="6B566042" w14:textId="3118D3CF" w:rsidTr="004264C1">
        <w:tc>
          <w:tcPr>
            <w:tcW w:w="704" w:type="dxa"/>
          </w:tcPr>
          <w:p w14:paraId="7DA091BB"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1403A294" w14:textId="0368DA16" w:rsidR="004B5134" w:rsidRPr="00912339" w:rsidRDefault="004B5134" w:rsidP="004B5134">
            <w:pPr>
              <w:spacing w:after="0" w:line="360" w:lineRule="auto"/>
              <w:rPr>
                <w:rFonts w:ascii="Times New Roman" w:eastAsia="Calibri" w:hAnsi="Times New Roman" w:cs="Times New Roman"/>
                <w:bCs/>
                <w:sz w:val="24"/>
                <w:szCs w:val="24"/>
              </w:rPr>
            </w:pPr>
            <w:proofErr w:type="spellStart"/>
            <w:r w:rsidRPr="00912339">
              <w:rPr>
                <w:rFonts w:ascii="Times New Roman" w:eastAsia="Calibri" w:hAnsi="Times New Roman" w:cs="Times New Roman"/>
                <w:bCs/>
                <w:i/>
                <w:sz w:val="24"/>
                <w:szCs w:val="24"/>
              </w:rPr>
              <w:t>Phragmites</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australis</w:t>
            </w:r>
            <w:proofErr w:type="spellEnd"/>
          </w:p>
        </w:tc>
        <w:tc>
          <w:tcPr>
            <w:tcW w:w="2268" w:type="dxa"/>
          </w:tcPr>
          <w:p w14:paraId="6A80D41E" w14:textId="6016BA0F"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Common Reed</w:t>
            </w:r>
          </w:p>
        </w:tc>
        <w:tc>
          <w:tcPr>
            <w:tcW w:w="2268" w:type="dxa"/>
          </w:tcPr>
          <w:p w14:paraId="208266F3" w14:textId="7BA08CA2"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3</w:t>
            </w:r>
          </w:p>
        </w:tc>
      </w:tr>
      <w:tr w:rsidR="004B5134" w:rsidRPr="00912339" w14:paraId="6F1B3DAB" w14:textId="45B42BFA" w:rsidTr="004264C1">
        <w:tc>
          <w:tcPr>
            <w:tcW w:w="704" w:type="dxa"/>
          </w:tcPr>
          <w:p w14:paraId="5516E41A"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6A39AC4F" w14:textId="68832F4B"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i/>
                <w:sz w:val="24"/>
                <w:szCs w:val="24"/>
              </w:rPr>
              <w:t>Nymphaea lotus</w:t>
            </w:r>
          </w:p>
        </w:tc>
        <w:tc>
          <w:tcPr>
            <w:tcW w:w="2268" w:type="dxa"/>
          </w:tcPr>
          <w:p w14:paraId="41943DFF" w14:textId="62ECBB05"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White Water Lily</w:t>
            </w:r>
          </w:p>
        </w:tc>
        <w:tc>
          <w:tcPr>
            <w:tcW w:w="2268" w:type="dxa"/>
          </w:tcPr>
          <w:p w14:paraId="2C07FC66" w14:textId="594029B9"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3</w:t>
            </w:r>
          </w:p>
        </w:tc>
      </w:tr>
      <w:tr w:rsidR="004B5134" w:rsidRPr="00912339" w14:paraId="15A9F20B" w14:textId="496AA215" w:rsidTr="004264C1">
        <w:tc>
          <w:tcPr>
            <w:tcW w:w="704" w:type="dxa"/>
          </w:tcPr>
          <w:p w14:paraId="75AA58BF" w14:textId="77777777" w:rsidR="004B5134" w:rsidRPr="00912339" w:rsidRDefault="004B5134" w:rsidP="004B5134">
            <w:pPr>
              <w:pStyle w:val="ListParagraph"/>
              <w:numPr>
                <w:ilvl w:val="0"/>
                <w:numId w:val="11"/>
              </w:numPr>
              <w:spacing w:after="0" w:line="360" w:lineRule="auto"/>
              <w:rPr>
                <w:rFonts w:ascii="Times New Roman" w:eastAsia="Calibri" w:hAnsi="Times New Roman" w:cs="Times New Roman"/>
                <w:bCs/>
                <w:sz w:val="24"/>
                <w:szCs w:val="24"/>
              </w:rPr>
            </w:pPr>
          </w:p>
        </w:tc>
        <w:tc>
          <w:tcPr>
            <w:tcW w:w="2552" w:type="dxa"/>
          </w:tcPr>
          <w:p w14:paraId="231B7E6A" w14:textId="0BBA3E05" w:rsidR="004B5134" w:rsidRPr="00912339" w:rsidRDefault="004B5134" w:rsidP="004B5134">
            <w:pPr>
              <w:spacing w:after="0" w:line="360" w:lineRule="auto"/>
              <w:rPr>
                <w:rFonts w:ascii="Times New Roman" w:eastAsia="Calibri" w:hAnsi="Times New Roman" w:cs="Times New Roman"/>
                <w:bCs/>
                <w:sz w:val="24"/>
                <w:szCs w:val="24"/>
              </w:rPr>
            </w:pPr>
            <w:proofErr w:type="spellStart"/>
            <w:r w:rsidRPr="00912339">
              <w:rPr>
                <w:rFonts w:ascii="Times New Roman" w:eastAsia="Calibri" w:hAnsi="Times New Roman" w:cs="Times New Roman"/>
                <w:bCs/>
                <w:i/>
                <w:sz w:val="24"/>
                <w:szCs w:val="24"/>
              </w:rPr>
              <w:t>Persicaria</w:t>
            </w:r>
            <w:proofErr w:type="spellEnd"/>
            <w:r w:rsidRPr="00912339">
              <w:rPr>
                <w:rFonts w:ascii="Times New Roman" w:eastAsia="Calibri" w:hAnsi="Times New Roman" w:cs="Times New Roman"/>
                <w:bCs/>
                <w:i/>
                <w:sz w:val="24"/>
                <w:szCs w:val="24"/>
              </w:rPr>
              <w:t xml:space="preserve"> </w:t>
            </w:r>
            <w:proofErr w:type="spellStart"/>
            <w:r w:rsidRPr="00912339">
              <w:rPr>
                <w:rFonts w:ascii="Times New Roman" w:eastAsia="Calibri" w:hAnsi="Times New Roman" w:cs="Times New Roman"/>
                <w:bCs/>
                <w:i/>
                <w:sz w:val="24"/>
                <w:szCs w:val="24"/>
              </w:rPr>
              <w:t>senegalensis</w:t>
            </w:r>
            <w:proofErr w:type="spellEnd"/>
          </w:p>
        </w:tc>
        <w:tc>
          <w:tcPr>
            <w:tcW w:w="2268" w:type="dxa"/>
          </w:tcPr>
          <w:p w14:paraId="70CD790E" w14:textId="2ECFAC66" w:rsidR="004B5134" w:rsidRPr="00912339" w:rsidRDefault="004B5134"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Senegal Smartweed</w:t>
            </w:r>
          </w:p>
        </w:tc>
        <w:tc>
          <w:tcPr>
            <w:tcW w:w="2268" w:type="dxa"/>
          </w:tcPr>
          <w:p w14:paraId="1AD8CEFB" w14:textId="0D8D7640" w:rsidR="004B5134" w:rsidRPr="00912339" w:rsidRDefault="001D2FC8" w:rsidP="004B5134">
            <w:pPr>
              <w:spacing w:after="0" w:line="360" w:lineRule="auto"/>
              <w:rPr>
                <w:rFonts w:ascii="Times New Roman" w:eastAsia="Calibri" w:hAnsi="Times New Roman" w:cs="Times New Roman"/>
                <w:bCs/>
                <w:sz w:val="24"/>
                <w:szCs w:val="24"/>
              </w:rPr>
            </w:pPr>
            <w:r w:rsidRPr="00912339">
              <w:rPr>
                <w:rFonts w:ascii="Times New Roman" w:eastAsia="Calibri" w:hAnsi="Times New Roman" w:cs="Times New Roman"/>
                <w:bCs/>
                <w:sz w:val="24"/>
                <w:szCs w:val="24"/>
              </w:rPr>
              <w:t>5</w:t>
            </w:r>
          </w:p>
        </w:tc>
      </w:tr>
    </w:tbl>
    <w:p w14:paraId="64BD19BF" w14:textId="77777777" w:rsidR="00C12E2C" w:rsidRPr="00912339" w:rsidRDefault="00C12E2C" w:rsidP="00C12E2C">
      <w:pPr>
        <w:spacing w:before="100" w:beforeAutospacing="1" w:after="100" w:afterAutospacing="1"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b/>
          <w:bCs/>
          <w:sz w:val="24"/>
          <w:szCs w:val="24"/>
        </w:rPr>
        <w:t>Source:</w:t>
      </w:r>
      <w:r w:rsidRPr="00912339">
        <w:rPr>
          <w:rFonts w:ascii="Times New Roman" w:eastAsia="Times New Roman" w:hAnsi="Times New Roman" w:cs="Times New Roman"/>
          <w:sz w:val="24"/>
          <w:szCs w:val="24"/>
        </w:rPr>
        <w:t xml:space="preserve"> Field Survey, 2025.</w:t>
      </w:r>
    </w:p>
    <w:p w14:paraId="5B715137" w14:textId="46CD187B" w:rsidR="00B50CD6" w:rsidRPr="00912339" w:rsidRDefault="00B50CD6" w:rsidP="00B50CD6">
      <w:pPr>
        <w:keepNext/>
        <w:keepLines/>
        <w:spacing w:after="0" w:line="480" w:lineRule="auto"/>
        <w:jc w:val="both"/>
        <w:outlineLvl w:val="3"/>
        <w:rPr>
          <w:rFonts w:ascii="Times New Roman" w:eastAsia="SimSun" w:hAnsi="Times New Roman" w:cs="Times New Roman"/>
          <w:b/>
          <w:bCs/>
          <w:sz w:val="24"/>
          <w:szCs w:val="24"/>
        </w:rPr>
      </w:pPr>
      <w:r w:rsidRPr="00912339">
        <w:rPr>
          <w:rFonts w:ascii="Times New Roman" w:eastAsia="SimSun" w:hAnsi="Times New Roman" w:cs="Times New Roman"/>
          <w:b/>
          <w:bCs/>
          <w:i/>
          <w:iCs/>
          <w:sz w:val="24"/>
          <w:szCs w:val="24"/>
        </w:rPr>
        <w:t xml:space="preserve">Table 5: </w:t>
      </w:r>
      <w:r w:rsidR="003F538C" w:rsidRPr="00912339">
        <w:rPr>
          <w:rFonts w:ascii="Times New Roman" w:eastAsia="SimSun" w:hAnsi="Times New Roman" w:cs="Times New Roman"/>
          <w:b/>
          <w:bCs/>
          <w:sz w:val="24"/>
          <w:szCs w:val="24"/>
        </w:rPr>
        <w:t xml:space="preserve">Distribution </w:t>
      </w:r>
      <w:r w:rsidR="0029706C" w:rsidRPr="00912339">
        <w:rPr>
          <w:rFonts w:ascii="Times New Roman" w:eastAsia="SimSun" w:hAnsi="Times New Roman" w:cs="Times New Roman"/>
          <w:b/>
          <w:bCs/>
          <w:sz w:val="24"/>
          <w:szCs w:val="24"/>
        </w:rPr>
        <w:t>of</w:t>
      </w:r>
      <w:r w:rsidR="005C44F3" w:rsidRPr="00912339">
        <w:rPr>
          <w:rFonts w:ascii="Times New Roman" w:eastAsia="SimSun" w:hAnsi="Times New Roman" w:cs="Times New Roman"/>
          <w:b/>
          <w:bCs/>
          <w:sz w:val="24"/>
          <w:szCs w:val="24"/>
        </w:rPr>
        <w:t xml:space="preserve"> </w:t>
      </w:r>
      <w:proofErr w:type="spellStart"/>
      <w:r w:rsidR="0061090E" w:rsidRPr="00912339">
        <w:rPr>
          <w:rFonts w:ascii="Times New Roman" w:eastAsia="SimSun" w:hAnsi="Times New Roman" w:cs="Times New Roman"/>
          <w:b/>
          <w:bCs/>
          <w:sz w:val="24"/>
          <w:szCs w:val="24"/>
        </w:rPr>
        <w:t>Mac</w:t>
      </w:r>
      <w:r w:rsidR="00182075" w:rsidRPr="00912339">
        <w:rPr>
          <w:rFonts w:ascii="Times New Roman" w:eastAsia="SimSun" w:hAnsi="Times New Roman" w:cs="Times New Roman"/>
          <w:b/>
          <w:bCs/>
          <w:sz w:val="24"/>
          <w:szCs w:val="24"/>
        </w:rPr>
        <w:t>rophyte</w:t>
      </w:r>
      <w:proofErr w:type="spellEnd"/>
      <w:r w:rsidR="00182075" w:rsidRPr="00912339">
        <w:rPr>
          <w:rFonts w:ascii="Times New Roman" w:eastAsia="SimSun" w:hAnsi="Times New Roman" w:cs="Times New Roman"/>
          <w:b/>
          <w:bCs/>
          <w:sz w:val="24"/>
          <w:szCs w:val="24"/>
        </w:rPr>
        <w:t xml:space="preserve"> Occurrence, Frequency </w:t>
      </w:r>
      <w:r w:rsidR="0029706C" w:rsidRPr="00912339">
        <w:rPr>
          <w:rFonts w:ascii="Times New Roman" w:eastAsia="SimSun" w:hAnsi="Times New Roman" w:cs="Times New Roman"/>
          <w:b/>
          <w:bCs/>
          <w:sz w:val="24"/>
          <w:szCs w:val="24"/>
        </w:rPr>
        <w:t>and</w:t>
      </w:r>
      <w:r w:rsidR="00EF42EC" w:rsidRPr="00912339">
        <w:rPr>
          <w:rFonts w:ascii="Times New Roman" w:eastAsia="SimSun" w:hAnsi="Times New Roman" w:cs="Times New Roman"/>
          <w:b/>
          <w:bCs/>
          <w:sz w:val="24"/>
          <w:szCs w:val="24"/>
        </w:rPr>
        <w:t xml:space="preserve"> Density</w:t>
      </w:r>
      <w:r w:rsidR="0061090E" w:rsidRPr="00912339">
        <w:rPr>
          <w:rFonts w:ascii="Times New Roman" w:eastAsia="SimSun" w:hAnsi="Times New Roman" w:cs="Times New Roman"/>
          <w:b/>
          <w:bCs/>
          <w:sz w:val="24"/>
          <w:szCs w:val="24"/>
        </w:rPr>
        <w:t xml:space="preserve"> </w:t>
      </w:r>
      <w:r w:rsidR="0029706C" w:rsidRPr="00912339">
        <w:rPr>
          <w:rFonts w:ascii="Times New Roman" w:eastAsia="SimSun" w:hAnsi="Times New Roman" w:cs="Times New Roman"/>
          <w:b/>
          <w:bCs/>
          <w:sz w:val="24"/>
          <w:szCs w:val="24"/>
        </w:rPr>
        <w:t>in</w:t>
      </w:r>
      <w:r w:rsidR="0061090E" w:rsidRPr="00912339">
        <w:rPr>
          <w:rFonts w:ascii="Times New Roman" w:eastAsia="SimSun" w:hAnsi="Times New Roman" w:cs="Times New Roman"/>
          <w:b/>
          <w:bCs/>
          <w:sz w:val="24"/>
          <w:szCs w:val="24"/>
        </w:rPr>
        <w:t xml:space="preserve"> All </w:t>
      </w:r>
      <w:r w:rsidR="0029706C" w:rsidRPr="00912339">
        <w:rPr>
          <w:rFonts w:ascii="Times New Roman" w:eastAsia="SimSun" w:hAnsi="Times New Roman" w:cs="Times New Roman"/>
          <w:b/>
          <w:bCs/>
          <w:sz w:val="24"/>
          <w:szCs w:val="24"/>
        </w:rPr>
        <w:t>the</w:t>
      </w:r>
      <w:r w:rsidR="0061090E" w:rsidRPr="00912339">
        <w:rPr>
          <w:rFonts w:ascii="Times New Roman" w:eastAsia="SimSun" w:hAnsi="Times New Roman" w:cs="Times New Roman"/>
          <w:b/>
          <w:bCs/>
          <w:sz w:val="24"/>
          <w:szCs w:val="24"/>
        </w:rPr>
        <w:t xml:space="preserve"> Sampled </w:t>
      </w:r>
      <w:r w:rsidR="0029706C" w:rsidRPr="00912339">
        <w:rPr>
          <w:rFonts w:ascii="Times New Roman" w:eastAsia="SimSun" w:hAnsi="Times New Roman" w:cs="Times New Roman"/>
          <w:b/>
          <w:bCs/>
          <w:sz w:val="24"/>
          <w:szCs w:val="24"/>
        </w:rPr>
        <w:t>Locations (</w:t>
      </w:r>
      <w:r w:rsidR="0061090E" w:rsidRPr="00912339">
        <w:rPr>
          <w:rFonts w:ascii="Times New Roman" w:eastAsia="SimSun" w:hAnsi="Times New Roman" w:cs="Times New Roman"/>
          <w:b/>
          <w:bCs/>
          <w:sz w:val="24"/>
          <w:szCs w:val="24"/>
        </w:rPr>
        <w:t>Section</w:t>
      </w:r>
      <w:r w:rsidR="005C44F3" w:rsidRPr="00912339">
        <w:rPr>
          <w:rFonts w:ascii="Times New Roman" w:eastAsia="SimSun" w:hAnsi="Times New Roman" w:cs="Times New Roman"/>
          <w:b/>
          <w:bCs/>
          <w:sz w:val="24"/>
          <w:szCs w:val="24"/>
        </w:rPr>
        <w:t xml:space="preserve"> A, B and C).</w:t>
      </w:r>
    </w:p>
    <w:tbl>
      <w:tblPr>
        <w:tblStyle w:val="TableGrid"/>
        <w:tblW w:w="0" w:type="auto"/>
        <w:tblLook w:val="04A0" w:firstRow="1" w:lastRow="0" w:firstColumn="1" w:lastColumn="0" w:noHBand="0" w:noVBand="1"/>
      </w:tblPr>
      <w:tblGrid>
        <w:gridCol w:w="674"/>
        <w:gridCol w:w="1632"/>
        <w:gridCol w:w="2003"/>
        <w:gridCol w:w="1243"/>
        <w:gridCol w:w="1256"/>
        <w:gridCol w:w="1271"/>
        <w:gridCol w:w="1271"/>
      </w:tblGrid>
      <w:tr w:rsidR="0092180D" w:rsidRPr="00912339" w14:paraId="23D7E5AD" w14:textId="77777777" w:rsidTr="0092180D">
        <w:tc>
          <w:tcPr>
            <w:tcW w:w="9350" w:type="dxa"/>
            <w:gridSpan w:val="7"/>
            <w:vAlign w:val="center"/>
          </w:tcPr>
          <w:p w14:paraId="6948AB13" w14:textId="3231FFCE" w:rsidR="0092180D" w:rsidRPr="00912339" w:rsidRDefault="0092180D" w:rsidP="0092180D">
            <w:pPr>
              <w:spacing w:after="0"/>
              <w:jc w:val="center"/>
              <w:rPr>
                <w:rFonts w:ascii="Times New Roman" w:eastAsia="Times New Roman" w:hAnsi="Times New Roman" w:cs="Times New Roman"/>
                <w:b/>
                <w:sz w:val="24"/>
                <w:szCs w:val="24"/>
              </w:rPr>
            </w:pPr>
            <w:r w:rsidRPr="00912339">
              <w:rPr>
                <w:rFonts w:ascii="Times New Roman" w:eastAsia="Times New Roman" w:hAnsi="Times New Roman" w:cs="Times New Roman"/>
                <w:b/>
                <w:sz w:val="24"/>
                <w:szCs w:val="24"/>
              </w:rPr>
              <w:t>QUADRANT RESULT</w:t>
            </w:r>
          </w:p>
        </w:tc>
      </w:tr>
      <w:tr w:rsidR="0092180D" w:rsidRPr="00912339" w14:paraId="4A58B73C" w14:textId="77777777" w:rsidTr="00C56602">
        <w:trPr>
          <w:trHeight w:val="495"/>
        </w:trPr>
        <w:tc>
          <w:tcPr>
            <w:tcW w:w="674" w:type="dxa"/>
            <w:vMerge w:val="restart"/>
            <w:vAlign w:val="center"/>
          </w:tcPr>
          <w:p w14:paraId="0FC7B296" w14:textId="55EFA2E8"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S/N</w:t>
            </w:r>
          </w:p>
        </w:tc>
        <w:tc>
          <w:tcPr>
            <w:tcW w:w="1632" w:type="dxa"/>
            <w:vMerge w:val="restart"/>
            <w:vAlign w:val="center"/>
          </w:tcPr>
          <w:p w14:paraId="6F56D3C6" w14:textId="432F4FFC"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Scientific Name</w:t>
            </w:r>
          </w:p>
        </w:tc>
        <w:tc>
          <w:tcPr>
            <w:tcW w:w="2003" w:type="dxa"/>
            <w:vAlign w:val="center"/>
          </w:tcPr>
          <w:p w14:paraId="71074677" w14:textId="091C61B3"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Total number of individuals in all Quadrants</w:t>
            </w:r>
          </w:p>
        </w:tc>
        <w:tc>
          <w:tcPr>
            <w:tcW w:w="1243" w:type="dxa"/>
            <w:vAlign w:val="center"/>
          </w:tcPr>
          <w:p w14:paraId="3F274708" w14:textId="20DCB9C4"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Total number of quadrants in which the species occurred</w:t>
            </w:r>
          </w:p>
        </w:tc>
        <w:tc>
          <w:tcPr>
            <w:tcW w:w="1256" w:type="dxa"/>
            <w:vAlign w:val="center"/>
          </w:tcPr>
          <w:p w14:paraId="60DCC4DD" w14:textId="7C364C6F"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Total number of Quadrants studied</w:t>
            </w:r>
          </w:p>
        </w:tc>
        <w:tc>
          <w:tcPr>
            <w:tcW w:w="1271" w:type="dxa"/>
            <w:vAlign w:val="center"/>
          </w:tcPr>
          <w:p w14:paraId="10792CA7" w14:textId="4ECF4E59"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Population density</w:t>
            </w:r>
          </w:p>
        </w:tc>
        <w:tc>
          <w:tcPr>
            <w:tcW w:w="1271" w:type="dxa"/>
            <w:vAlign w:val="center"/>
          </w:tcPr>
          <w:p w14:paraId="13B2B865" w14:textId="01FD8460" w:rsidR="0092180D" w:rsidRPr="00912339" w:rsidRDefault="0092180D" w:rsidP="0092180D">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Frequency percentage</w:t>
            </w:r>
          </w:p>
        </w:tc>
      </w:tr>
      <w:tr w:rsidR="0092180D" w:rsidRPr="00912339" w14:paraId="746001B2" w14:textId="77777777" w:rsidTr="00C56602">
        <w:trPr>
          <w:trHeight w:val="465"/>
        </w:trPr>
        <w:tc>
          <w:tcPr>
            <w:tcW w:w="674" w:type="dxa"/>
            <w:vMerge/>
            <w:vAlign w:val="center"/>
          </w:tcPr>
          <w:p w14:paraId="6A8C5128" w14:textId="77777777" w:rsidR="0092180D" w:rsidRPr="00912339" w:rsidRDefault="0092180D" w:rsidP="0092180D">
            <w:pPr>
              <w:spacing w:after="0"/>
              <w:jc w:val="center"/>
              <w:rPr>
                <w:rFonts w:ascii="Times New Roman" w:eastAsia="Times New Roman" w:hAnsi="Times New Roman" w:cs="Times New Roman"/>
                <w:sz w:val="24"/>
                <w:szCs w:val="24"/>
              </w:rPr>
            </w:pPr>
          </w:p>
        </w:tc>
        <w:tc>
          <w:tcPr>
            <w:tcW w:w="1632" w:type="dxa"/>
            <w:vMerge/>
            <w:vAlign w:val="center"/>
          </w:tcPr>
          <w:p w14:paraId="24125E19" w14:textId="77777777" w:rsidR="0092180D" w:rsidRPr="00912339" w:rsidRDefault="0092180D" w:rsidP="0092180D">
            <w:pPr>
              <w:spacing w:after="0"/>
              <w:jc w:val="center"/>
              <w:rPr>
                <w:rFonts w:ascii="Times New Roman" w:eastAsia="Times New Roman" w:hAnsi="Times New Roman" w:cs="Times New Roman"/>
                <w:sz w:val="24"/>
                <w:szCs w:val="24"/>
              </w:rPr>
            </w:pPr>
          </w:p>
        </w:tc>
        <w:tc>
          <w:tcPr>
            <w:tcW w:w="2003" w:type="dxa"/>
            <w:vAlign w:val="center"/>
          </w:tcPr>
          <w:p w14:paraId="6FB0B481" w14:textId="51BEC2F3" w:rsidR="0092180D" w:rsidRPr="00912339" w:rsidRDefault="0092180D" w:rsidP="0092180D">
            <w:pPr>
              <w:spacing w:after="0"/>
              <w:jc w:val="center"/>
              <w:rPr>
                <w:rFonts w:ascii="Times New Roman" w:eastAsia="Times New Roman" w:hAnsi="Times New Roman" w:cs="Times New Roman"/>
                <w:b/>
                <w:sz w:val="24"/>
                <w:szCs w:val="24"/>
              </w:rPr>
            </w:pPr>
            <w:r w:rsidRPr="00912339">
              <w:rPr>
                <w:rFonts w:ascii="Times New Roman" w:eastAsia="Times New Roman" w:hAnsi="Times New Roman" w:cs="Times New Roman"/>
                <w:b/>
                <w:sz w:val="24"/>
                <w:szCs w:val="24"/>
              </w:rPr>
              <w:t>N</w:t>
            </w:r>
          </w:p>
        </w:tc>
        <w:tc>
          <w:tcPr>
            <w:tcW w:w="1243" w:type="dxa"/>
            <w:vAlign w:val="center"/>
          </w:tcPr>
          <w:p w14:paraId="6909A761" w14:textId="1E49CFF4" w:rsidR="0092180D" w:rsidRPr="00912339" w:rsidRDefault="0092180D" w:rsidP="0092180D">
            <w:pPr>
              <w:spacing w:after="0"/>
              <w:jc w:val="center"/>
              <w:rPr>
                <w:rFonts w:ascii="Times New Roman" w:eastAsia="Times New Roman" w:hAnsi="Times New Roman" w:cs="Times New Roman"/>
                <w:b/>
                <w:sz w:val="24"/>
                <w:szCs w:val="24"/>
              </w:rPr>
            </w:pPr>
            <w:r w:rsidRPr="00912339">
              <w:rPr>
                <w:rFonts w:ascii="Times New Roman" w:eastAsia="Times New Roman" w:hAnsi="Times New Roman" w:cs="Times New Roman"/>
                <w:b/>
                <w:sz w:val="24"/>
                <w:szCs w:val="24"/>
              </w:rPr>
              <w:t>A</w:t>
            </w:r>
          </w:p>
        </w:tc>
        <w:tc>
          <w:tcPr>
            <w:tcW w:w="1256" w:type="dxa"/>
            <w:vAlign w:val="center"/>
          </w:tcPr>
          <w:p w14:paraId="32673172" w14:textId="35D1F272" w:rsidR="0092180D" w:rsidRPr="00912339" w:rsidRDefault="0092180D" w:rsidP="0092180D">
            <w:pPr>
              <w:spacing w:after="0"/>
              <w:jc w:val="center"/>
              <w:rPr>
                <w:rFonts w:ascii="Times New Roman" w:eastAsia="Times New Roman" w:hAnsi="Times New Roman" w:cs="Times New Roman"/>
                <w:b/>
                <w:sz w:val="24"/>
                <w:szCs w:val="24"/>
              </w:rPr>
            </w:pPr>
            <w:r w:rsidRPr="00912339">
              <w:rPr>
                <w:rFonts w:ascii="Times New Roman" w:eastAsia="Times New Roman" w:hAnsi="Times New Roman" w:cs="Times New Roman"/>
                <w:b/>
                <w:sz w:val="24"/>
                <w:szCs w:val="24"/>
              </w:rPr>
              <w:t>B</w:t>
            </w:r>
          </w:p>
        </w:tc>
        <w:tc>
          <w:tcPr>
            <w:tcW w:w="1271" w:type="dxa"/>
            <w:vAlign w:val="center"/>
          </w:tcPr>
          <w:p w14:paraId="3BE0A9E5" w14:textId="29D2163C" w:rsidR="0092180D" w:rsidRPr="00912339" w:rsidRDefault="0092180D" w:rsidP="0092180D">
            <w:pPr>
              <w:spacing w:after="0"/>
              <w:jc w:val="center"/>
              <w:rPr>
                <w:rFonts w:ascii="Times New Roman" w:eastAsia="Times New Roman" w:hAnsi="Times New Roman" w:cs="Times New Roman"/>
                <w:b/>
                <w:sz w:val="24"/>
                <w:szCs w:val="24"/>
              </w:rPr>
            </w:pPr>
            <w:r w:rsidRPr="00912339">
              <w:rPr>
                <w:rFonts w:ascii="Times New Roman" w:eastAsia="Times New Roman" w:hAnsi="Times New Roman" w:cs="Times New Roman"/>
                <w:b/>
                <w:sz w:val="24"/>
                <w:szCs w:val="24"/>
              </w:rPr>
              <w:t>N/B</w:t>
            </w:r>
          </w:p>
        </w:tc>
        <w:tc>
          <w:tcPr>
            <w:tcW w:w="1271" w:type="dxa"/>
            <w:vAlign w:val="center"/>
          </w:tcPr>
          <w:p w14:paraId="34E29AF9" w14:textId="1AAA8CD6" w:rsidR="0092180D" w:rsidRPr="00912339" w:rsidRDefault="0092180D" w:rsidP="0092180D">
            <w:pPr>
              <w:spacing w:after="0"/>
              <w:jc w:val="center"/>
              <w:rPr>
                <w:rFonts w:ascii="Times New Roman" w:eastAsia="Times New Roman" w:hAnsi="Times New Roman" w:cs="Times New Roman"/>
                <w:b/>
                <w:sz w:val="24"/>
                <w:szCs w:val="24"/>
              </w:rPr>
            </w:pPr>
            <w:r w:rsidRPr="00912339">
              <w:rPr>
                <w:rFonts w:ascii="Times New Roman" w:eastAsia="Times New Roman" w:hAnsi="Times New Roman" w:cs="Times New Roman"/>
                <w:b/>
                <w:sz w:val="24"/>
                <w:szCs w:val="24"/>
              </w:rPr>
              <w:t>A/Bx100</w:t>
            </w:r>
          </w:p>
        </w:tc>
      </w:tr>
      <w:tr w:rsidR="00826E3B" w:rsidRPr="00912339" w14:paraId="7A3DBAA9" w14:textId="77777777" w:rsidTr="005B0A6C">
        <w:trPr>
          <w:trHeight w:val="465"/>
        </w:trPr>
        <w:tc>
          <w:tcPr>
            <w:tcW w:w="674" w:type="dxa"/>
            <w:vAlign w:val="center"/>
          </w:tcPr>
          <w:p w14:paraId="1CA60180" w14:textId="77777777" w:rsidR="00826E3B" w:rsidRPr="00912339" w:rsidRDefault="00826E3B"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27944C77" w14:textId="65737F07" w:rsidR="00826E3B" w:rsidRPr="00912339" w:rsidRDefault="00826E3B" w:rsidP="00826E3B">
            <w:pPr>
              <w:spacing w:after="0"/>
              <w:jc w:val="center"/>
              <w:rPr>
                <w:rFonts w:ascii="Times New Roman" w:eastAsia="Times New Roman" w:hAnsi="Times New Roman" w:cs="Times New Roman"/>
                <w:sz w:val="24"/>
                <w:szCs w:val="24"/>
              </w:rPr>
            </w:pPr>
            <w:r w:rsidRPr="00912339">
              <w:rPr>
                <w:rFonts w:ascii="Times New Roman" w:eastAsia="Calibri" w:hAnsi="Times New Roman" w:cs="Times New Roman"/>
                <w:i/>
                <w:iCs/>
                <w:sz w:val="24"/>
                <w:szCs w:val="24"/>
              </w:rPr>
              <w:t xml:space="preserve">Ipomoea </w:t>
            </w:r>
            <w:proofErr w:type="spellStart"/>
            <w:r w:rsidRPr="00912339">
              <w:rPr>
                <w:rFonts w:ascii="Times New Roman" w:eastAsia="Calibri" w:hAnsi="Times New Roman" w:cs="Times New Roman"/>
                <w:i/>
                <w:iCs/>
                <w:sz w:val="24"/>
                <w:szCs w:val="24"/>
              </w:rPr>
              <w:t>carnea</w:t>
            </w:r>
            <w:proofErr w:type="spellEnd"/>
          </w:p>
        </w:tc>
        <w:tc>
          <w:tcPr>
            <w:tcW w:w="2003" w:type="dxa"/>
            <w:vAlign w:val="bottom"/>
          </w:tcPr>
          <w:p w14:paraId="7F463736" w14:textId="5C3CD0C5" w:rsidR="00826E3B" w:rsidRPr="00912339" w:rsidRDefault="00826E3B"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32</w:t>
            </w:r>
          </w:p>
        </w:tc>
        <w:tc>
          <w:tcPr>
            <w:tcW w:w="1243" w:type="dxa"/>
            <w:vAlign w:val="bottom"/>
          </w:tcPr>
          <w:p w14:paraId="43C1057B" w14:textId="53913069" w:rsidR="00826E3B"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8</w:t>
            </w:r>
          </w:p>
        </w:tc>
        <w:tc>
          <w:tcPr>
            <w:tcW w:w="1256" w:type="dxa"/>
            <w:vAlign w:val="bottom"/>
          </w:tcPr>
          <w:p w14:paraId="5EFC2B0E" w14:textId="3E75E7B1" w:rsidR="00826E3B"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0B0C9D18" w14:textId="379CB29C" w:rsidR="00826E3B"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3.5</w:t>
            </w:r>
          </w:p>
        </w:tc>
        <w:tc>
          <w:tcPr>
            <w:tcW w:w="1271" w:type="dxa"/>
            <w:vAlign w:val="bottom"/>
          </w:tcPr>
          <w:p w14:paraId="7DF34F7F" w14:textId="06464EE0" w:rsidR="00826E3B"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88.8</w:t>
            </w:r>
          </w:p>
        </w:tc>
      </w:tr>
      <w:tr w:rsidR="00C56602" w:rsidRPr="00912339" w14:paraId="22E2CA87" w14:textId="77777777" w:rsidTr="005B0A6C">
        <w:trPr>
          <w:trHeight w:val="465"/>
        </w:trPr>
        <w:tc>
          <w:tcPr>
            <w:tcW w:w="674" w:type="dxa"/>
            <w:vAlign w:val="center"/>
          </w:tcPr>
          <w:p w14:paraId="75163261"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6F97ACB2" w14:textId="1ADD16DF" w:rsidR="00C56602" w:rsidRPr="00912339" w:rsidRDefault="00C56602" w:rsidP="00C56602">
            <w:pPr>
              <w:spacing w:after="0"/>
              <w:jc w:val="center"/>
              <w:rPr>
                <w:rFonts w:ascii="Times New Roman" w:eastAsia="Times New Roman" w:hAnsi="Times New Roman" w:cs="Times New Roman"/>
                <w:sz w:val="24"/>
                <w:szCs w:val="24"/>
              </w:rPr>
            </w:pPr>
            <w:r w:rsidRPr="00912339">
              <w:rPr>
                <w:rFonts w:ascii="Times New Roman" w:eastAsia="Calibri" w:hAnsi="Times New Roman" w:cs="Times New Roman"/>
                <w:i/>
                <w:iCs/>
                <w:sz w:val="24"/>
                <w:szCs w:val="24"/>
              </w:rPr>
              <w:t>Ipomoea aquatic</w:t>
            </w:r>
          </w:p>
        </w:tc>
        <w:tc>
          <w:tcPr>
            <w:tcW w:w="2003" w:type="dxa"/>
            <w:vAlign w:val="bottom"/>
          </w:tcPr>
          <w:p w14:paraId="28C91370" w14:textId="4690C771"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22</w:t>
            </w:r>
          </w:p>
        </w:tc>
        <w:tc>
          <w:tcPr>
            <w:tcW w:w="1243" w:type="dxa"/>
            <w:vAlign w:val="bottom"/>
          </w:tcPr>
          <w:p w14:paraId="44FB8362" w14:textId="03FB1F03"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8</w:t>
            </w:r>
          </w:p>
        </w:tc>
        <w:tc>
          <w:tcPr>
            <w:tcW w:w="1256" w:type="dxa"/>
            <w:vAlign w:val="bottom"/>
          </w:tcPr>
          <w:p w14:paraId="7FEC1C51" w14:textId="1C984B32"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200747D6" w14:textId="1A899868"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2.4</w:t>
            </w:r>
          </w:p>
        </w:tc>
        <w:tc>
          <w:tcPr>
            <w:tcW w:w="1271" w:type="dxa"/>
            <w:vAlign w:val="bottom"/>
          </w:tcPr>
          <w:p w14:paraId="525BB2AF" w14:textId="604AA9F3"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88.8</w:t>
            </w:r>
          </w:p>
        </w:tc>
      </w:tr>
      <w:tr w:rsidR="00C56602" w:rsidRPr="00912339" w14:paraId="7140903E" w14:textId="77777777" w:rsidTr="005B0A6C">
        <w:trPr>
          <w:trHeight w:val="465"/>
        </w:trPr>
        <w:tc>
          <w:tcPr>
            <w:tcW w:w="674" w:type="dxa"/>
            <w:vAlign w:val="center"/>
          </w:tcPr>
          <w:p w14:paraId="3A9FD5B7"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20D6AF90" w14:textId="2EC32EFF"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Marsilea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quadrifolia</w:t>
            </w:r>
            <w:proofErr w:type="spellEnd"/>
          </w:p>
        </w:tc>
        <w:tc>
          <w:tcPr>
            <w:tcW w:w="2003" w:type="dxa"/>
            <w:vAlign w:val="bottom"/>
          </w:tcPr>
          <w:p w14:paraId="6719F83C" w14:textId="256A3671"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20</w:t>
            </w:r>
          </w:p>
        </w:tc>
        <w:tc>
          <w:tcPr>
            <w:tcW w:w="1243" w:type="dxa"/>
            <w:vAlign w:val="bottom"/>
          </w:tcPr>
          <w:p w14:paraId="6A54F63A" w14:textId="53E17B06"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7</w:t>
            </w:r>
          </w:p>
        </w:tc>
        <w:tc>
          <w:tcPr>
            <w:tcW w:w="1256" w:type="dxa"/>
            <w:vAlign w:val="bottom"/>
          </w:tcPr>
          <w:p w14:paraId="58770681" w14:textId="198985D9"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6941713B" w14:textId="3E514F44"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2.2</w:t>
            </w:r>
          </w:p>
        </w:tc>
        <w:tc>
          <w:tcPr>
            <w:tcW w:w="1271" w:type="dxa"/>
            <w:vAlign w:val="bottom"/>
          </w:tcPr>
          <w:p w14:paraId="0EA1D3A1" w14:textId="3955D25E"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77.7</w:t>
            </w:r>
          </w:p>
        </w:tc>
      </w:tr>
      <w:tr w:rsidR="00C56602" w:rsidRPr="00912339" w14:paraId="26BA3C96" w14:textId="77777777" w:rsidTr="005B0A6C">
        <w:trPr>
          <w:trHeight w:val="465"/>
        </w:trPr>
        <w:tc>
          <w:tcPr>
            <w:tcW w:w="674" w:type="dxa"/>
            <w:vAlign w:val="center"/>
          </w:tcPr>
          <w:p w14:paraId="73E0ED29"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16F74657" w14:textId="10EEB924"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Persicaria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senegalensis</w:t>
            </w:r>
            <w:proofErr w:type="spellEnd"/>
          </w:p>
        </w:tc>
        <w:tc>
          <w:tcPr>
            <w:tcW w:w="2003" w:type="dxa"/>
            <w:vAlign w:val="bottom"/>
          </w:tcPr>
          <w:p w14:paraId="2752489B" w14:textId="6FFF6388"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18</w:t>
            </w:r>
          </w:p>
        </w:tc>
        <w:tc>
          <w:tcPr>
            <w:tcW w:w="1243" w:type="dxa"/>
            <w:vAlign w:val="bottom"/>
          </w:tcPr>
          <w:p w14:paraId="1AB82359" w14:textId="630592AD"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6</w:t>
            </w:r>
          </w:p>
        </w:tc>
        <w:tc>
          <w:tcPr>
            <w:tcW w:w="1256" w:type="dxa"/>
            <w:vAlign w:val="bottom"/>
          </w:tcPr>
          <w:p w14:paraId="2530DA49" w14:textId="4BE09C27"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5E32EAE6" w14:textId="505AC6AF"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2</w:t>
            </w:r>
          </w:p>
        </w:tc>
        <w:tc>
          <w:tcPr>
            <w:tcW w:w="1271" w:type="dxa"/>
            <w:vAlign w:val="bottom"/>
          </w:tcPr>
          <w:p w14:paraId="626A653A" w14:textId="577AADFB"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66.6</w:t>
            </w:r>
          </w:p>
        </w:tc>
      </w:tr>
      <w:tr w:rsidR="00C56602" w:rsidRPr="00912339" w14:paraId="2A291C26" w14:textId="77777777" w:rsidTr="005B0A6C">
        <w:trPr>
          <w:trHeight w:val="465"/>
        </w:trPr>
        <w:tc>
          <w:tcPr>
            <w:tcW w:w="674" w:type="dxa"/>
            <w:vAlign w:val="center"/>
          </w:tcPr>
          <w:p w14:paraId="71332C6B"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533BFFE7" w14:textId="31415F03"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Lemna</w:t>
            </w:r>
            <w:proofErr w:type="spellEnd"/>
            <w:r w:rsidRPr="00912339">
              <w:rPr>
                <w:rFonts w:ascii="Times New Roman" w:eastAsia="Calibri" w:hAnsi="Times New Roman" w:cs="Times New Roman"/>
                <w:i/>
                <w:iCs/>
                <w:sz w:val="24"/>
                <w:szCs w:val="24"/>
              </w:rPr>
              <w:t xml:space="preserve"> minor</w:t>
            </w:r>
          </w:p>
        </w:tc>
        <w:tc>
          <w:tcPr>
            <w:tcW w:w="2003" w:type="dxa"/>
            <w:vAlign w:val="bottom"/>
          </w:tcPr>
          <w:p w14:paraId="3FD524A6" w14:textId="3F9D1494"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17</w:t>
            </w:r>
          </w:p>
        </w:tc>
        <w:tc>
          <w:tcPr>
            <w:tcW w:w="1243" w:type="dxa"/>
            <w:vAlign w:val="bottom"/>
          </w:tcPr>
          <w:p w14:paraId="6EEBC513" w14:textId="67D8DA0D"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5</w:t>
            </w:r>
          </w:p>
        </w:tc>
        <w:tc>
          <w:tcPr>
            <w:tcW w:w="1256" w:type="dxa"/>
            <w:vAlign w:val="bottom"/>
          </w:tcPr>
          <w:p w14:paraId="65F462C2" w14:textId="02D35CDA"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6B7DAC3A" w14:textId="1BF6C00E"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1.8</w:t>
            </w:r>
          </w:p>
        </w:tc>
        <w:tc>
          <w:tcPr>
            <w:tcW w:w="1271" w:type="dxa"/>
            <w:vAlign w:val="bottom"/>
          </w:tcPr>
          <w:p w14:paraId="4F4521A8" w14:textId="47089DD2"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55.5</w:t>
            </w:r>
          </w:p>
        </w:tc>
      </w:tr>
      <w:tr w:rsidR="00C56602" w:rsidRPr="00912339" w14:paraId="0F488A60" w14:textId="77777777" w:rsidTr="005B0A6C">
        <w:trPr>
          <w:trHeight w:val="465"/>
        </w:trPr>
        <w:tc>
          <w:tcPr>
            <w:tcW w:w="674" w:type="dxa"/>
            <w:vAlign w:val="center"/>
          </w:tcPr>
          <w:p w14:paraId="3C34322B"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39756A99" w14:textId="33E6D420"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Phragmites</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australis</w:t>
            </w:r>
            <w:proofErr w:type="spellEnd"/>
          </w:p>
        </w:tc>
        <w:tc>
          <w:tcPr>
            <w:tcW w:w="2003" w:type="dxa"/>
            <w:vAlign w:val="bottom"/>
          </w:tcPr>
          <w:p w14:paraId="6887344A" w14:textId="01171E71"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12</w:t>
            </w:r>
          </w:p>
        </w:tc>
        <w:tc>
          <w:tcPr>
            <w:tcW w:w="1243" w:type="dxa"/>
            <w:vAlign w:val="bottom"/>
          </w:tcPr>
          <w:p w14:paraId="25EDEA61" w14:textId="05321173"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6</w:t>
            </w:r>
          </w:p>
        </w:tc>
        <w:tc>
          <w:tcPr>
            <w:tcW w:w="1256" w:type="dxa"/>
            <w:vAlign w:val="bottom"/>
          </w:tcPr>
          <w:p w14:paraId="33454981" w14:textId="019DB65F"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0421B189" w14:textId="23CB0DAA"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1.3</w:t>
            </w:r>
          </w:p>
        </w:tc>
        <w:tc>
          <w:tcPr>
            <w:tcW w:w="1271" w:type="dxa"/>
            <w:vAlign w:val="bottom"/>
          </w:tcPr>
          <w:p w14:paraId="1BA475D1" w14:textId="687C6D3C"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66.6</w:t>
            </w:r>
          </w:p>
        </w:tc>
      </w:tr>
      <w:tr w:rsidR="00C56602" w:rsidRPr="00912339" w14:paraId="2D10F962" w14:textId="77777777" w:rsidTr="005B0A6C">
        <w:trPr>
          <w:trHeight w:val="465"/>
        </w:trPr>
        <w:tc>
          <w:tcPr>
            <w:tcW w:w="674" w:type="dxa"/>
            <w:vAlign w:val="center"/>
          </w:tcPr>
          <w:p w14:paraId="118623AC"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62133561" w14:textId="3964A7E4"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Cyperus</w:t>
            </w:r>
            <w:proofErr w:type="spellEnd"/>
            <w:r w:rsidRPr="00912339">
              <w:rPr>
                <w:rFonts w:ascii="Times New Roman" w:eastAsia="Calibri" w:hAnsi="Times New Roman" w:cs="Times New Roman"/>
                <w:i/>
                <w:iCs/>
                <w:sz w:val="24"/>
                <w:szCs w:val="24"/>
              </w:rPr>
              <w:t xml:space="preserve"> papyrus</w:t>
            </w:r>
          </w:p>
        </w:tc>
        <w:tc>
          <w:tcPr>
            <w:tcW w:w="2003" w:type="dxa"/>
            <w:vAlign w:val="bottom"/>
          </w:tcPr>
          <w:p w14:paraId="15F3B769" w14:textId="6EF777F7"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5</w:t>
            </w:r>
          </w:p>
        </w:tc>
        <w:tc>
          <w:tcPr>
            <w:tcW w:w="1243" w:type="dxa"/>
            <w:vAlign w:val="bottom"/>
          </w:tcPr>
          <w:p w14:paraId="41D00392" w14:textId="6CD40B64"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w:t>
            </w:r>
          </w:p>
        </w:tc>
        <w:tc>
          <w:tcPr>
            <w:tcW w:w="1256" w:type="dxa"/>
            <w:vAlign w:val="bottom"/>
          </w:tcPr>
          <w:p w14:paraId="6425DC5E" w14:textId="1A69FD35"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1B83E44F" w14:textId="21EFDB8D"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0.5</w:t>
            </w:r>
          </w:p>
        </w:tc>
        <w:tc>
          <w:tcPr>
            <w:tcW w:w="1271" w:type="dxa"/>
            <w:vAlign w:val="bottom"/>
          </w:tcPr>
          <w:p w14:paraId="2DDA5C3A" w14:textId="3C3DDD7E"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33.3</w:t>
            </w:r>
          </w:p>
        </w:tc>
      </w:tr>
      <w:tr w:rsidR="00C56602" w:rsidRPr="00912339" w14:paraId="384D3466" w14:textId="77777777" w:rsidTr="005B0A6C">
        <w:trPr>
          <w:trHeight w:val="465"/>
        </w:trPr>
        <w:tc>
          <w:tcPr>
            <w:tcW w:w="674" w:type="dxa"/>
            <w:vAlign w:val="center"/>
          </w:tcPr>
          <w:p w14:paraId="58D1CA19"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03431872" w14:textId="6589AE9E"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Eichhornia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crassipes</w:t>
            </w:r>
            <w:proofErr w:type="spellEnd"/>
          </w:p>
        </w:tc>
        <w:tc>
          <w:tcPr>
            <w:tcW w:w="2003" w:type="dxa"/>
            <w:vAlign w:val="bottom"/>
          </w:tcPr>
          <w:p w14:paraId="400D8E74" w14:textId="26C2314D"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8</w:t>
            </w:r>
          </w:p>
        </w:tc>
        <w:tc>
          <w:tcPr>
            <w:tcW w:w="1243" w:type="dxa"/>
            <w:vAlign w:val="bottom"/>
          </w:tcPr>
          <w:p w14:paraId="631EC518" w14:textId="79135B6E"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w:t>
            </w:r>
          </w:p>
        </w:tc>
        <w:tc>
          <w:tcPr>
            <w:tcW w:w="1256" w:type="dxa"/>
            <w:vAlign w:val="bottom"/>
          </w:tcPr>
          <w:p w14:paraId="2E7C091B" w14:textId="6F23A88C"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67760D0D" w14:textId="070DF21C"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0.8</w:t>
            </w:r>
          </w:p>
        </w:tc>
        <w:tc>
          <w:tcPr>
            <w:tcW w:w="1271" w:type="dxa"/>
            <w:vAlign w:val="bottom"/>
          </w:tcPr>
          <w:p w14:paraId="36DF8710" w14:textId="2ADA5F2B"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11.1</w:t>
            </w:r>
          </w:p>
        </w:tc>
      </w:tr>
      <w:tr w:rsidR="00C56602" w:rsidRPr="00912339" w14:paraId="2E1B6DE9" w14:textId="77777777" w:rsidTr="005B0A6C">
        <w:trPr>
          <w:trHeight w:val="465"/>
        </w:trPr>
        <w:tc>
          <w:tcPr>
            <w:tcW w:w="674" w:type="dxa"/>
            <w:vAlign w:val="center"/>
          </w:tcPr>
          <w:p w14:paraId="76EC057E"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579BB705" w14:textId="6DFCC69A" w:rsidR="00C56602" w:rsidRPr="00912339" w:rsidRDefault="00C56602" w:rsidP="00C56602">
            <w:pPr>
              <w:spacing w:after="0"/>
              <w:jc w:val="center"/>
              <w:rPr>
                <w:rFonts w:ascii="Times New Roman" w:eastAsia="Times New Roman" w:hAnsi="Times New Roman" w:cs="Times New Roman"/>
                <w:sz w:val="24"/>
                <w:szCs w:val="24"/>
              </w:rPr>
            </w:pPr>
            <w:proofErr w:type="spellStart"/>
            <w:r w:rsidRPr="00912339">
              <w:rPr>
                <w:rFonts w:ascii="Times New Roman" w:eastAsia="Calibri" w:hAnsi="Times New Roman" w:cs="Times New Roman"/>
                <w:i/>
                <w:iCs/>
                <w:sz w:val="24"/>
                <w:szCs w:val="24"/>
              </w:rPr>
              <w:t>Hydrilla</w:t>
            </w:r>
            <w:proofErr w:type="spellEnd"/>
            <w:r w:rsidRPr="00912339">
              <w:rPr>
                <w:rFonts w:ascii="Times New Roman" w:eastAsia="Calibri" w:hAnsi="Times New Roman" w:cs="Times New Roman"/>
                <w:i/>
                <w:iCs/>
                <w:sz w:val="24"/>
                <w:szCs w:val="24"/>
              </w:rPr>
              <w:t xml:space="preserve"> </w:t>
            </w:r>
            <w:proofErr w:type="spellStart"/>
            <w:r w:rsidRPr="00912339">
              <w:rPr>
                <w:rFonts w:ascii="Times New Roman" w:eastAsia="Calibri" w:hAnsi="Times New Roman" w:cs="Times New Roman"/>
                <w:i/>
                <w:iCs/>
                <w:sz w:val="24"/>
                <w:szCs w:val="24"/>
              </w:rPr>
              <w:t>verticillata</w:t>
            </w:r>
            <w:proofErr w:type="spellEnd"/>
          </w:p>
        </w:tc>
        <w:tc>
          <w:tcPr>
            <w:tcW w:w="2003" w:type="dxa"/>
            <w:vAlign w:val="bottom"/>
          </w:tcPr>
          <w:p w14:paraId="0BC92B96" w14:textId="02FA7252"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10</w:t>
            </w:r>
          </w:p>
        </w:tc>
        <w:tc>
          <w:tcPr>
            <w:tcW w:w="1243" w:type="dxa"/>
            <w:vAlign w:val="bottom"/>
          </w:tcPr>
          <w:p w14:paraId="3F99DB21" w14:textId="4ED6A796"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w:t>
            </w:r>
          </w:p>
        </w:tc>
        <w:tc>
          <w:tcPr>
            <w:tcW w:w="1256" w:type="dxa"/>
            <w:vAlign w:val="bottom"/>
          </w:tcPr>
          <w:p w14:paraId="0C785F54" w14:textId="4605E8D1"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00EDC0EF" w14:textId="36B2D899" w:rsidR="00C56602" w:rsidRPr="00912339" w:rsidRDefault="005B0A6C"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1.1</w:t>
            </w:r>
          </w:p>
        </w:tc>
        <w:tc>
          <w:tcPr>
            <w:tcW w:w="1271" w:type="dxa"/>
            <w:vAlign w:val="bottom"/>
          </w:tcPr>
          <w:p w14:paraId="3C0F32C4" w14:textId="03559773"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33.3</w:t>
            </w:r>
          </w:p>
        </w:tc>
      </w:tr>
      <w:tr w:rsidR="00C56602" w:rsidRPr="00912339" w14:paraId="22CD984D" w14:textId="77777777" w:rsidTr="005B0A6C">
        <w:trPr>
          <w:trHeight w:val="465"/>
        </w:trPr>
        <w:tc>
          <w:tcPr>
            <w:tcW w:w="674" w:type="dxa"/>
            <w:vAlign w:val="center"/>
          </w:tcPr>
          <w:p w14:paraId="2C518510" w14:textId="77777777" w:rsidR="00C56602" w:rsidRPr="00912339" w:rsidRDefault="00C56602" w:rsidP="006F7EEA">
            <w:pPr>
              <w:pStyle w:val="ListParagraph"/>
              <w:numPr>
                <w:ilvl w:val="0"/>
                <w:numId w:val="12"/>
              </w:numPr>
              <w:spacing w:after="0"/>
              <w:jc w:val="center"/>
              <w:rPr>
                <w:rFonts w:ascii="Times New Roman" w:eastAsia="Times New Roman" w:hAnsi="Times New Roman" w:cs="Times New Roman"/>
                <w:sz w:val="24"/>
                <w:szCs w:val="24"/>
              </w:rPr>
            </w:pPr>
          </w:p>
        </w:tc>
        <w:tc>
          <w:tcPr>
            <w:tcW w:w="1632" w:type="dxa"/>
          </w:tcPr>
          <w:p w14:paraId="4E6A717B" w14:textId="155BEEAB" w:rsidR="00C56602" w:rsidRPr="00912339" w:rsidRDefault="00C56602" w:rsidP="00C56602">
            <w:pPr>
              <w:spacing w:after="0"/>
              <w:jc w:val="center"/>
              <w:rPr>
                <w:rFonts w:ascii="Times New Roman" w:eastAsia="Times New Roman" w:hAnsi="Times New Roman" w:cs="Times New Roman"/>
                <w:sz w:val="24"/>
                <w:szCs w:val="24"/>
              </w:rPr>
            </w:pPr>
            <w:r w:rsidRPr="00912339">
              <w:rPr>
                <w:rFonts w:ascii="Times New Roman" w:eastAsia="Calibri" w:hAnsi="Times New Roman" w:cs="Times New Roman"/>
                <w:i/>
                <w:iCs/>
                <w:sz w:val="24"/>
                <w:szCs w:val="24"/>
              </w:rPr>
              <w:t>Nymphaea lotus</w:t>
            </w:r>
          </w:p>
        </w:tc>
        <w:tc>
          <w:tcPr>
            <w:tcW w:w="2003" w:type="dxa"/>
            <w:vAlign w:val="bottom"/>
          </w:tcPr>
          <w:p w14:paraId="64905E23" w14:textId="316A0AC3"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8</w:t>
            </w:r>
          </w:p>
        </w:tc>
        <w:tc>
          <w:tcPr>
            <w:tcW w:w="1243" w:type="dxa"/>
            <w:vAlign w:val="bottom"/>
          </w:tcPr>
          <w:p w14:paraId="1178587B" w14:textId="50B5E768" w:rsidR="00C56602" w:rsidRPr="00912339" w:rsidRDefault="00FE1B48"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4</w:t>
            </w:r>
          </w:p>
        </w:tc>
        <w:tc>
          <w:tcPr>
            <w:tcW w:w="1256" w:type="dxa"/>
            <w:vAlign w:val="bottom"/>
          </w:tcPr>
          <w:p w14:paraId="50E73283" w14:textId="6BC183CC" w:rsidR="00C56602" w:rsidRPr="00912339" w:rsidRDefault="00C56602"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9</w:t>
            </w:r>
          </w:p>
        </w:tc>
        <w:tc>
          <w:tcPr>
            <w:tcW w:w="1271" w:type="dxa"/>
            <w:vAlign w:val="bottom"/>
          </w:tcPr>
          <w:p w14:paraId="50899E89" w14:textId="17008AD0"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0.8</w:t>
            </w:r>
          </w:p>
        </w:tc>
        <w:tc>
          <w:tcPr>
            <w:tcW w:w="1271" w:type="dxa"/>
            <w:vAlign w:val="bottom"/>
          </w:tcPr>
          <w:p w14:paraId="4A93CA88" w14:textId="2E608227" w:rsidR="00C56602" w:rsidRPr="00912339" w:rsidRDefault="00182075" w:rsidP="005B0A6C">
            <w:pPr>
              <w:spacing w:after="0"/>
              <w:jc w:val="center"/>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44.4</w:t>
            </w:r>
          </w:p>
        </w:tc>
      </w:tr>
    </w:tbl>
    <w:p w14:paraId="2C6FFBCB" w14:textId="4530F67B" w:rsidR="00C714EB" w:rsidRPr="00912339" w:rsidRDefault="0029706C" w:rsidP="00DC60F2">
      <w:pPr>
        <w:spacing w:before="100" w:beforeAutospacing="1" w:after="100" w:afterAutospacing="1" w:line="480" w:lineRule="auto"/>
        <w:jc w:val="both"/>
        <w:rPr>
          <w:rFonts w:ascii="Times New Roman" w:eastAsia="Times New Roman" w:hAnsi="Times New Roman" w:cs="Times New Roman"/>
          <w:sz w:val="24"/>
          <w:szCs w:val="24"/>
        </w:rPr>
      </w:pPr>
      <w:r w:rsidRPr="00912339">
        <w:rPr>
          <w:rFonts w:ascii="Times New Roman" w:eastAsia="Times New Roman" w:hAnsi="Times New Roman" w:cs="Times New Roman"/>
          <w:b/>
          <w:bCs/>
          <w:sz w:val="24"/>
          <w:szCs w:val="24"/>
        </w:rPr>
        <w:t>Source:</w:t>
      </w:r>
      <w:r w:rsidRPr="00912339">
        <w:rPr>
          <w:rFonts w:ascii="Times New Roman" w:eastAsia="Times New Roman" w:hAnsi="Times New Roman" w:cs="Times New Roman"/>
          <w:sz w:val="24"/>
          <w:szCs w:val="24"/>
        </w:rPr>
        <w:t xml:space="preserve"> Field Survey, 2025.</w:t>
      </w:r>
    </w:p>
    <w:p w14:paraId="71C72C5A" w14:textId="77777777" w:rsidR="002B3205" w:rsidRDefault="002B3205">
      <w:pPr>
        <w:spacing w:after="160" w:line="278" w:lineRule="auto"/>
        <w:rPr>
          <w:rFonts w:ascii="Times New Roman" w:eastAsia="Times New Roman" w:hAnsi="Times New Roman" w:cs="Times New Roman"/>
          <w:b/>
          <w:bCs/>
          <w:sz w:val="24"/>
          <w:szCs w:val="24"/>
        </w:rPr>
      </w:pPr>
      <w:bookmarkStart w:id="25" w:name="_Toc203575209"/>
      <w:bookmarkStart w:id="26" w:name="_Toc203575207"/>
      <w:bookmarkEnd w:id="24"/>
      <w:r>
        <w:rPr>
          <w:rFonts w:ascii="Times New Roman" w:eastAsia="Times New Roman" w:hAnsi="Times New Roman" w:cs="Times New Roman"/>
          <w:b/>
          <w:bCs/>
          <w:sz w:val="24"/>
          <w:szCs w:val="24"/>
        </w:rPr>
        <w:br w:type="page"/>
      </w:r>
    </w:p>
    <w:p w14:paraId="5894259E" w14:textId="14E00908" w:rsidR="007740ED" w:rsidRPr="00912339" w:rsidRDefault="007740ED" w:rsidP="007740ED">
      <w:pPr>
        <w:keepNext/>
        <w:keepLines/>
        <w:spacing w:after="0" w:line="480" w:lineRule="auto"/>
        <w:jc w:val="center"/>
        <w:outlineLvl w:val="0"/>
        <w:rPr>
          <w:rFonts w:ascii="Times New Roman" w:eastAsia="Times New Roman" w:hAnsi="Times New Roman" w:cs="Times New Roman"/>
          <w:b/>
          <w:bCs/>
          <w:sz w:val="24"/>
          <w:szCs w:val="24"/>
        </w:rPr>
      </w:pPr>
      <w:r w:rsidRPr="00912339">
        <w:rPr>
          <w:rFonts w:ascii="Times New Roman" w:eastAsia="Times New Roman" w:hAnsi="Times New Roman" w:cs="Times New Roman"/>
          <w:b/>
          <w:bCs/>
          <w:sz w:val="24"/>
          <w:szCs w:val="24"/>
        </w:rPr>
        <w:lastRenderedPageBreak/>
        <w:t>CHAPTER FIVE:</w:t>
      </w:r>
      <w:bookmarkEnd w:id="25"/>
    </w:p>
    <w:p w14:paraId="4673F5D7" w14:textId="77777777" w:rsidR="007740ED" w:rsidRPr="00912339" w:rsidRDefault="007740ED" w:rsidP="007740ED">
      <w:pPr>
        <w:keepNext/>
        <w:keepLines/>
        <w:spacing w:after="0" w:line="360" w:lineRule="auto"/>
        <w:jc w:val="center"/>
        <w:outlineLvl w:val="0"/>
        <w:rPr>
          <w:rFonts w:ascii="Times New Roman" w:eastAsia="Times New Roman" w:hAnsi="Times New Roman" w:cs="Times New Roman"/>
          <w:b/>
          <w:bCs/>
          <w:sz w:val="24"/>
          <w:szCs w:val="24"/>
        </w:rPr>
      </w:pPr>
      <w:r w:rsidRPr="00912339">
        <w:rPr>
          <w:rFonts w:ascii="Times New Roman" w:eastAsia="Times New Roman" w:hAnsi="Times New Roman" w:cs="Times New Roman"/>
          <w:b/>
          <w:bCs/>
          <w:sz w:val="24"/>
          <w:szCs w:val="24"/>
        </w:rPr>
        <w:t>DISCUSSION</w:t>
      </w:r>
    </w:p>
    <w:p w14:paraId="69AB11F8" w14:textId="77777777" w:rsidR="007740ED" w:rsidRPr="00912339" w:rsidRDefault="007740ED" w:rsidP="007740ED">
      <w:pPr>
        <w:keepNext/>
        <w:keepLines/>
        <w:spacing w:before="200" w:after="0" w:line="480" w:lineRule="auto"/>
        <w:jc w:val="both"/>
        <w:outlineLvl w:val="1"/>
        <w:rPr>
          <w:rFonts w:ascii="Times New Roman" w:eastAsia="SimSun" w:hAnsi="Times New Roman" w:cs="Times New Roman"/>
          <w:b/>
          <w:bCs/>
          <w:sz w:val="24"/>
          <w:szCs w:val="24"/>
        </w:rPr>
      </w:pPr>
      <w:bookmarkStart w:id="27" w:name="_Toc203575212"/>
      <w:r w:rsidRPr="00912339">
        <w:rPr>
          <w:rFonts w:ascii="Times New Roman" w:eastAsia="SimSun" w:hAnsi="Times New Roman" w:cs="Times New Roman"/>
          <w:b/>
          <w:bCs/>
          <w:sz w:val="24"/>
          <w:szCs w:val="24"/>
        </w:rPr>
        <w:t>5.1</w:t>
      </w:r>
      <w:r w:rsidRPr="00912339">
        <w:rPr>
          <w:rFonts w:ascii="Times New Roman" w:eastAsia="SimSun" w:hAnsi="Times New Roman" w:cs="Times New Roman"/>
          <w:b/>
          <w:bCs/>
          <w:sz w:val="24"/>
          <w:szCs w:val="24"/>
        </w:rPr>
        <w:tab/>
        <w:t>Discussion</w:t>
      </w:r>
    </w:p>
    <w:p w14:paraId="62DD4144" w14:textId="2D9E9706" w:rsidR="007740ED" w:rsidRPr="00912339" w:rsidRDefault="007740ED" w:rsidP="007740ED">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The kind of species inventory foun</w:t>
      </w:r>
      <w:r w:rsidR="00EF42EC" w:rsidRPr="00912339">
        <w:rPr>
          <w:rFonts w:ascii="Times New Roman" w:eastAsia="Times New Roman" w:hAnsi="Times New Roman" w:cs="Times New Roman"/>
          <w:sz w:val="24"/>
          <w:szCs w:val="24"/>
        </w:rPr>
        <w:t xml:space="preserve">d in the </w:t>
      </w:r>
      <w:proofErr w:type="spellStart"/>
      <w:r w:rsidR="00EF42EC" w:rsidRPr="00912339">
        <w:rPr>
          <w:rFonts w:ascii="Times New Roman" w:eastAsia="Times New Roman" w:hAnsi="Times New Roman" w:cs="Times New Roman"/>
          <w:sz w:val="24"/>
          <w:szCs w:val="24"/>
        </w:rPr>
        <w:t>Kadona</w:t>
      </w:r>
      <w:proofErr w:type="spellEnd"/>
      <w:r w:rsidR="00EF42EC" w:rsidRPr="00912339">
        <w:rPr>
          <w:rFonts w:ascii="Times New Roman" w:eastAsia="Times New Roman" w:hAnsi="Times New Roman" w:cs="Times New Roman"/>
          <w:sz w:val="24"/>
          <w:szCs w:val="24"/>
        </w:rPr>
        <w:t xml:space="preserve"> </w:t>
      </w:r>
      <w:proofErr w:type="spellStart"/>
      <w:r w:rsidR="00EF42EC" w:rsidRPr="00912339">
        <w:rPr>
          <w:rFonts w:ascii="Times New Roman" w:eastAsia="Times New Roman" w:hAnsi="Times New Roman" w:cs="Times New Roman"/>
          <w:sz w:val="24"/>
          <w:szCs w:val="24"/>
        </w:rPr>
        <w:t>Shalla</w:t>
      </w:r>
      <w:proofErr w:type="spellEnd"/>
      <w:r w:rsidR="00EF42EC" w:rsidRPr="00912339">
        <w:rPr>
          <w:rFonts w:ascii="Times New Roman" w:eastAsia="Times New Roman" w:hAnsi="Times New Roman" w:cs="Times New Roman"/>
          <w:sz w:val="24"/>
          <w:szCs w:val="24"/>
        </w:rPr>
        <w:t xml:space="preserve"> Stream was partially the same as what had</w:t>
      </w:r>
      <w:r w:rsidRPr="00912339">
        <w:rPr>
          <w:rFonts w:ascii="Times New Roman" w:eastAsia="Times New Roman" w:hAnsi="Times New Roman" w:cs="Times New Roman"/>
          <w:sz w:val="24"/>
          <w:szCs w:val="24"/>
        </w:rPr>
        <w:t xml:space="preserve"> been fed with other freshwater systems in Nigeria. The predominance of </w:t>
      </w:r>
      <w:proofErr w:type="spellStart"/>
      <w:r w:rsidRPr="00912339">
        <w:rPr>
          <w:rFonts w:ascii="Times New Roman" w:eastAsia="Times New Roman" w:hAnsi="Times New Roman" w:cs="Times New Roman"/>
          <w:i/>
          <w:sz w:val="24"/>
          <w:szCs w:val="24"/>
        </w:rPr>
        <w:t>Eichhornia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crassipes</w:t>
      </w:r>
      <w:proofErr w:type="spellEnd"/>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Nymphaea</w:t>
      </w:r>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lotus</w:t>
      </w:r>
      <w:r w:rsidRPr="00912339">
        <w:rPr>
          <w:rFonts w:ascii="Times New Roman" w:eastAsia="Times New Roman" w:hAnsi="Times New Roman" w:cs="Times New Roman"/>
          <w:sz w:val="24"/>
          <w:szCs w:val="24"/>
        </w:rPr>
        <w:t xml:space="preserve">, and </w:t>
      </w:r>
      <w:r w:rsidRPr="00912339">
        <w:rPr>
          <w:rFonts w:ascii="Times New Roman" w:eastAsia="Times New Roman" w:hAnsi="Times New Roman" w:cs="Times New Roman"/>
          <w:i/>
          <w:sz w:val="24"/>
          <w:szCs w:val="24"/>
        </w:rPr>
        <w:t>Ipomoea</w:t>
      </w:r>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i/>
          <w:sz w:val="24"/>
          <w:szCs w:val="24"/>
        </w:rPr>
        <w:t>aquatica</w:t>
      </w:r>
      <w:proofErr w:type="spellEnd"/>
      <w:r w:rsidR="00DB4295" w:rsidRPr="00912339">
        <w:rPr>
          <w:rFonts w:ascii="Times New Roman" w:eastAsia="Times New Roman" w:hAnsi="Times New Roman" w:cs="Times New Roman"/>
          <w:sz w:val="24"/>
          <w:szCs w:val="24"/>
        </w:rPr>
        <w:t xml:space="preserve"> was also </w:t>
      </w:r>
      <w:r w:rsidR="002B3205" w:rsidRPr="00912339">
        <w:rPr>
          <w:rFonts w:ascii="Times New Roman" w:eastAsia="Times New Roman" w:hAnsi="Times New Roman" w:cs="Times New Roman"/>
          <w:sz w:val="24"/>
          <w:szCs w:val="24"/>
        </w:rPr>
        <w:t>reported by</w:t>
      </w:r>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sz w:val="24"/>
          <w:szCs w:val="24"/>
        </w:rPr>
        <w:t>Daisi</w:t>
      </w:r>
      <w:proofErr w:type="spellEnd"/>
      <w:r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i/>
          <w:sz w:val="24"/>
          <w:szCs w:val="24"/>
        </w:rPr>
        <w:t>et al</w:t>
      </w:r>
      <w:r w:rsidRPr="00912339">
        <w:rPr>
          <w:rFonts w:ascii="Times New Roman" w:eastAsia="Times New Roman" w:hAnsi="Times New Roman" w:cs="Times New Roman"/>
          <w:sz w:val="24"/>
          <w:szCs w:val="24"/>
        </w:rPr>
        <w:t xml:space="preserve">. (2022) in </w:t>
      </w:r>
      <w:proofErr w:type="spellStart"/>
      <w:r w:rsidRPr="00912339">
        <w:rPr>
          <w:rFonts w:ascii="Times New Roman" w:eastAsia="Times New Roman" w:hAnsi="Times New Roman" w:cs="Times New Roman"/>
          <w:sz w:val="24"/>
          <w:szCs w:val="24"/>
        </w:rPr>
        <w:t>Ifewara</w:t>
      </w:r>
      <w:proofErr w:type="spellEnd"/>
      <w:r w:rsidRPr="00912339">
        <w:rPr>
          <w:rFonts w:ascii="Times New Roman" w:eastAsia="Times New Roman" w:hAnsi="Times New Roman" w:cs="Times New Roman"/>
          <w:sz w:val="24"/>
          <w:szCs w:val="24"/>
        </w:rPr>
        <w:t xml:space="preserve"> Reservoir, which confirms their ability to fit in disturbed water ecosystems. Their repeatability between investigations emphasizes their ecologic flexibility and tolerance to mild pollution.  </w:t>
      </w:r>
      <w:proofErr w:type="spellStart"/>
      <w:r w:rsidRPr="00912339">
        <w:rPr>
          <w:rFonts w:ascii="Times New Roman" w:eastAsia="Times New Roman" w:hAnsi="Times New Roman" w:cs="Times New Roman"/>
          <w:i/>
          <w:sz w:val="24"/>
          <w:szCs w:val="24"/>
        </w:rPr>
        <w:t>Cyperus</w:t>
      </w:r>
      <w:proofErr w:type="spellEnd"/>
      <w:r w:rsidR="00DB4295" w:rsidRPr="00912339">
        <w:rPr>
          <w:rFonts w:ascii="Times New Roman" w:eastAsia="Times New Roman" w:hAnsi="Times New Roman" w:cs="Times New Roman"/>
          <w:sz w:val="24"/>
          <w:szCs w:val="24"/>
        </w:rPr>
        <w:t xml:space="preserve"> </w:t>
      </w:r>
      <w:r w:rsidR="00DB4295" w:rsidRPr="00912339">
        <w:rPr>
          <w:rFonts w:ascii="Times New Roman" w:eastAsia="Times New Roman" w:hAnsi="Times New Roman" w:cs="Times New Roman"/>
          <w:i/>
          <w:sz w:val="24"/>
          <w:szCs w:val="24"/>
        </w:rPr>
        <w:t>papyrus</w:t>
      </w:r>
      <w:r w:rsidRPr="00912339">
        <w:rPr>
          <w:rFonts w:ascii="Times New Roman" w:eastAsia="Times New Roman" w:hAnsi="Times New Roman" w:cs="Times New Roman"/>
          <w:sz w:val="24"/>
          <w:szCs w:val="24"/>
        </w:rPr>
        <w:t xml:space="preserve"> was an emergent species that dominated in the survey of River </w:t>
      </w:r>
      <w:proofErr w:type="spellStart"/>
      <w:r w:rsidRPr="00912339">
        <w:rPr>
          <w:rFonts w:ascii="Times New Roman" w:eastAsia="Times New Roman" w:hAnsi="Times New Roman" w:cs="Times New Roman"/>
          <w:sz w:val="24"/>
          <w:szCs w:val="24"/>
        </w:rPr>
        <w:t>Ngadda</w:t>
      </w:r>
      <w:proofErr w:type="spellEnd"/>
      <w:r w:rsidRPr="00912339">
        <w:rPr>
          <w:rFonts w:ascii="Times New Roman" w:eastAsia="Times New Roman" w:hAnsi="Times New Roman" w:cs="Times New Roman"/>
          <w:sz w:val="24"/>
          <w:szCs w:val="24"/>
        </w:rPr>
        <w:t xml:space="preserve"> in Maiduguri (Ahmed </w:t>
      </w:r>
      <w:r w:rsidRPr="00912339">
        <w:rPr>
          <w:rFonts w:ascii="Times New Roman" w:eastAsia="Times New Roman" w:hAnsi="Times New Roman" w:cs="Times New Roman"/>
          <w:i/>
          <w:sz w:val="24"/>
          <w:szCs w:val="24"/>
        </w:rPr>
        <w:t>et al</w:t>
      </w:r>
      <w:r w:rsidRPr="00912339">
        <w:rPr>
          <w:rFonts w:ascii="Times New Roman" w:eastAsia="Times New Roman" w:hAnsi="Times New Roman" w:cs="Times New Roman"/>
          <w:sz w:val="24"/>
          <w:szCs w:val="24"/>
        </w:rPr>
        <w:t xml:space="preserve">. 2024) in a similarly arid region. This points to the fact that emergent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have a stronger resistance to variations in hydrology particularly when dealing with streams which are intermittent in nature. The fact that the same species was found at </w:t>
      </w:r>
      <w:proofErr w:type="spellStart"/>
      <w:r w:rsidRPr="00912339">
        <w:rPr>
          <w:rFonts w:ascii="Times New Roman" w:eastAsia="Times New Roman" w:hAnsi="Times New Roman" w:cs="Times New Roman"/>
          <w:sz w:val="24"/>
          <w:szCs w:val="24"/>
        </w:rPr>
        <w:t>Kadona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sz w:val="24"/>
          <w:szCs w:val="24"/>
        </w:rPr>
        <w:t>Shalla</w:t>
      </w:r>
      <w:proofErr w:type="spellEnd"/>
      <w:r w:rsidRPr="00912339">
        <w:rPr>
          <w:rFonts w:ascii="Times New Roman" w:eastAsia="Times New Roman" w:hAnsi="Times New Roman" w:cs="Times New Roman"/>
          <w:sz w:val="24"/>
          <w:szCs w:val="24"/>
        </w:rPr>
        <w:t xml:space="preserve"> supports its chances of being a bank stabilizer at unstable river banks. </w:t>
      </w:r>
      <w:r w:rsidR="0016247D" w:rsidRPr="00912339">
        <w:rPr>
          <w:rFonts w:ascii="Times New Roman" w:eastAsia="Times New Roman" w:hAnsi="Times New Roman" w:cs="Times New Roman"/>
          <w:sz w:val="24"/>
          <w:szCs w:val="24"/>
        </w:rPr>
        <w:t xml:space="preserve">Emergent </w:t>
      </w:r>
      <w:proofErr w:type="spellStart"/>
      <w:r w:rsidR="0016247D" w:rsidRPr="00912339">
        <w:rPr>
          <w:rFonts w:ascii="Times New Roman" w:eastAsia="Times New Roman" w:hAnsi="Times New Roman" w:cs="Times New Roman"/>
          <w:sz w:val="24"/>
          <w:szCs w:val="24"/>
        </w:rPr>
        <w:t>macrophytes</w:t>
      </w:r>
      <w:proofErr w:type="spellEnd"/>
      <w:r w:rsidR="0016247D" w:rsidRPr="00912339">
        <w:rPr>
          <w:rFonts w:ascii="Times New Roman" w:eastAsia="Times New Roman" w:hAnsi="Times New Roman" w:cs="Times New Roman"/>
          <w:sz w:val="24"/>
          <w:szCs w:val="24"/>
        </w:rPr>
        <w:t xml:space="preserve"> were more prevalent than floating or submerged types, likely due to the stream intermittent flow or sunlight exposure. Species richness was moderate, with 10 species identified overall, comparable to findings by </w:t>
      </w:r>
      <w:proofErr w:type="spellStart"/>
      <w:r w:rsidR="0016247D" w:rsidRPr="00912339">
        <w:rPr>
          <w:rFonts w:ascii="Times New Roman" w:eastAsia="Times New Roman" w:hAnsi="Times New Roman" w:cs="Times New Roman"/>
          <w:sz w:val="24"/>
          <w:szCs w:val="24"/>
        </w:rPr>
        <w:t>Daisi</w:t>
      </w:r>
      <w:proofErr w:type="spellEnd"/>
      <w:r w:rsidR="0016247D" w:rsidRPr="00912339">
        <w:rPr>
          <w:rFonts w:ascii="Times New Roman" w:eastAsia="Times New Roman" w:hAnsi="Times New Roman" w:cs="Times New Roman"/>
          <w:sz w:val="24"/>
          <w:szCs w:val="24"/>
        </w:rPr>
        <w:t xml:space="preserve"> </w:t>
      </w:r>
      <w:r w:rsidR="0016247D" w:rsidRPr="00912339">
        <w:rPr>
          <w:rFonts w:ascii="Times New Roman" w:eastAsia="Times New Roman" w:hAnsi="Times New Roman" w:cs="Times New Roman"/>
          <w:i/>
          <w:sz w:val="24"/>
          <w:szCs w:val="24"/>
        </w:rPr>
        <w:t>et al</w:t>
      </w:r>
      <w:r w:rsidR="0016247D" w:rsidRPr="00912339">
        <w:rPr>
          <w:rFonts w:ascii="Times New Roman" w:eastAsia="Times New Roman" w:hAnsi="Times New Roman" w:cs="Times New Roman"/>
          <w:sz w:val="24"/>
          <w:szCs w:val="24"/>
        </w:rPr>
        <w:t xml:space="preserve">. (2022) and Ahmed </w:t>
      </w:r>
      <w:r w:rsidR="0016247D" w:rsidRPr="00912339">
        <w:rPr>
          <w:rFonts w:ascii="Times New Roman" w:eastAsia="Times New Roman" w:hAnsi="Times New Roman" w:cs="Times New Roman"/>
          <w:i/>
          <w:sz w:val="24"/>
          <w:szCs w:val="24"/>
        </w:rPr>
        <w:t>et al</w:t>
      </w:r>
      <w:r w:rsidR="0016247D" w:rsidRPr="00912339">
        <w:rPr>
          <w:rFonts w:ascii="Times New Roman" w:eastAsia="Times New Roman" w:hAnsi="Times New Roman" w:cs="Times New Roman"/>
          <w:sz w:val="24"/>
          <w:szCs w:val="24"/>
        </w:rPr>
        <w:t>. (2024) in similar freshwater systems</w:t>
      </w:r>
    </w:p>
    <w:p w14:paraId="5D1DB64D" w14:textId="29E76B94" w:rsidR="007740ED" w:rsidRPr="00912339" w:rsidRDefault="007740ED" w:rsidP="007740ED">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The climate and the width of the streams in </w:t>
      </w:r>
      <w:proofErr w:type="spellStart"/>
      <w:r w:rsidRPr="00912339">
        <w:rPr>
          <w:rFonts w:ascii="Times New Roman" w:eastAsia="Times New Roman" w:hAnsi="Times New Roman" w:cs="Times New Roman"/>
          <w:sz w:val="24"/>
          <w:szCs w:val="24"/>
        </w:rPr>
        <w:t>Sokoto</w:t>
      </w:r>
      <w:proofErr w:type="spellEnd"/>
      <w:r w:rsidRPr="00912339">
        <w:rPr>
          <w:rFonts w:ascii="Times New Roman" w:eastAsia="Times New Roman" w:hAnsi="Times New Roman" w:cs="Times New Roman"/>
          <w:sz w:val="24"/>
          <w:szCs w:val="24"/>
        </w:rPr>
        <w:t xml:space="preserve"> is drier and narrower which is the possible limitation.  Moreover, </w:t>
      </w:r>
      <w:proofErr w:type="spellStart"/>
      <w:r w:rsidRPr="00912339">
        <w:rPr>
          <w:rFonts w:ascii="Times New Roman" w:eastAsia="Times New Roman" w:hAnsi="Times New Roman" w:cs="Times New Roman"/>
          <w:sz w:val="24"/>
          <w:szCs w:val="24"/>
        </w:rPr>
        <w:t>Obot</w:t>
      </w:r>
      <w:proofErr w:type="spellEnd"/>
      <w:r w:rsidRPr="00912339">
        <w:rPr>
          <w:rFonts w:ascii="Times New Roman" w:eastAsia="Times New Roman" w:hAnsi="Times New Roman" w:cs="Times New Roman"/>
          <w:sz w:val="24"/>
          <w:szCs w:val="24"/>
        </w:rPr>
        <w:t xml:space="preserve"> (2025) in </w:t>
      </w:r>
      <w:proofErr w:type="spellStart"/>
      <w:r w:rsidRPr="00912339">
        <w:rPr>
          <w:rFonts w:ascii="Times New Roman" w:eastAsia="Times New Roman" w:hAnsi="Times New Roman" w:cs="Times New Roman"/>
          <w:sz w:val="24"/>
          <w:szCs w:val="24"/>
        </w:rPr>
        <w:t>Eleyele</w:t>
      </w:r>
      <w:proofErr w:type="spellEnd"/>
      <w:r w:rsidRPr="00912339">
        <w:rPr>
          <w:rFonts w:ascii="Times New Roman" w:eastAsia="Times New Roman" w:hAnsi="Times New Roman" w:cs="Times New Roman"/>
          <w:sz w:val="24"/>
          <w:szCs w:val="24"/>
        </w:rPr>
        <w:t xml:space="preserve"> Lake observed domination of floating </w:t>
      </w:r>
      <w:proofErr w:type="spellStart"/>
      <w:r w:rsidRPr="00912339">
        <w:rPr>
          <w:rFonts w:ascii="Times New Roman" w:eastAsia="Times New Roman" w:hAnsi="Times New Roman" w:cs="Times New Roman"/>
          <w:sz w:val="24"/>
          <w:szCs w:val="24"/>
        </w:rPr>
        <w:t>macrophytes</w:t>
      </w:r>
      <w:proofErr w:type="spellEnd"/>
      <w:r w:rsidRPr="00912339">
        <w:rPr>
          <w:rFonts w:ascii="Times New Roman" w:eastAsia="Times New Roman" w:hAnsi="Times New Roman" w:cs="Times New Roman"/>
          <w:sz w:val="24"/>
          <w:szCs w:val="24"/>
        </w:rPr>
        <w:t xml:space="preserve"> in the waters with rich nutrients and slow velocity. This was replicated by </w:t>
      </w:r>
      <w:proofErr w:type="spellStart"/>
      <w:r w:rsidRPr="00912339">
        <w:rPr>
          <w:rFonts w:ascii="Times New Roman" w:eastAsia="Times New Roman" w:hAnsi="Times New Roman" w:cs="Times New Roman"/>
          <w:sz w:val="24"/>
          <w:szCs w:val="24"/>
        </w:rPr>
        <w:t>Kadona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sz w:val="24"/>
          <w:szCs w:val="24"/>
        </w:rPr>
        <w:t>Shalla</w:t>
      </w:r>
      <w:proofErr w:type="spellEnd"/>
      <w:r w:rsidRPr="00912339">
        <w:rPr>
          <w:rFonts w:ascii="Times New Roman" w:eastAsia="Times New Roman" w:hAnsi="Times New Roman" w:cs="Times New Roman"/>
          <w:sz w:val="24"/>
          <w:szCs w:val="24"/>
        </w:rPr>
        <w:t xml:space="preserve"> Stream where </w:t>
      </w:r>
      <w:proofErr w:type="spellStart"/>
      <w:r w:rsidRPr="00912339">
        <w:rPr>
          <w:rFonts w:ascii="Times New Roman" w:eastAsia="Times New Roman" w:hAnsi="Times New Roman" w:cs="Times New Roman"/>
          <w:i/>
          <w:sz w:val="24"/>
          <w:szCs w:val="24"/>
        </w:rPr>
        <w:t>Eichhornia</w:t>
      </w:r>
      <w:proofErr w:type="spellEnd"/>
      <w:r w:rsidRPr="00912339">
        <w:rPr>
          <w:rFonts w:ascii="Times New Roman" w:eastAsia="Times New Roman" w:hAnsi="Times New Roman" w:cs="Times New Roman"/>
          <w:i/>
          <w:sz w:val="24"/>
          <w:szCs w:val="24"/>
        </w:rPr>
        <w:t xml:space="preserve"> </w:t>
      </w:r>
      <w:proofErr w:type="spellStart"/>
      <w:r w:rsidRPr="00912339">
        <w:rPr>
          <w:rFonts w:ascii="Times New Roman" w:eastAsia="Times New Roman" w:hAnsi="Times New Roman" w:cs="Times New Roman"/>
          <w:i/>
          <w:sz w:val="24"/>
          <w:szCs w:val="24"/>
        </w:rPr>
        <w:t>crassipes</w:t>
      </w:r>
      <w:proofErr w:type="spellEnd"/>
      <w:r w:rsidRPr="00912339">
        <w:rPr>
          <w:rFonts w:ascii="Times New Roman" w:eastAsia="Times New Roman" w:hAnsi="Times New Roman" w:cs="Times New Roman"/>
          <w:i/>
          <w:sz w:val="24"/>
          <w:szCs w:val="24"/>
        </w:rPr>
        <w:t xml:space="preserve"> </w:t>
      </w:r>
      <w:r w:rsidRPr="00912339">
        <w:rPr>
          <w:rFonts w:ascii="Times New Roman" w:eastAsia="Times New Roman" w:hAnsi="Times New Roman" w:cs="Times New Roman"/>
          <w:sz w:val="24"/>
          <w:szCs w:val="24"/>
        </w:rPr>
        <w:t xml:space="preserve">and </w:t>
      </w:r>
      <w:proofErr w:type="spellStart"/>
      <w:r w:rsidRPr="00912339">
        <w:rPr>
          <w:rFonts w:ascii="Times New Roman" w:eastAsia="Times New Roman" w:hAnsi="Times New Roman" w:cs="Times New Roman"/>
          <w:i/>
          <w:sz w:val="24"/>
          <w:szCs w:val="24"/>
        </w:rPr>
        <w:t>Hydrilla</w:t>
      </w:r>
      <w:proofErr w:type="spellEnd"/>
      <w:r w:rsidRPr="00912339">
        <w:rPr>
          <w:rFonts w:ascii="Times New Roman" w:eastAsia="Times New Roman" w:hAnsi="Times New Roman" w:cs="Times New Roman"/>
          <w:i/>
          <w:sz w:val="24"/>
          <w:szCs w:val="24"/>
        </w:rPr>
        <w:t xml:space="preserve"> </w:t>
      </w:r>
      <w:proofErr w:type="spellStart"/>
      <w:r w:rsidRPr="00912339">
        <w:rPr>
          <w:rFonts w:ascii="Times New Roman" w:eastAsia="Times New Roman" w:hAnsi="Times New Roman" w:cs="Times New Roman"/>
          <w:i/>
          <w:sz w:val="24"/>
          <w:szCs w:val="24"/>
        </w:rPr>
        <w:t>verticillate</w:t>
      </w:r>
      <w:proofErr w:type="spellEnd"/>
      <w:r w:rsidRPr="00912339">
        <w:rPr>
          <w:rFonts w:ascii="Times New Roman" w:eastAsia="Times New Roman" w:hAnsi="Times New Roman" w:cs="Times New Roman"/>
          <w:i/>
          <w:sz w:val="24"/>
          <w:szCs w:val="24"/>
        </w:rPr>
        <w:t xml:space="preserve"> </w:t>
      </w:r>
      <w:r w:rsidRPr="00912339">
        <w:rPr>
          <w:rFonts w:ascii="Times New Roman" w:eastAsia="Times New Roman" w:hAnsi="Times New Roman" w:cs="Times New Roman"/>
          <w:sz w:val="24"/>
          <w:szCs w:val="24"/>
        </w:rPr>
        <w:t xml:space="preserve">was only present in downstream areas where water movements were slow. This is indicative of nutrient holding areas in university sites where run off is likely to settle.  </w:t>
      </w:r>
    </w:p>
    <w:p w14:paraId="57E797B1" w14:textId="2356FC60" w:rsidR="007740ED" w:rsidRPr="00912339" w:rsidRDefault="00DB4295" w:rsidP="007740ED">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lastRenderedPageBreak/>
        <w:t xml:space="preserve">  </w:t>
      </w:r>
      <w:r w:rsidR="00EF42EC" w:rsidRPr="00912339">
        <w:rPr>
          <w:rFonts w:ascii="Times New Roman" w:eastAsia="Times New Roman" w:hAnsi="Times New Roman" w:cs="Times New Roman"/>
          <w:sz w:val="24"/>
          <w:szCs w:val="24"/>
        </w:rPr>
        <w:t xml:space="preserve"> This study confirmed</w:t>
      </w:r>
      <w:r w:rsidR="007740ED" w:rsidRPr="00912339">
        <w:rPr>
          <w:rFonts w:ascii="Times New Roman" w:eastAsia="Times New Roman" w:hAnsi="Times New Roman" w:cs="Times New Roman"/>
          <w:sz w:val="24"/>
          <w:szCs w:val="24"/>
        </w:rPr>
        <w:t xml:space="preserve"> the general direction exhibited in the comparative sense as indicated by </w:t>
      </w:r>
      <w:proofErr w:type="spellStart"/>
      <w:r w:rsidR="007740ED" w:rsidRPr="00912339">
        <w:rPr>
          <w:rFonts w:ascii="Times New Roman" w:eastAsia="Times New Roman" w:hAnsi="Times New Roman" w:cs="Times New Roman"/>
          <w:sz w:val="24"/>
          <w:szCs w:val="24"/>
        </w:rPr>
        <w:t>Bornette</w:t>
      </w:r>
      <w:proofErr w:type="spellEnd"/>
      <w:r w:rsidR="007740ED" w:rsidRPr="00912339">
        <w:rPr>
          <w:rFonts w:ascii="Times New Roman" w:eastAsia="Times New Roman" w:hAnsi="Times New Roman" w:cs="Times New Roman"/>
          <w:sz w:val="24"/>
          <w:szCs w:val="24"/>
        </w:rPr>
        <w:t xml:space="preserve"> and </w:t>
      </w:r>
      <w:proofErr w:type="spellStart"/>
      <w:r w:rsidR="007740ED" w:rsidRPr="00912339">
        <w:rPr>
          <w:rFonts w:ascii="Times New Roman" w:eastAsia="Times New Roman" w:hAnsi="Times New Roman" w:cs="Times New Roman"/>
          <w:sz w:val="24"/>
          <w:szCs w:val="24"/>
        </w:rPr>
        <w:t>Szoszkiewicz</w:t>
      </w:r>
      <w:proofErr w:type="spellEnd"/>
      <w:r w:rsidR="007740ED" w:rsidRPr="00912339">
        <w:rPr>
          <w:rFonts w:ascii="Times New Roman" w:eastAsia="Times New Roman" w:hAnsi="Times New Roman" w:cs="Times New Roman"/>
          <w:sz w:val="24"/>
          <w:szCs w:val="24"/>
        </w:rPr>
        <w:t xml:space="preserve"> (2021) who observed that distributions of </w:t>
      </w:r>
      <w:proofErr w:type="spellStart"/>
      <w:r w:rsidR="007740ED" w:rsidRPr="00912339">
        <w:rPr>
          <w:rFonts w:ascii="Times New Roman" w:eastAsia="Times New Roman" w:hAnsi="Times New Roman" w:cs="Times New Roman"/>
          <w:sz w:val="24"/>
          <w:szCs w:val="24"/>
        </w:rPr>
        <w:t>macrophytes</w:t>
      </w:r>
      <w:proofErr w:type="spellEnd"/>
      <w:r w:rsidR="007740ED" w:rsidRPr="00912339">
        <w:rPr>
          <w:rFonts w:ascii="Times New Roman" w:eastAsia="Times New Roman" w:hAnsi="Times New Roman" w:cs="Times New Roman"/>
          <w:sz w:val="24"/>
          <w:szCs w:val="24"/>
        </w:rPr>
        <w:t xml:space="preserve"> portray both local physical regimes and biogeographic dynamics. The semi-arid nature of the area of </w:t>
      </w:r>
      <w:proofErr w:type="spellStart"/>
      <w:r w:rsidR="007740ED" w:rsidRPr="00912339">
        <w:rPr>
          <w:rFonts w:ascii="Times New Roman" w:eastAsia="Times New Roman" w:hAnsi="Times New Roman" w:cs="Times New Roman"/>
          <w:sz w:val="24"/>
          <w:szCs w:val="24"/>
        </w:rPr>
        <w:t>Sokoto</w:t>
      </w:r>
      <w:proofErr w:type="spellEnd"/>
      <w:r w:rsidR="007740ED" w:rsidRPr="00912339">
        <w:rPr>
          <w:rFonts w:ascii="Times New Roman" w:eastAsia="Times New Roman" w:hAnsi="Times New Roman" w:cs="Times New Roman"/>
          <w:sz w:val="24"/>
          <w:szCs w:val="24"/>
        </w:rPr>
        <w:t xml:space="preserve"> possibly influences aquatic flora differently when co</w:t>
      </w:r>
      <w:r w:rsidRPr="00912339">
        <w:rPr>
          <w:rFonts w:ascii="Times New Roman" w:eastAsia="Times New Roman" w:hAnsi="Times New Roman" w:cs="Times New Roman"/>
          <w:sz w:val="24"/>
          <w:szCs w:val="24"/>
        </w:rPr>
        <w:t xml:space="preserve">mpared to more moist areas. </w:t>
      </w:r>
      <w:r w:rsidR="007740ED" w:rsidRPr="00912339">
        <w:rPr>
          <w:rFonts w:ascii="Times New Roman" w:eastAsia="Times New Roman" w:hAnsi="Times New Roman" w:cs="Times New Roman"/>
          <w:sz w:val="24"/>
          <w:szCs w:val="24"/>
        </w:rPr>
        <w:t xml:space="preserve"> In general, the comparison of the study with others shows that although there are certain general tendencies in national ecology, the structure and abundance of </w:t>
      </w:r>
      <w:proofErr w:type="spellStart"/>
      <w:r w:rsidR="007740ED" w:rsidRPr="00912339">
        <w:rPr>
          <w:rFonts w:ascii="Times New Roman" w:eastAsia="Times New Roman" w:hAnsi="Times New Roman" w:cs="Times New Roman"/>
          <w:sz w:val="24"/>
          <w:szCs w:val="24"/>
        </w:rPr>
        <w:t>macrophytes</w:t>
      </w:r>
      <w:proofErr w:type="spellEnd"/>
      <w:r w:rsidR="007740ED" w:rsidRPr="00912339">
        <w:rPr>
          <w:rFonts w:ascii="Times New Roman" w:eastAsia="Times New Roman" w:hAnsi="Times New Roman" w:cs="Times New Roman"/>
          <w:sz w:val="24"/>
          <w:szCs w:val="24"/>
        </w:rPr>
        <w:t xml:space="preserve"> in </w:t>
      </w:r>
      <w:proofErr w:type="spellStart"/>
      <w:r w:rsidR="007740ED" w:rsidRPr="00912339">
        <w:rPr>
          <w:rFonts w:ascii="Times New Roman" w:eastAsia="Times New Roman" w:hAnsi="Times New Roman" w:cs="Times New Roman"/>
          <w:sz w:val="24"/>
          <w:szCs w:val="24"/>
        </w:rPr>
        <w:t>Kadona</w:t>
      </w:r>
      <w:proofErr w:type="spellEnd"/>
      <w:r w:rsidR="007740ED" w:rsidRPr="00912339">
        <w:rPr>
          <w:rFonts w:ascii="Times New Roman" w:eastAsia="Times New Roman" w:hAnsi="Times New Roman" w:cs="Times New Roman"/>
          <w:sz w:val="24"/>
          <w:szCs w:val="24"/>
        </w:rPr>
        <w:t xml:space="preserve"> </w:t>
      </w:r>
      <w:proofErr w:type="spellStart"/>
      <w:r w:rsidR="007740ED" w:rsidRPr="00912339">
        <w:rPr>
          <w:rFonts w:ascii="Times New Roman" w:eastAsia="Times New Roman" w:hAnsi="Times New Roman" w:cs="Times New Roman"/>
          <w:sz w:val="24"/>
          <w:szCs w:val="24"/>
        </w:rPr>
        <w:t>Shalla</w:t>
      </w:r>
      <w:proofErr w:type="spellEnd"/>
      <w:r w:rsidR="007740ED" w:rsidRPr="00912339">
        <w:rPr>
          <w:rFonts w:ascii="Times New Roman" w:eastAsia="Times New Roman" w:hAnsi="Times New Roman" w:cs="Times New Roman"/>
          <w:sz w:val="24"/>
          <w:szCs w:val="24"/>
        </w:rPr>
        <w:t xml:space="preserve"> Stream are specific and regionally determined by climate, land</w:t>
      </w:r>
      <w:r w:rsidR="00447980" w:rsidRPr="00912339">
        <w:rPr>
          <w:rFonts w:ascii="Times New Roman" w:eastAsia="Times New Roman" w:hAnsi="Times New Roman" w:cs="Times New Roman"/>
          <w:sz w:val="24"/>
          <w:szCs w:val="24"/>
        </w:rPr>
        <w:t xml:space="preserve"> use, and hydrological </w:t>
      </w:r>
      <w:r w:rsidR="002B3205" w:rsidRPr="00912339">
        <w:rPr>
          <w:rFonts w:ascii="Times New Roman" w:eastAsia="Times New Roman" w:hAnsi="Times New Roman" w:cs="Times New Roman"/>
          <w:sz w:val="24"/>
          <w:szCs w:val="24"/>
        </w:rPr>
        <w:t>changes (</w:t>
      </w:r>
      <w:proofErr w:type="spellStart"/>
      <w:r w:rsidR="00447980" w:rsidRPr="00912339">
        <w:rPr>
          <w:rFonts w:ascii="Times New Roman" w:eastAsia="Times New Roman" w:hAnsi="Times New Roman" w:cs="Times New Roman"/>
          <w:sz w:val="24"/>
          <w:szCs w:val="24"/>
        </w:rPr>
        <w:t>Ogbemudia</w:t>
      </w:r>
      <w:proofErr w:type="spellEnd"/>
      <w:r w:rsidR="00447980" w:rsidRPr="00912339">
        <w:rPr>
          <w:rFonts w:ascii="Times New Roman" w:eastAsia="Times New Roman" w:hAnsi="Times New Roman" w:cs="Times New Roman"/>
          <w:sz w:val="24"/>
          <w:szCs w:val="24"/>
        </w:rPr>
        <w:t xml:space="preserve"> </w:t>
      </w:r>
      <w:r w:rsidR="00447980" w:rsidRPr="00912339">
        <w:rPr>
          <w:rFonts w:ascii="Times New Roman" w:eastAsia="Times New Roman" w:hAnsi="Times New Roman" w:cs="Times New Roman"/>
          <w:i/>
          <w:sz w:val="24"/>
          <w:szCs w:val="24"/>
        </w:rPr>
        <w:t>et</w:t>
      </w:r>
      <w:r w:rsidR="00447980" w:rsidRPr="00912339">
        <w:rPr>
          <w:rFonts w:ascii="Times New Roman" w:eastAsia="Times New Roman" w:hAnsi="Times New Roman" w:cs="Times New Roman"/>
          <w:sz w:val="24"/>
          <w:szCs w:val="24"/>
        </w:rPr>
        <w:t xml:space="preserve"> </w:t>
      </w:r>
      <w:r w:rsidR="00447980" w:rsidRPr="00912339">
        <w:rPr>
          <w:rFonts w:ascii="Times New Roman" w:eastAsia="Times New Roman" w:hAnsi="Times New Roman" w:cs="Times New Roman"/>
          <w:i/>
          <w:sz w:val="24"/>
          <w:szCs w:val="24"/>
        </w:rPr>
        <w:t>al</w:t>
      </w:r>
      <w:r w:rsidR="00447980" w:rsidRPr="00912339">
        <w:rPr>
          <w:rFonts w:ascii="Times New Roman" w:eastAsia="Times New Roman" w:hAnsi="Times New Roman" w:cs="Times New Roman"/>
          <w:sz w:val="24"/>
          <w:szCs w:val="24"/>
        </w:rPr>
        <w:t>., 2020).</w:t>
      </w:r>
    </w:p>
    <w:p w14:paraId="6AB33478" w14:textId="2C771F8C" w:rsidR="007740ED" w:rsidRPr="00912339" w:rsidRDefault="007740ED" w:rsidP="007740ED">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The other interesting point here is that the species richness recorded was relatively low; the total number of species of </w:t>
      </w:r>
      <w:proofErr w:type="spellStart"/>
      <w:r w:rsidRPr="00912339">
        <w:rPr>
          <w:rFonts w:ascii="Times New Roman" w:eastAsia="Times New Roman" w:hAnsi="Times New Roman" w:cs="Times New Roman"/>
          <w:sz w:val="24"/>
          <w:szCs w:val="24"/>
        </w:rPr>
        <w:t>macrophyte</w:t>
      </w:r>
      <w:proofErr w:type="spellEnd"/>
      <w:r w:rsidRPr="00912339">
        <w:rPr>
          <w:rFonts w:ascii="Times New Roman" w:eastAsia="Times New Roman" w:hAnsi="Times New Roman" w:cs="Times New Roman"/>
          <w:sz w:val="24"/>
          <w:szCs w:val="24"/>
        </w:rPr>
        <w:t xml:space="preserve"> was 10. This number is not as large as in some streams in southern Nigeria but this is a reasonably healthy fresh water environment in an urban university establishment. It also shows that even when there were local disruptions </w:t>
      </w:r>
      <w:proofErr w:type="spellStart"/>
      <w:r w:rsidRPr="00912339">
        <w:rPr>
          <w:rFonts w:ascii="Times New Roman" w:eastAsia="Times New Roman" w:hAnsi="Times New Roman" w:cs="Times New Roman"/>
          <w:sz w:val="24"/>
          <w:szCs w:val="24"/>
        </w:rPr>
        <w:t>Kadona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sz w:val="24"/>
          <w:szCs w:val="24"/>
        </w:rPr>
        <w:t>Shalla</w:t>
      </w:r>
      <w:proofErr w:type="spellEnd"/>
      <w:r w:rsidRPr="00912339">
        <w:rPr>
          <w:rFonts w:ascii="Times New Roman" w:eastAsia="Times New Roman" w:hAnsi="Times New Roman" w:cs="Times New Roman"/>
          <w:sz w:val="24"/>
          <w:szCs w:val="24"/>
        </w:rPr>
        <w:t xml:space="preserve"> Stream still has the ability in meeting numerous forms of aquatic plants. </w:t>
      </w:r>
      <w:r w:rsidR="00AF0115" w:rsidRPr="00912339">
        <w:rPr>
          <w:rFonts w:ascii="Times New Roman" w:eastAsia="Times New Roman" w:hAnsi="Times New Roman" w:cs="Times New Roman"/>
          <w:sz w:val="24"/>
          <w:szCs w:val="24"/>
        </w:rPr>
        <w:t>{}</w:t>
      </w:r>
    </w:p>
    <w:p w14:paraId="77F0D142" w14:textId="4A5E8BF5" w:rsidR="000C2299" w:rsidRPr="00912339" w:rsidRDefault="007740ED" w:rsidP="007740ED">
      <w:pPr>
        <w:spacing w:before="100" w:beforeAutospacing="1" w:after="100" w:afterAutospacing="1" w:line="480" w:lineRule="auto"/>
        <w:ind w:firstLine="720"/>
        <w:jc w:val="both"/>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 xml:space="preserve">The </w:t>
      </w:r>
      <w:r w:rsidR="005C7472" w:rsidRPr="00912339">
        <w:rPr>
          <w:rFonts w:ascii="Times New Roman" w:eastAsia="Times New Roman" w:hAnsi="Times New Roman" w:cs="Times New Roman"/>
          <w:sz w:val="24"/>
          <w:szCs w:val="24"/>
        </w:rPr>
        <w:t>area of the stream in the Section B</w:t>
      </w:r>
      <w:r w:rsidRPr="00912339">
        <w:rPr>
          <w:rFonts w:ascii="Times New Roman" w:eastAsia="Times New Roman" w:hAnsi="Times New Roman" w:cs="Times New Roman"/>
          <w:sz w:val="24"/>
          <w:szCs w:val="24"/>
        </w:rPr>
        <w:t xml:space="preserve"> was the most diverse one. This observation agrees with river continuum the</w:t>
      </w:r>
      <w:r w:rsidR="005C7472" w:rsidRPr="00912339">
        <w:rPr>
          <w:rFonts w:ascii="Times New Roman" w:eastAsia="Times New Roman" w:hAnsi="Times New Roman" w:cs="Times New Roman"/>
          <w:sz w:val="24"/>
          <w:szCs w:val="24"/>
        </w:rPr>
        <w:t>ory that assumes that the Section B</w:t>
      </w:r>
      <w:r w:rsidRPr="00912339">
        <w:rPr>
          <w:rFonts w:ascii="Times New Roman" w:eastAsia="Times New Roman" w:hAnsi="Times New Roman" w:cs="Times New Roman"/>
          <w:sz w:val="24"/>
          <w:szCs w:val="24"/>
        </w:rPr>
        <w:t xml:space="preserve"> stream zones are likely to experience most complex interplay of light, nutrients and hydrological stability. </w:t>
      </w:r>
      <w:r w:rsidR="000C2299" w:rsidRPr="00912339">
        <w:rPr>
          <w:rFonts w:ascii="Times New Roman" w:eastAsia="Times New Roman" w:hAnsi="Times New Roman" w:cs="Times New Roman"/>
          <w:sz w:val="24"/>
          <w:szCs w:val="24"/>
        </w:rPr>
        <w:t xml:space="preserve">The </w:t>
      </w:r>
      <w:r w:rsidR="00515719" w:rsidRPr="00912339">
        <w:rPr>
          <w:rFonts w:ascii="Times New Roman" w:eastAsia="Times New Roman" w:hAnsi="Times New Roman" w:cs="Times New Roman"/>
          <w:sz w:val="24"/>
          <w:szCs w:val="24"/>
        </w:rPr>
        <w:t>metrics are similar to those applied in similar studies (</w:t>
      </w:r>
      <w:proofErr w:type="spellStart"/>
      <w:r w:rsidR="00515719" w:rsidRPr="00912339">
        <w:rPr>
          <w:rFonts w:ascii="Times New Roman" w:eastAsia="Times New Roman" w:hAnsi="Times New Roman" w:cs="Times New Roman"/>
          <w:sz w:val="24"/>
          <w:szCs w:val="24"/>
        </w:rPr>
        <w:t>Agbogidi</w:t>
      </w:r>
      <w:proofErr w:type="spellEnd"/>
      <w:r w:rsidR="00515719" w:rsidRPr="00912339">
        <w:rPr>
          <w:rFonts w:ascii="Times New Roman" w:eastAsia="Times New Roman" w:hAnsi="Times New Roman" w:cs="Times New Roman"/>
          <w:sz w:val="24"/>
          <w:szCs w:val="24"/>
        </w:rPr>
        <w:t xml:space="preserve"> </w:t>
      </w:r>
      <w:r w:rsidR="00515719" w:rsidRPr="00912339">
        <w:rPr>
          <w:rFonts w:ascii="Times New Roman" w:eastAsia="Times New Roman" w:hAnsi="Times New Roman" w:cs="Times New Roman"/>
          <w:i/>
          <w:sz w:val="24"/>
          <w:szCs w:val="24"/>
        </w:rPr>
        <w:t>et</w:t>
      </w:r>
      <w:r w:rsidR="00515719" w:rsidRPr="00912339">
        <w:rPr>
          <w:rFonts w:ascii="Times New Roman" w:eastAsia="Times New Roman" w:hAnsi="Times New Roman" w:cs="Times New Roman"/>
          <w:sz w:val="24"/>
          <w:szCs w:val="24"/>
        </w:rPr>
        <w:t xml:space="preserve"> </w:t>
      </w:r>
      <w:r w:rsidR="00515719" w:rsidRPr="00912339">
        <w:rPr>
          <w:rFonts w:ascii="Times New Roman" w:eastAsia="Times New Roman" w:hAnsi="Times New Roman" w:cs="Times New Roman"/>
          <w:i/>
          <w:sz w:val="24"/>
          <w:szCs w:val="24"/>
        </w:rPr>
        <w:t>al</w:t>
      </w:r>
      <w:r w:rsidR="00515719" w:rsidRPr="00912339">
        <w:rPr>
          <w:rFonts w:ascii="Times New Roman" w:eastAsia="Times New Roman" w:hAnsi="Times New Roman" w:cs="Times New Roman"/>
          <w:sz w:val="24"/>
          <w:szCs w:val="24"/>
        </w:rPr>
        <w:t>., 2022) which provide a quantitative value of ecosystem health.</w:t>
      </w:r>
    </w:p>
    <w:p w14:paraId="1618ED5D" w14:textId="5556C46D" w:rsidR="000C2299" w:rsidRPr="00912339" w:rsidRDefault="000C2299" w:rsidP="000C2299">
      <w:pPr>
        <w:rPr>
          <w:rFonts w:ascii="Times New Roman" w:eastAsia="Times New Roman" w:hAnsi="Times New Roman" w:cs="Times New Roman"/>
          <w:sz w:val="24"/>
          <w:szCs w:val="24"/>
        </w:rPr>
      </w:pPr>
    </w:p>
    <w:p w14:paraId="7CBA79E9" w14:textId="18E3EA90" w:rsidR="007740ED" w:rsidRPr="00912339" w:rsidRDefault="000C2299" w:rsidP="000C2299">
      <w:pPr>
        <w:tabs>
          <w:tab w:val="left" w:pos="4229"/>
        </w:tabs>
        <w:rPr>
          <w:rFonts w:ascii="Times New Roman" w:eastAsia="Times New Roman" w:hAnsi="Times New Roman" w:cs="Times New Roman"/>
          <w:sz w:val="24"/>
          <w:szCs w:val="24"/>
        </w:rPr>
      </w:pPr>
      <w:r w:rsidRPr="00912339">
        <w:rPr>
          <w:rFonts w:ascii="Times New Roman" w:eastAsia="Times New Roman" w:hAnsi="Times New Roman" w:cs="Times New Roman"/>
          <w:sz w:val="24"/>
          <w:szCs w:val="24"/>
        </w:rPr>
        <w:tab/>
      </w:r>
    </w:p>
    <w:p w14:paraId="4524AAE8" w14:textId="282C1444" w:rsidR="007740ED" w:rsidRPr="00912339" w:rsidRDefault="007740ED" w:rsidP="007740ED">
      <w:pPr>
        <w:keepNext/>
        <w:keepLines/>
        <w:spacing w:before="200" w:after="0" w:line="480" w:lineRule="auto"/>
        <w:jc w:val="both"/>
        <w:outlineLvl w:val="1"/>
        <w:rPr>
          <w:rFonts w:ascii="Times New Roman" w:eastAsia="Times New Roman" w:hAnsi="Times New Roman" w:cs="Times New Roman"/>
          <w:b/>
          <w:bCs/>
          <w:sz w:val="24"/>
          <w:szCs w:val="24"/>
        </w:rPr>
      </w:pPr>
      <w:r w:rsidRPr="00912339">
        <w:rPr>
          <w:rFonts w:ascii="Times New Roman" w:eastAsia="Times New Roman" w:hAnsi="Times New Roman" w:cs="Times New Roman"/>
          <w:b/>
          <w:bCs/>
          <w:sz w:val="24"/>
          <w:szCs w:val="24"/>
        </w:rPr>
        <w:lastRenderedPageBreak/>
        <w:t xml:space="preserve"> Conclusion</w:t>
      </w:r>
      <w:bookmarkEnd w:id="27"/>
      <w:r w:rsidRPr="00912339">
        <w:rPr>
          <w:rFonts w:ascii="Times New Roman" w:eastAsia="Times New Roman" w:hAnsi="Times New Roman" w:cs="Times New Roman"/>
          <w:b/>
          <w:bCs/>
          <w:sz w:val="24"/>
          <w:szCs w:val="24"/>
        </w:rPr>
        <w:t xml:space="preserve"> </w:t>
      </w:r>
    </w:p>
    <w:p w14:paraId="2ABD557B" w14:textId="0A92DEC4" w:rsidR="007740ED" w:rsidRPr="00912339" w:rsidRDefault="007740ED" w:rsidP="00BE2B57">
      <w:pPr>
        <w:spacing w:before="100" w:beforeAutospacing="1" w:after="100" w:afterAutospacing="1" w:line="480" w:lineRule="auto"/>
        <w:ind w:firstLine="720"/>
        <w:jc w:val="both"/>
        <w:rPr>
          <w:rFonts w:ascii="Times New Roman" w:eastAsia="Times New Roman" w:hAnsi="Times New Roman" w:cs="Times New Roman"/>
          <w:sz w:val="24"/>
          <w:szCs w:val="24"/>
        </w:rPr>
      </w:pPr>
      <w:proofErr w:type="spellStart"/>
      <w:r w:rsidRPr="00912339">
        <w:rPr>
          <w:rFonts w:ascii="Times New Roman" w:eastAsia="Times New Roman" w:hAnsi="Times New Roman" w:cs="Times New Roman"/>
          <w:sz w:val="24"/>
          <w:szCs w:val="24"/>
        </w:rPr>
        <w:t>Kadona</w:t>
      </w:r>
      <w:proofErr w:type="spellEnd"/>
      <w:r w:rsidRPr="00912339">
        <w:rPr>
          <w:rFonts w:ascii="Times New Roman" w:eastAsia="Times New Roman" w:hAnsi="Times New Roman" w:cs="Times New Roman"/>
          <w:sz w:val="24"/>
          <w:szCs w:val="24"/>
        </w:rPr>
        <w:t xml:space="preserve"> </w:t>
      </w:r>
      <w:proofErr w:type="spellStart"/>
      <w:r w:rsidRPr="00912339">
        <w:rPr>
          <w:rFonts w:ascii="Times New Roman" w:eastAsia="Times New Roman" w:hAnsi="Times New Roman" w:cs="Times New Roman"/>
          <w:sz w:val="24"/>
          <w:szCs w:val="24"/>
        </w:rPr>
        <w:t>Shalla</w:t>
      </w:r>
      <w:proofErr w:type="spellEnd"/>
      <w:r w:rsidRPr="00912339">
        <w:rPr>
          <w:rFonts w:ascii="Times New Roman" w:eastAsia="Times New Roman" w:hAnsi="Times New Roman" w:cs="Times New Roman"/>
          <w:sz w:val="24"/>
          <w:szCs w:val="24"/>
        </w:rPr>
        <w:t xml:space="preserve"> Stream is small and locally confined in an institutional environment </w:t>
      </w:r>
      <w:r w:rsidR="00A213D7" w:rsidRPr="00912339">
        <w:rPr>
          <w:rFonts w:ascii="Times New Roman" w:eastAsia="Times New Roman" w:hAnsi="Times New Roman" w:cs="Times New Roman"/>
          <w:sz w:val="24"/>
          <w:szCs w:val="24"/>
        </w:rPr>
        <w:t xml:space="preserve">the total number of </w:t>
      </w:r>
      <w:r w:rsidR="00BE2B57" w:rsidRPr="00912339">
        <w:rPr>
          <w:rFonts w:ascii="Times New Roman" w:eastAsia="Times New Roman" w:hAnsi="Times New Roman" w:cs="Times New Roman"/>
          <w:sz w:val="24"/>
          <w:szCs w:val="24"/>
        </w:rPr>
        <w:t xml:space="preserve">10 </w:t>
      </w:r>
      <w:proofErr w:type="spellStart"/>
      <w:r w:rsidR="00BE2B57" w:rsidRPr="00912339">
        <w:rPr>
          <w:rFonts w:ascii="Times New Roman" w:eastAsia="Times New Roman" w:hAnsi="Times New Roman" w:cs="Times New Roman"/>
          <w:sz w:val="24"/>
          <w:szCs w:val="24"/>
        </w:rPr>
        <w:t>macrophytes</w:t>
      </w:r>
      <w:proofErr w:type="spellEnd"/>
      <w:r w:rsidR="00BE2B57" w:rsidRPr="00912339">
        <w:rPr>
          <w:rFonts w:ascii="Times New Roman" w:eastAsia="Times New Roman" w:hAnsi="Times New Roman" w:cs="Times New Roman"/>
          <w:sz w:val="24"/>
          <w:szCs w:val="24"/>
        </w:rPr>
        <w:t xml:space="preserve"> were recorded across all the sampled locations, </w:t>
      </w:r>
      <w:r w:rsidRPr="00912339">
        <w:rPr>
          <w:rFonts w:ascii="Times New Roman" w:eastAsia="Times New Roman" w:hAnsi="Times New Roman" w:cs="Times New Roman"/>
          <w:sz w:val="24"/>
          <w:szCs w:val="24"/>
        </w:rPr>
        <w:t>though</w:t>
      </w:r>
      <w:r w:rsidR="00515719" w:rsidRPr="00912339">
        <w:rPr>
          <w:rFonts w:ascii="Times New Roman" w:eastAsia="Times New Roman" w:hAnsi="Times New Roman" w:cs="Times New Roman"/>
          <w:sz w:val="24"/>
          <w:szCs w:val="24"/>
        </w:rPr>
        <w:t xml:space="preserve"> the total species richness was relatively low, the stream still support a reasonably healthy freshwater ecosystem within the university environment.  </w:t>
      </w:r>
      <w:r w:rsidR="004E646D" w:rsidRPr="00912339">
        <w:rPr>
          <w:rFonts w:ascii="Times New Roman" w:eastAsia="Times New Roman" w:hAnsi="Times New Roman" w:cs="Times New Roman"/>
          <w:sz w:val="24"/>
          <w:szCs w:val="24"/>
        </w:rPr>
        <w:t>The Section B (Hostel Walkway) of the stream exhibited the hi</w:t>
      </w:r>
      <w:r w:rsidR="00557FBB" w:rsidRPr="00912339">
        <w:rPr>
          <w:rFonts w:ascii="Times New Roman" w:eastAsia="Times New Roman" w:hAnsi="Times New Roman" w:cs="Times New Roman"/>
          <w:sz w:val="24"/>
          <w:szCs w:val="24"/>
        </w:rPr>
        <w:t xml:space="preserve">ghest diversity, </w:t>
      </w:r>
      <w:r w:rsidR="00557FBB" w:rsidRPr="00912339">
        <w:rPr>
          <w:rFonts w:ascii="Times New Roman" w:eastAsia="Times New Roman" w:hAnsi="Times New Roman" w:cs="Times New Roman"/>
          <w:i/>
          <w:sz w:val="24"/>
          <w:szCs w:val="24"/>
        </w:rPr>
        <w:t>Ipomoea</w:t>
      </w:r>
      <w:r w:rsidR="00557FBB" w:rsidRPr="00912339">
        <w:rPr>
          <w:rFonts w:ascii="Times New Roman" w:eastAsia="Times New Roman" w:hAnsi="Times New Roman" w:cs="Times New Roman"/>
          <w:sz w:val="24"/>
          <w:szCs w:val="24"/>
        </w:rPr>
        <w:t xml:space="preserve"> </w:t>
      </w:r>
      <w:proofErr w:type="spellStart"/>
      <w:r w:rsidR="00557FBB" w:rsidRPr="00912339">
        <w:rPr>
          <w:rFonts w:ascii="Times New Roman" w:eastAsia="Times New Roman" w:hAnsi="Times New Roman" w:cs="Times New Roman"/>
          <w:i/>
          <w:sz w:val="24"/>
          <w:szCs w:val="24"/>
        </w:rPr>
        <w:t>carnea</w:t>
      </w:r>
      <w:proofErr w:type="spellEnd"/>
      <w:r w:rsidR="00557FBB" w:rsidRPr="00912339">
        <w:rPr>
          <w:rFonts w:ascii="Times New Roman" w:eastAsia="Times New Roman" w:hAnsi="Times New Roman" w:cs="Times New Roman"/>
          <w:sz w:val="24"/>
          <w:szCs w:val="24"/>
        </w:rPr>
        <w:t xml:space="preserve"> was the most occurrence </w:t>
      </w:r>
      <w:proofErr w:type="spellStart"/>
      <w:r w:rsidR="00557FBB" w:rsidRPr="00912339">
        <w:rPr>
          <w:rFonts w:ascii="Times New Roman" w:eastAsia="Times New Roman" w:hAnsi="Times New Roman" w:cs="Times New Roman"/>
          <w:sz w:val="24"/>
          <w:szCs w:val="24"/>
        </w:rPr>
        <w:t>macrophyte</w:t>
      </w:r>
      <w:proofErr w:type="spellEnd"/>
      <w:r w:rsidR="00557FBB" w:rsidRPr="00912339">
        <w:rPr>
          <w:rFonts w:ascii="Times New Roman" w:eastAsia="Times New Roman" w:hAnsi="Times New Roman" w:cs="Times New Roman"/>
          <w:sz w:val="24"/>
          <w:szCs w:val="24"/>
        </w:rPr>
        <w:t xml:space="preserve">. </w:t>
      </w:r>
      <w:r w:rsidRPr="00912339">
        <w:rPr>
          <w:rFonts w:ascii="Times New Roman" w:eastAsia="Times New Roman" w:hAnsi="Times New Roman" w:cs="Times New Roman"/>
          <w:sz w:val="24"/>
          <w:szCs w:val="24"/>
        </w:rPr>
        <w:t xml:space="preserve"> The transition to emergent species prevailed as the result of their ability to access both air and nutrient from the sediment and water and stronger restrictions of</w:t>
      </w:r>
      <w:r w:rsidR="00A213D7" w:rsidRPr="00912339">
        <w:rPr>
          <w:rFonts w:ascii="Times New Roman" w:eastAsia="Times New Roman" w:hAnsi="Times New Roman" w:cs="Times New Roman"/>
          <w:sz w:val="24"/>
          <w:szCs w:val="24"/>
        </w:rPr>
        <w:t xml:space="preserve"> the submerged and the floating</w:t>
      </w:r>
      <w:r w:rsidRPr="00912339">
        <w:rPr>
          <w:rFonts w:ascii="Times New Roman" w:eastAsia="Times New Roman" w:hAnsi="Times New Roman" w:cs="Times New Roman"/>
          <w:sz w:val="24"/>
          <w:szCs w:val="24"/>
        </w:rPr>
        <w:t xml:space="preserve"> ones to the midstream area where water clarity was considered more favorable.  </w:t>
      </w:r>
      <w:r w:rsidR="00557FBB" w:rsidRPr="00912339">
        <w:rPr>
          <w:rFonts w:ascii="Times New Roman" w:eastAsia="Times New Roman" w:hAnsi="Times New Roman" w:cs="Times New Roman"/>
          <w:sz w:val="24"/>
          <w:szCs w:val="24"/>
        </w:rPr>
        <w:t>The</w:t>
      </w:r>
      <w:r w:rsidR="00A213D7" w:rsidRPr="00912339">
        <w:rPr>
          <w:rFonts w:ascii="Times New Roman" w:eastAsia="Times New Roman" w:hAnsi="Times New Roman" w:cs="Times New Roman"/>
          <w:sz w:val="24"/>
          <w:szCs w:val="24"/>
        </w:rPr>
        <w:t xml:space="preserve"> study also indicate the</w:t>
      </w:r>
      <w:r w:rsidR="00BE2B57" w:rsidRPr="00912339">
        <w:rPr>
          <w:rFonts w:ascii="Times New Roman" w:eastAsia="Times New Roman" w:hAnsi="Times New Roman" w:cs="Times New Roman"/>
          <w:sz w:val="24"/>
          <w:szCs w:val="24"/>
        </w:rPr>
        <w:t xml:space="preserve"> distribution, abundance and occurrence of </w:t>
      </w:r>
      <w:proofErr w:type="spellStart"/>
      <w:r w:rsidR="00BE2B57" w:rsidRPr="00912339">
        <w:rPr>
          <w:rFonts w:ascii="Times New Roman" w:eastAsia="Times New Roman" w:hAnsi="Times New Roman" w:cs="Times New Roman"/>
          <w:sz w:val="24"/>
          <w:szCs w:val="24"/>
        </w:rPr>
        <w:t>macrophytes</w:t>
      </w:r>
      <w:proofErr w:type="spellEnd"/>
      <w:r w:rsidR="00BE2B57" w:rsidRPr="00912339">
        <w:rPr>
          <w:rFonts w:ascii="Times New Roman" w:eastAsia="Times New Roman" w:hAnsi="Times New Roman" w:cs="Times New Roman"/>
          <w:sz w:val="24"/>
          <w:szCs w:val="24"/>
        </w:rPr>
        <w:t xml:space="preserve"> across all the sampled locations along </w:t>
      </w:r>
      <w:proofErr w:type="spellStart"/>
      <w:r w:rsidR="00BE2B57" w:rsidRPr="00912339">
        <w:rPr>
          <w:rFonts w:ascii="Times New Roman" w:eastAsia="Times New Roman" w:hAnsi="Times New Roman" w:cs="Times New Roman"/>
          <w:sz w:val="24"/>
          <w:szCs w:val="24"/>
        </w:rPr>
        <w:t>Kadona</w:t>
      </w:r>
      <w:proofErr w:type="spellEnd"/>
      <w:r w:rsidR="00BE2B57" w:rsidRPr="00912339">
        <w:rPr>
          <w:rFonts w:ascii="Times New Roman" w:eastAsia="Times New Roman" w:hAnsi="Times New Roman" w:cs="Times New Roman"/>
          <w:sz w:val="24"/>
          <w:szCs w:val="24"/>
        </w:rPr>
        <w:t xml:space="preserve"> </w:t>
      </w:r>
      <w:proofErr w:type="spellStart"/>
      <w:r w:rsidR="00BE2B57" w:rsidRPr="00912339">
        <w:rPr>
          <w:rFonts w:ascii="Times New Roman" w:eastAsia="Times New Roman" w:hAnsi="Times New Roman" w:cs="Times New Roman"/>
          <w:sz w:val="24"/>
          <w:szCs w:val="24"/>
        </w:rPr>
        <w:t>Shalla</w:t>
      </w:r>
      <w:proofErr w:type="spellEnd"/>
      <w:r w:rsidR="00BE2B57" w:rsidRPr="00912339">
        <w:rPr>
          <w:rFonts w:ascii="Times New Roman" w:eastAsia="Times New Roman" w:hAnsi="Times New Roman" w:cs="Times New Roman"/>
          <w:sz w:val="24"/>
          <w:szCs w:val="24"/>
        </w:rPr>
        <w:t xml:space="preserve"> Stream.</w:t>
      </w:r>
      <w:r w:rsidR="00A213D7" w:rsidRPr="00912339">
        <w:rPr>
          <w:rFonts w:ascii="Times New Roman" w:eastAsia="Times New Roman" w:hAnsi="Times New Roman" w:cs="Times New Roman"/>
          <w:sz w:val="24"/>
          <w:szCs w:val="24"/>
        </w:rPr>
        <w:t xml:space="preserve">  </w:t>
      </w:r>
    </w:p>
    <w:p w14:paraId="5B8E2BBD" w14:textId="7101FCE9" w:rsidR="007740ED" w:rsidRPr="00912339" w:rsidRDefault="007740ED" w:rsidP="007740ED">
      <w:pPr>
        <w:keepNext/>
        <w:keepLines/>
        <w:spacing w:before="200" w:after="0" w:line="480" w:lineRule="auto"/>
        <w:jc w:val="both"/>
        <w:outlineLvl w:val="1"/>
        <w:rPr>
          <w:rFonts w:ascii="Times New Roman" w:eastAsia="Times New Roman" w:hAnsi="Times New Roman" w:cs="Times New Roman"/>
          <w:b/>
          <w:bCs/>
          <w:sz w:val="24"/>
          <w:szCs w:val="24"/>
        </w:rPr>
      </w:pPr>
      <w:bookmarkStart w:id="28" w:name="_Toc203575213"/>
      <w:r w:rsidRPr="00912339">
        <w:rPr>
          <w:rFonts w:ascii="Times New Roman" w:eastAsia="Times New Roman" w:hAnsi="Times New Roman" w:cs="Times New Roman"/>
          <w:b/>
          <w:bCs/>
          <w:sz w:val="24"/>
          <w:szCs w:val="24"/>
        </w:rPr>
        <w:lastRenderedPageBreak/>
        <w:t>Recommendation</w:t>
      </w:r>
      <w:bookmarkEnd w:id="28"/>
      <w:r w:rsidR="005C7472" w:rsidRPr="00912339">
        <w:rPr>
          <w:rFonts w:ascii="Times New Roman" w:eastAsia="Times New Roman" w:hAnsi="Times New Roman" w:cs="Times New Roman"/>
          <w:b/>
          <w:bCs/>
          <w:sz w:val="24"/>
          <w:szCs w:val="24"/>
        </w:rPr>
        <w:t>s</w:t>
      </w:r>
    </w:p>
    <w:p w14:paraId="7B71E6A4" w14:textId="7BBAB8AA" w:rsidR="005C7472" w:rsidRPr="00912339" w:rsidRDefault="00153AB3" w:rsidP="00153AB3">
      <w:pPr>
        <w:keepNext/>
        <w:keepLines/>
        <w:spacing w:before="200" w:after="0" w:line="480" w:lineRule="auto"/>
        <w:jc w:val="both"/>
        <w:outlineLvl w:val="1"/>
        <w:rPr>
          <w:rFonts w:ascii="Times New Roman" w:eastAsia="Times New Roman" w:hAnsi="Times New Roman" w:cs="Times New Roman"/>
          <w:bCs/>
          <w:sz w:val="24"/>
          <w:szCs w:val="24"/>
        </w:rPr>
      </w:pPr>
      <w:r w:rsidRPr="00912339">
        <w:rPr>
          <w:rFonts w:ascii="Times New Roman" w:eastAsia="Times New Roman" w:hAnsi="Times New Roman" w:cs="Times New Roman"/>
          <w:bCs/>
          <w:sz w:val="24"/>
          <w:szCs w:val="24"/>
        </w:rPr>
        <w:t>1.</w:t>
      </w:r>
      <w:r w:rsidR="003E04B2" w:rsidRPr="00912339">
        <w:rPr>
          <w:rFonts w:ascii="Times New Roman" w:eastAsia="Times New Roman" w:hAnsi="Times New Roman" w:cs="Times New Roman"/>
          <w:bCs/>
          <w:sz w:val="24"/>
          <w:szCs w:val="24"/>
        </w:rPr>
        <w:t xml:space="preserve"> </w:t>
      </w:r>
      <w:r w:rsidR="00BE2B57" w:rsidRPr="00912339">
        <w:rPr>
          <w:rFonts w:ascii="Times New Roman" w:eastAsia="Times New Roman" w:hAnsi="Times New Roman" w:cs="Times New Roman"/>
          <w:bCs/>
          <w:sz w:val="24"/>
          <w:szCs w:val="24"/>
        </w:rPr>
        <w:t xml:space="preserve">Regular monitoring </w:t>
      </w:r>
      <w:proofErr w:type="spellStart"/>
      <w:r w:rsidR="002B3205" w:rsidRPr="00912339">
        <w:rPr>
          <w:rFonts w:ascii="Times New Roman" w:eastAsia="Times New Roman" w:hAnsi="Times New Roman" w:cs="Times New Roman"/>
          <w:bCs/>
          <w:sz w:val="24"/>
          <w:szCs w:val="24"/>
        </w:rPr>
        <w:t>programme</w:t>
      </w:r>
      <w:proofErr w:type="spellEnd"/>
      <w:r w:rsidR="002B3205" w:rsidRPr="00912339">
        <w:rPr>
          <w:rFonts w:ascii="Times New Roman" w:eastAsia="Times New Roman" w:hAnsi="Times New Roman" w:cs="Times New Roman"/>
          <w:bCs/>
          <w:sz w:val="24"/>
          <w:szCs w:val="24"/>
        </w:rPr>
        <w:t xml:space="preserve"> should</w:t>
      </w:r>
      <w:r w:rsidR="00C32ADB" w:rsidRPr="00912339">
        <w:rPr>
          <w:rFonts w:ascii="Times New Roman" w:eastAsia="Times New Roman" w:hAnsi="Times New Roman" w:cs="Times New Roman"/>
          <w:bCs/>
          <w:sz w:val="24"/>
          <w:szCs w:val="24"/>
        </w:rPr>
        <w:t xml:space="preserve"> be establish as a routine for </w:t>
      </w:r>
      <w:proofErr w:type="spellStart"/>
      <w:r w:rsidR="00C32ADB" w:rsidRPr="00912339">
        <w:rPr>
          <w:rFonts w:ascii="Times New Roman" w:eastAsia="Times New Roman" w:hAnsi="Times New Roman" w:cs="Times New Roman"/>
          <w:bCs/>
          <w:sz w:val="24"/>
          <w:szCs w:val="24"/>
        </w:rPr>
        <w:t>Kadona</w:t>
      </w:r>
      <w:proofErr w:type="spellEnd"/>
      <w:r w:rsidR="00C32ADB" w:rsidRPr="00912339">
        <w:rPr>
          <w:rFonts w:ascii="Times New Roman" w:eastAsia="Times New Roman" w:hAnsi="Times New Roman" w:cs="Times New Roman"/>
          <w:bCs/>
          <w:sz w:val="24"/>
          <w:szCs w:val="24"/>
        </w:rPr>
        <w:t xml:space="preserve"> </w:t>
      </w:r>
      <w:proofErr w:type="spellStart"/>
      <w:r w:rsidR="00C32ADB" w:rsidRPr="00912339">
        <w:rPr>
          <w:rFonts w:ascii="Times New Roman" w:eastAsia="Times New Roman" w:hAnsi="Times New Roman" w:cs="Times New Roman"/>
          <w:bCs/>
          <w:sz w:val="24"/>
          <w:szCs w:val="24"/>
        </w:rPr>
        <w:t>Shalla</w:t>
      </w:r>
      <w:proofErr w:type="spellEnd"/>
      <w:r w:rsidR="00C32ADB" w:rsidRPr="00912339">
        <w:rPr>
          <w:rFonts w:ascii="Times New Roman" w:eastAsia="Times New Roman" w:hAnsi="Times New Roman" w:cs="Times New Roman"/>
          <w:bCs/>
          <w:sz w:val="24"/>
          <w:szCs w:val="24"/>
        </w:rPr>
        <w:t xml:space="preserve"> Stream, including </w:t>
      </w:r>
      <w:r w:rsidRPr="00912339">
        <w:rPr>
          <w:rFonts w:ascii="Times New Roman" w:eastAsia="Times New Roman" w:hAnsi="Times New Roman" w:cs="Times New Roman"/>
          <w:bCs/>
          <w:sz w:val="24"/>
          <w:szCs w:val="24"/>
        </w:rPr>
        <w:t>seasonal changes to detect early environmental degradation or invasion of species.</w:t>
      </w:r>
    </w:p>
    <w:p w14:paraId="673553A1" w14:textId="6662EBA5" w:rsidR="00537767" w:rsidRPr="00912339" w:rsidRDefault="00537767" w:rsidP="007740ED">
      <w:pPr>
        <w:keepNext/>
        <w:keepLines/>
        <w:spacing w:before="200" w:after="0" w:line="480" w:lineRule="auto"/>
        <w:jc w:val="both"/>
        <w:outlineLvl w:val="1"/>
        <w:rPr>
          <w:rFonts w:ascii="Times New Roman" w:eastAsia="Times New Roman" w:hAnsi="Times New Roman" w:cs="Times New Roman"/>
          <w:bCs/>
          <w:sz w:val="24"/>
          <w:szCs w:val="24"/>
        </w:rPr>
      </w:pPr>
      <w:r w:rsidRPr="00912339">
        <w:rPr>
          <w:rFonts w:ascii="Times New Roman" w:eastAsia="Times New Roman" w:hAnsi="Times New Roman" w:cs="Times New Roman"/>
          <w:bCs/>
          <w:sz w:val="24"/>
          <w:szCs w:val="24"/>
        </w:rPr>
        <w:t>2</w:t>
      </w:r>
      <w:r w:rsidR="00153AB3" w:rsidRPr="00912339">
        <w:rPr>
          <w:rFonts w:ascii="Times New Roman" w:eastAsia="Times New Roman" w:hAnsi="Times New Roman" w:cs="Times New Roman"/>
          <w:bCs/>
          <w:sz w:val="24"/>
          <w:szCs w:val="24"/>
        </w:rPr>
        <w:t xml:space="preserve">. Implement strategies to control invasive plants and protect vulnerable indigenous </w:t>
      </w:r>
      <w:proofErr w:type="spellStart"/>
      <w:r w:rsidR="00153AB3" w:rsidRPr="00912339">
        <w:rPr>
          <w:rFonts w:ascii="Times New Roman" w:eastAsia="Times New Roman" w:hAnsi="Times New Roman" w:cs="Times New Roman"/>
          <w:bCs/>
          <w:sz w:val="24"/>
          <w:szCs w:val="24"/>
        </w:rPr>
        <w:t>macrophytes</w:t>
      </w:r>
      <w:proofErr w:type="spellEnd"/>
      <w:r w:rsidR="00153AB3" w:rsidRPr="00912339">
        <w:rPr>
          <w:rFonts w:ascii="Times New Roman" w:eastAsia="Times New Roman" w:hAnsi="Times New Roman" w:cs="Times New Roman"/>
          <w:bCs/>
          <w:sz w:val="24"/>
          <w:szCs w:val="24"/>
        </w:rPr>
        <w:t xml:space="preserve"> to maintain ecological balance and biodiversity conservation.</w:t>
      </w:r>
    </w:p>
    <w:p w14:paraId="4A306F9E" w14:textId="77777777" w:rsidR="00AF0115" w:rsidRPr="00912339" w:rsidRDefault="00537767" w:rsidP="007740ED">
      <w:pPr>
        <w:keepNext/>
        <w:keepLines/>
        <w:spacing w:before="200" w:after="0" w:line="480" w:lineRule="auto"/>
        <w:jc w:val="both"/>
        <w:outlineLvl w:val="1"/>
        <w:rPr>
          <w:rFonts w:ascii="Times New Roman" w:eastAsia="Times New Roman" w:hAnsi="Times New Roman" w:cs="Times New Roman"/>
          <w:bCs/>
          <w:sz w:val="24"/>
          <w:szCs w:val="24"/>
        </w:rPr>
      </w:pPr>
      <w:r w:rsidRPr="00912339">
        <w:rPr>
          <w:rFonts w:ascii="Times New Roman" w:eastAsia="Times New Roman" w:hAnsi="Times New Roman" w:cs="Times New Roman"/>
          <w:bCs/>
          <w:sz w:val="24"/>
          <w:szCs w:val="24"/>
        </w:rPr>
        <w:t xml:space="preserve">3. </w:t>
      </w:r>
      <w:r w:rsidR="00153AB3" w:rsidRPr="00912339">
        <w:rPr>
          <w:rFonts w:ascii="Times New Roman" w:eastAsia="Times New Roman" w:hAnsi="Times New Roman" w:cs="Times New Roman"/>
          <w:bCs/>
          <w:sz w:val="24"/>
          <w:szCs w:val="24"/>
        </w:rPr>
        <w:t xml:space="preserve">Restore degraded areas along the stream by </w:t>
      </w:r>
      <w:r w:rsidR="00AF0115" w:rsidRPr="00912339">
        <w:rPr>
          <w:rFonts w:ascii="Times New Roman" w:eastAsia="Times New Roman" w:hAnsi="Times New Roman" w:cs="Times New Roman"/>
          <w:bCs/>
          <w:sz w:val="24"/>
          <w:szCs w:val="24"/>
        </w:rPr>
        <w:t xml:space="preserve">planting native </w:t>
      </w:r>
      <w:proofErr w:type="spellStart"/>
      <w:r w:rsidR="00AF0115" w:rsidRPr="00912339">
        <w:rPr>
          <w:rFonts w:ascii="Times New Roman" w:eastAsia="Times New Roman" w:hAnsi="Times New Roman" w:cs="Times New Roman"/>
          <w:bCs/>
          <w:sz w:val="24"/>
          <w:szCs w:val="24"/>
        </w:rPr>
        <w:t>macrophytes</w:t>
      </w:r>
      <w:proofErr w:type="spellEnd"/>
      <w:r w:rsidR="00AF0115" w:rsidRPr="00912339">
        <w:rPr>
          <w:rFonts w:ascii="Times New Roman" w:eastAsia="Times New Roman" w:hAnsi="Times New Roman" w:cs="Times New Roman"/>
          <w:bCs/>
          <w:sz w:val="24"/>
          <w:szCs w:val="24"/>
        </w:rPr>
        <w:t xml:space="preserve"> a</w:t>
      </w:r>
    </w:p>
    <w:p w14:paraId="341A161D" w14:textId="29E02E6A" w:rsidR="00537767" w:rsidRPr="00912339" w:rsidRDefault="00AF0115" w:rsidP="007740ED">
      <w:pPr>
        <w:keepNext/>
        <w:keepLines/>
        <w:spacing w:before="200" w:after="0" w:line="480" w:lineRule="auto"/>
        <w:jc w:val="both"/>
        <w:outlineLvl w:val="1"/>
        <w:rPr>
          <w:rFonts w:ascii="Times New Roman" w:eastAsia="Times New Roman" w:hAnsi="Times New Roman" w:cs="Times New Roman"/>
          <w:b/>
          <w:bCs/>
          <w:sz w:val="24"/>
          <w:szCs w:val="24"/>
        </w:rPr>
      </w:pPr>
      <w:r w:rsidRPr="00912339">
        <w:rPr>
          <w:rFonts w:ascii="Times New Roman" w:eastAsia="Times New Roman" w:hAnsi="Times New Roman" w:cs="Times New Roman"/>
          <w:bCs/>
          <w:sz w:val="24"/>
          <w:szCs w:val="24"/>
        </w:rPr>
        <w:t>4. Improve</w:t>
      </w:r>
      <w:r w:rsidR="00153AB3" w:rsidRPr="00912339">
        <w:rPr>
          <w:rFonts w:ascii="Times New Roman" w:eastAsia="Times New Roman" w:hAnsi="Times New Roman" w:cs="Times New Roman"/>
          <w:bCs/>
          <w:sz w:val="24"/>
          <w:szCs w:val="24"/>
        </w:rPr>
        <w:t xml:space="preserve"> water quality to enhance biodiversity and ecosystem resilience.</w:t>
      </w:r>
    </w:p>
    <w:p w14:paraId="04C4CA9D" w14:textId="744E4E93" w:rsidR="007740ED" w:rsidRPr="00912339" w:rsidRDefault="007740ED" w:rsidP="007740ED">
      <w:pPr>
        <w:keepNext/>
        <w:keepLines/>
        <w:spacing w:before="200" w:after="0" w:line="480" w:lineRule="auto"/>
        <w:jc w:val="both"/>
        <w:outlineLvl w:val="1"/>
        <w:rPr>
          <w:rFonts w:ascii="Times New Roman" w:eastAsia="Times New Roman" w:hAnsi="Times New Roman" w:cs="Times New Roman"/>
          <w:sz w:val="24"/>
          <w:szCs w:val="24"/>
        </w:rPr>
      </w:pPr>
    </w:p>
    <w:p w14:paraId="337099A5" w14:textId="77777777" w:rsidR="00EE3420" w:rsidRPr="00912339" w:rsidRDefault="00EE3420" w:rsidP="007740ED">
      <w:pPr>
        <w:keepNext/>
        <w:keepLines/>
        <w:spacing w:before="200" w:after="0" w:line="480" w:lineRule="auto"/>
        <w:jc w:val="both"/>
        <w:outlineLvl w:val="1"/>
        <w:rPr>
          <w:rFonts w:ascii="Times New Roman" w:eastAsia="Times New Roman" w:hAnsi="Times New Roman" w:cs="Times New Roman"/>
          <w:sz w:val="24"/>
          <w:szCs w:val="24"/>
        </w:rPr>
      </w:pPr>
    </w:p>
    <w:p w14:paraId="01C329E9" w14:textId="77777777" w:rsidR="00EE3420" w:rsidRPr="00912339" w:rsidRDefault="00EE3420" w:rsidP="007740ED">
      <w:pPr>
        <w:keepNext/>
        <w:keepLines/>
        <w:spacing w:before="200" w:after="0" w:line="480" w:lineRule="auto"/>
        <w:jc w:val="both"/>
        <w:outlineLvl w:val="1"/>
        <w:rPr>
          <w:rFonts w:ascii="Times New Roman" w:eastAsia="Times New Roman" w:hAnsi="Times New Roman" w:cs="Times New Roman"/>
          <w:sz w:val="24"/>
          <w:szCs w:val="24"/>
        </w:rPr>
      </w:pPr>
    </w:p>
    <w:p w14:paraId="372B7064" w14:textId="77777777" w:rsidR="00EE3420" w:rsidRPr="00912339" w:rsidRDefault="00EE3420" w:rsidP="007740ED">
      <w:pPr>
        <w:keepNext/>
        <w:keepLines/>
        <w:spacing w:before="200" w:after="0" w:line="480" w:lineRule="auto"/>
        <w:jc w:val="both"/>
        <w:outlineLvl w:val="1"/>
        <w:rPr>
          <w:rFonts w:ascii="Times New Roman" w:eastAsia="Times New Roman" w:hAnsi="Times New Roman" w:cs="Times New Roman"/>
          <w:sz w:val="24"/>
          <w:szCs w:val="24"/>
        </w:rPr>
      </w:pPr>
    </w:p>
    <w:p w14:paraId="18836E45" w14:textId="77777777" w:rsidR="00EE3420" w:rsidRPr="00912339" w:rsidRDefault="00EE3420" w:rsidP="007740ED">
      <w:pPr>
        <w:keepNext/>
        <w:keepLines/>
        <w:spacing w:before="200" w:after="0" w:line="480" w:lineRule="auto"/>
        <w:jc w:val="both"/>
        <w:outlineLvl w:val="1"/>
        <w:rPr>
          <w:rFonts w:ascii="Times New Roman" w:eastAsia="Times New Roman" w:hAnsi="Times New Roman" w:cs="Times New Roman"/>
          <w:b/>
          <w:bCs/>
          <w:sz w:val="24"/>
          <w:szCs w:val="24"/>
        </w:rPr>
      </w:pPr>
    </w:p>
    <w:p w14:paraId="75BC5A4D" w14:textId="77777777" w:rsidR="002B3205" w:rsidRDefault="002B3205">
      <w:pPr>
        <w:spacing w:after="160" w:line="278" w:lineRule="auto"/>
        <w:rPr>
          <w:rFonts w:ascii="Times New Roman" w:eastAsia="SimSun" w:hAnsi="Times New Roman" w:cs="Times New Roman"/>
          <w:b/>
          <w:bCs/>
          <w:sz w:val="28"/>
          <w:szCs w:val="28"/>
        </w:rPr>
      </w:pPr>
      <w:r>
        <w:rPr>
          <w:rFonts w:ascii="Times New Roman" w:eastAsia="SimSun" w:hAnsi="Times New Roman" w:cs="Times New Roman"/>
          <w:b/>
          <w:bCs/>
          <w:sz w:val="28"/>
          <w:szCs w:val="28"/>
        </w:rPr>
        <w:br w:type="page"/>
      </w:r>
    </w:p>
    <w:p w14:paraId="0CB639F0" w14:textId="454B5302" w:rsidR="007740ED" w:rsidRPr="002B3205" w:rsidRDefault="007740ED" w:rsidP="007740ED">
      <w:pPr>
        <w:keepNext/>
        <w:keepLines/>
        <w:spacing w:before="480" w:after="0" w:line="480" w:lineRule="auto"/>
        <w:jc w:val="both"/>
        <w:outlineLvl w:val="0"/>
        <w:rPr>
          <w:rFonts w:ascii="Times New Roman" w:eastAsia="SimSun" w:hAnsi="Times New Roman" w:cs="Times New Roman"/>
          <w:b/>
          <w:bCs/>
          <w:sz w:val="24"/>
          <w:szCs w:val="24"/>
        </w:rPr>
      </w:pPr>
      <w:r w:rsidRPr="002B3205">
        <w:rPr>
          <w:rFonts w:ascii="Times New Roman" w:eastAsia="SimSun" w:hAnsi="Times New Roman" w:cs="Times New Roman"/>
          <w:b/>
          <w:bCs/>
          <w:sz w:val="24"/>
          <w:szCs w:val="24"/>
        </w:rPr>
        <w:lastRenderedPageBreak/>
        <w:t>REFERENCES</w:t>
      </w:r>
    </w:p>
    <w:p w14:paraId="45D95EC4"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Agbogidi</w:t>
      </w:r>
      <w:proofErr w:type="spellEnd"/>
      <w:r w:rsidRPr="002B3205">
        <w:rPr>
          <w:rFonts w:ascii="Times New Roman" w:eastAsia="Times New Roman" w:hAnsi="Times New Roman" w:cs="Times New Roman"/>
          <w:sz w:val="24"/>
          <w:szCs w:val="24"/>
        </w:rPr>
        <w:t xml:space="preserve">, O. M., </w:t>
      </w:r>
      <w:proofErr w:type="spellStart"/>
      <w:r w:rsidRPr="002B3205">
        <w:rPr>
          <w:rFonts w:ascii="Times New Roman" w:eastAsia="Times New Roman" w:hAnsi="Times New Roman" w:cs="Times New Roman"/>
          <w:sz w:val="24"/>
          <w:szCs w:val="24"/>
        </w:rPr>
        <w:t>Edegbai</w:t>
      </w:r>
      <w:proofErr w:type="spellEnd"/>
      <w:r w:rsidRPr="002B3205">
        <w:rPr>
          <w:rFonts w:ascii="Times New Roman" w:eastAsia="Times New Roman" w:hAnsi="Times New Roman" w:cs="Times New Roman"/>
          <w:sz w:val="24"/>
          <w:szCs w:val="24"/>
        </w:rPr>
        <w:t xml:space="preserve">, B. O., and </w:t>
      </w:r>
      <w:proofErr w:type="spellStart"/>
      <w:r w:rsidRPr="002B3205">
        <w:rPr>
          <w:rFonts w:ascii="Times New Roman" w:eastAsia="Times New Roman" w:hAnsi="Times New Roman" w:cs="Times New Roman"/>
          <w:sz w:val="24"/>
          <w:szCs w:val="24"/>
        </w:rPr>
        <w:t>Okonta</w:t>
      </w:r>
      <w:proofErr w:type="spellEnd"/>
      <w:r w:rsidRPr="002B3205">
        <w:rPr>
          <w:rFonts w:ascii="Times New Roman" w:eastAsia="Times New Roman" w:hAnsi="Times New Roman" w:cs="Times New Roman"/>
          <w:sz w:val="24"/>
          <w:szCs w:val="24"/>
        </w:rPr>
        <w:t xml:space="preserve">, B. C. (2022). Ecological significance of </w:t>
      </w:r>
      <w:proofErr w:type="spellStart"/>
      <w:r w:rsidRPr="002B3205">
        <w:rPr>
          <w:rFonts w:ascii="Times New Roman" w:eastAsia="Times New Roman" w:hAnsi="Times New Roman" w:cs="Times New Roman"/>
          <w:sz w:val="24"/>
          <w:szCs w:val="24"/>
        </w:rPr>
        <w:t>Pistia</w:t>
      </w:r>
      <w:proofErr w:type="spellEnd"/>
      <w:r w:rsidRPr="002B3205">
        <w:rPr>
          <w:rFonts w:ascii="Times New Roman" w:eastAsia="Times New Roman" w:hAnsi="Times New Roman" w:cs="Times New Roman"/>
          <w:sz w:val="24"/>
          <w:szCs w:val="24"/>
        </w:rPr>
        <w:t xml:space="preserve"> stratiotes in Nigerian freshwater ecosystems. Journal of Aquatic Sciences, 37(2), 45–56.</w:t>
      </w:r>
    </w:p>
    <w:p w14:paraId="3F154FFB"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Agbogidi</w:t>
      </w:r>
      <w:proofErr w:type="spellEnd"/>
      <w:r w:rsidRPr="002B3205">
        <w:rPr>
          <w:rFonts w:ascii="Times New Roman" w:eastAsia="Times New Roman" w:hAnsi="Times New Roman" w:cs="Times New Roman"/>
          <w:sz w:val="24"/>
          <w:szCs w:val="24"/>
        </w:rPr>
        <w:t xml:space="preserve">, O. M., </w:t>
      </w:r>
      <w:proofErr w:type="spellStart"/>
      <w:r w:rsidRPr="002B3205">
        <w:rPr>
          <w:rFonts w:ascii="Times New Roman" w:eastAsia="Times New Roman" w:hAnsi="Times New Roman" w:cs="Times New Roman"/>
          <w:sz w:val="24"/>
          <w:szCs w:val="24"/>
        </w:rPr>
        <w:t>Nwabueze</w:t>
      </w:r>
      <w:proofErr w:type="spellEnd"/>
      <w:r w:rsidRPr="002B3205">
        <w:rPr>
          <w:rFonts w:ascii="Times New Roman" w:eastAsia="Times New Roman" w:hAnsi="Times New Roman" w:cs="Times New Roman"/>
          <w:sz w:val="24"/>
          <w:szCs w:val="24"/>
        </w:rPr>
        <w:t xml:space="preserve">, N., Edema, N. E., </w:t>
      </w:r>
      <w:proofErr w:type="spellStart"/>
      <w:r w:rsidRPr="002B3205">
        <w:rPr>
          <w:rFonts w:ascii="Times New Roman" w:eastAsia="Times New Roman" w:hAnsi="Times New Roman" w:cs="Times New Roman"/>
          <w:sz w:val="24"/>
          <w:szCs w:val="24"/>
        </w:rPr>
        <w:t>Erhenhi</w:t>
      </w:r>
      <w:proofErr w:type="spellEnd"/>
      <w:r w:rsidRPr="002B3205">
        <w:rPr>
          <w:rFonts w:ascii="Times New Roman" w:eastAsia="Times New Roman" w:hAnsi="Times New Roman" w:cs="Times New Roman"/>
          <w:sz w:val="24"/>
          <w:szCs w:val="24"/>
        </w:rPr>
        <w:t>, A. H., and Obi</w:t>
      </w:r>
      <w:r w:rsidRPr="002B3205">
        <w:rPr>
          <w:rFonts w:ascii="Times New Roman" w:eastAsia="Times New Roman" w:hAnsi="Times New Roman" w:cs="Times New Roman"/>
          <w:sz w:val="24"/>
          <w:szCs w:val="24"/>
        </w:rPr>
        <w:noBreakHyphen/>
      </w:r>
      <w:proofErr w:type="spellStart"/>
      <w:r w:rsidRPr="002B3205">
        <w:rPr>
          <w:rFonts w:ascii="Times New Roman" w:eastAsia="Times New Roman" w:hAnsi="Times New Roman" w:cs="Times New Roman"/>
          <w:sz w:val="24"/>
          <w:szCs w:val="24"/>
        </w:rPr>
        <w:t>Iyeke</w:t>
      </w:r>
      <w:proofErr w:type="spellEnd"/>
      <w:r w:rsidRPr="002B3205">
        <w:rPr>
          <w:rFonts w:ascii="Times New Roman" w:eastAsia="Times New Roman" w:hAnsi="Times New Roman" w:cs="Times New Roman"/>
          <w:sz w:val="24"/>
          <w:szCs w:val="24"/>
        </w:rPr>
        <w:t xml:space="preserve">, E. G. (2022). Diversity and life forms of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relation to physicochemical parameters of River </w:t>
      </w:r>
      <w:proofErr w:type="spellStart"/>
      <w:r w:rsidRPr="002B3205">
        <w:rPr>
          <w:rFonts w:ascii="Times New Roman" w:eastAsia="Times New Roman" w:hAnsi="Times New Roman" w:cs="Times New Roman"/>
          <w:sz w:val="24"/>
          <w:szCs w:val="24"/>
        </w:rPr>
        <w:t>Ethiope</w:t>
      </w:r>
      <w:proofErr w:type="spellEnd"/>
      <w:r w:rsidRPr="002B3205">
        <w:rPr>
          <w:rFonts w:ascii="Times New Roman" w:eastAsia="Times New Roman" w:hAnsi="Times New Roman" w:cs="Times New Roman"/>
          <w:sz w:val="24"/>
          <w:szCs w:val="24"/>
        </w:rPr>
        <w:t xml:space="preserve">, Delta State. </w:t>
      </w:r>
      <w:r w:rsidRPr="002B3205">
        <w:rPr>
          <w:rFonts w:ascii="Times New Roman" w:eastAsia="Times New Roman" w:hAnsi="Times New Roman" w:cs="Times New Roman"/>
          <w:i/>
          <w:iCs/>
          <w:sz w:val="24"/>
          <w:szCs w:val="24"/>
        </w:rPr>
        <w:t>Annals of Plant Sciences.</w:t>
      </w:r>
      <w:r w:rsidRPr="002B3205">
        <w:rPr>
          <w:rFonts w:ascii="Times New Roman" w:eastAsia="Times New Roman" w:hAnsi="Times New Roman" w:cs="Times New Roman"/>
          <w:sz w:val="24"/>
          <w:szCs w:val="24"/>
        </w:rPr>
        <w:t xml:space="preserve"> Retrieved from </w:t>
      </w:r>
      <w:hyperlink r:id="rId8" w:tgtFrame="_new" w:history="1">
        <w:r w:rsidRPr="002B3205">
          <w:rPr>
            <w:rFonts w:ascii="Times New Roman" w:eastAsia="Times New Roman" w:hAnsi="Times New Roman" w:cs="Times New Roman"/>
            <w:color w:val="0000FF"/>
            <w:sz w:val="24"/>
            <w:szCs w:val="24"/>
            <w:u w:val="single"/>
          </w:rPr>
          <w:t>https://annalsofplantsciences.com/index.php/aps/article/view/929</w:t>
        </w:r>
      </w:hyperlink>
      <w:r w:rsidRPr="002B3205">
        <w:rPr>
          <w:rFonts w:ascii="Times New Roman" w:eastAsia="Times New Roman" w:hAnsi="Times New Roman" w:cs="Times New Roman"/>
          <w:sz w:val="24"/>
          <w:szCs w:val="24"/>
        </w:rPr>
        <w:t xml:space="preserve"> </w:t>
      </w:r>
      <w:hyperlink r:id="rId9" w:tgtFrame="_blank" w:history="1">
        <w:r w:rsidRPr="002B3205">
          <w:rPr>
            <w:rFonts w:ascii="Times New Roman" w:eastAsia="Times New Roman" w:hAnsi="Times New Roman" w:cs="Times New Roman"/>
            <w:color w:val="0000FF"/>
            <w:sz w:val="24"/>
            <w:szCs w:val="24"/>
            <w:u w:val="single"/>
          </w:rPr>
          <w:t>annalsofplantsciences.com</w:t>
        </w:r>
      </w:hyperlink>
    </w:p>
    <w:p w14:paraId="2FAA34AA"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r w:rsidRPr="002B3205">
        <w:rPr>
          <w:rFonts w:ascii="Times New Roman" w:eastAsia="Times New Roman" w:hAnsi="Times New Roman" w:cs="Times New Roman"/>
          <w:sz w:val="24"/>
          <w:szCs w:val="24"/>
        </w:rPr>
        <w:t xml:space="preserve">Ahmed, A. M., Musa, S. I., and </w:t>
      </w:r>
      <w:proofErr w:type="spellStart"/>
      <w:r w:rsidRPr="002B3205">
        <w:rPr>
          <w:rFonts w:ascii="Times New Roman" w:eastAsia="Times New Roman" w:hAnsi="Times New Roman" w:cs="Times New Roman"/>
          <w:sz w:val="24"/>
          <w:szCs w:val="24"/>
        </w:rPr>
        <w:t>Lawal</w:t>
      </w:r>
      <w:proofErr w:type="spellEnd"/>
      <w:r w:rsidRPr="002B3205">
        <w:rPr>
          <w:rFonts w:ascii="Times New Roman" w:eastAsia="Times New Roman" w:hAnsi="Times New Roman" w:cs="Times New Roman"/>
          <w:sz w:val="24"/>
          <w:szCs w:val="24"/>
        </w:rPr>
        <w:t xml:space="preserve">, U. (2024). Riparian vegetation dynamics in semi-arid northern Nigeria: The role of emergent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Nigerian Journal of Ecology, 15(1), 101–115.</w:t>
      </w:r>
    </w:p>
    <w:p w14:paraId="2FB3277D"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r w:rsidRPr="002B3205">
        <w:rPr>
          <w:rFonts w:ascii="Times New Roman" w:eastAsia="Times New Roman" w:hAnsi="Times New Roman" w:cs="Times New Roman"/>
          <w:sz w:val="24"/>
          <w:szCs w:val="24"/>
        </w:rPr>
        <w:t xml:space="preserve"> Ahmed, A., Fatima, S., Musa, A. I., and </w:t>
      </w:r>
      <w:proofErr w:type="spellStart"/>
      <w:r w:rsidRPr="002B3205">
        <w:rPr>
          <w:rFonts w:ascii="Times New Roman" w:eastAsia="Times New Roman" w:hAnsi="Times New Roman" w:cs="Times New Roman"/>
          <w:sz w:val="24"/>
          <w:szCs w:val="24"/>
        </w:rPr>
        <w:t>Zakari</w:t>
      </w:r>
      <w:proofErr w:type="spellEnd"/>
      <w:r w:rsidRPr="002B3205">
        <w:rPr>
          <w:rFonts w:ascii="Times New Roman" w:eastAsia="Times New Roman" w:hAnsi="Times New Roman" w:cs="Times New Roman"/>
          <w:sz w:val="24"/>
          <w:szCs w:val="24"/>
        </w:rPr>
        <w:t xml:space="preserve">, M. (2024). The abundance, distribution and diversity of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River </w:t>
      </w:r>
      <w:proofErr w:type="spellStart"/>
      <w:r w:rsidRPr="002B3205">
        <w:rPr>
          <w:rFonts w:ascii="Times New Roman" w:eastAsia="Times New Roman" w:hAnsi="Times New Roman" w:cs="Times New Roman"/>
          <w:sz w:val="24"/>
          <w:szCs w:val="24"/>
        </w:rPr>
        <w:t>Ngadda</w:t>
      </w:r>
      <w:proofErr w:type="spellEnd"/>
      <w:r w:rsidRPr="002B3205">
        <w:rPr>
          <w:rFonts w:ascii="Times New Roman" w:eastAsia="Times New Roman" w:hAnsi="Times New Roman" w:cs="Times New Roman"/>
          <w:sz w:val="24"/>
          <w:szCs w:val="24"/>
        </w:rPr>
        <w:t xml:space="preserve">, Maiduguri, Nigeria. </w:t>
      </w:r>
      <w:r w:rsidRPr="002B3205">
        <w:rPr>
          <w:rFonts w:ascii="Times New Roman" w:eastAsia="Times New Roman" w:hAnsi="Times New Roman" w:cs="Times New Roman"/>
          <w:i/>
          <w:iCs/>
          <w:sz w:val="24"/>
          <w:szCs w:val="24"/>
        </w:rPr>
        <w:t>Journal of University of Maiduguri, 3</w:t>
      </w:r>
      <w:r w:rsidRPr="002B3205">
        <w:rPr>
          <w:rFonts w:ascii="Times New Roman" w:eastAsia="Times New Roman" w:hAnsi="Times New Roman" w:cs="Times New Roman"/>
          <w:sz w:val="24"/>
          <w:szCs w:val="24"/>
        </w:rPr>
        <w:t xml:space="preserve">(1). Retrieved from </w:t>
      </w:r>
      <w:hyperlink r:id="rId10" w:tgtFrame="_new" w:history="1">
        <w:r w:rsidRPr="002B3205">
          <w:rPr>
            <w:rFonts w:ascii="Times New Roman" w:eastAsia="Times New Roman" w:hAnsi="Times New Roman" w:cs="Times New Roman"/>
            <w:color w:val="0000FF"/>
            <w:sz w:val="24"/>
            <w:szCs w:val="24"/>
            <w:u w:val="single"/>
          </w:rPr>
          <w:t>https://zenodo.org/records/15092413</w:t>
        </w:r>
      </w:hyperlink>
      <w:r w:rsidRPr="002B3205">
        <w:rPr>
          <w:rFonts w:ascii="Times New Roman" w:eastAsia="Times New Roman" w:hAnsi="Times New Roman" w:cs="Times New Roman"/>
          <w:sz w:val="24"/>
          <w:szCs w:val="24"/>
        </w:rPr>
        <w:t xml:space="preserve"> </w:t>
      </w:r>
      <w:hyperlink r:id="rId11" w:tgtFrame="_blank" w:history="1">
        <w:proofErr w:type="spellStart"/>
        <w:r w:rsidRPr="002B3205">
          <w:rPr>
            <w:rFonts w:ascii="Times New Roman" w:eastAsia="Times New Roman" w:hAnsi="Times New Roman" w:cs="Times New Roman"/>
            <w:color w:val="0000FF"/>
            <w:sz w:val="24"/>
            <w:szCs w:val="24"/>
            <w:u w:val="single"/>
          </w:rPr>
          <w:t>Zenodo</w:t>
        </w:r>
        <w:proofErr w:type="spellEnd"/>
      </w:hyperlink>
    </w:p>
    <w:p w14:paraId="06FEB610"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Akomolafe</w:t>
      </w:r>
      <w:proofErr w:type="spellEnd"/>
      <w:r w:rsidRPr="002B3205">
        <w:rPr>
          <w:rFonts w:ascii="Times New Roman" w:eastAsia="Times New Roman" w:hAnsi="Times New Roman" w:cs="Times New Roman"/>
          <w:sz w:val="24"/>
          <w:szCs w:val="24"/>
        </w:rPr>
        <w:t xml:space="preserve">, G. D., and </w:t>
      </w:r>
      <w:proofErr w:type="spellStart"/>
      <w:r w:rsidRPr="002B3205">
        <w:rPr>
          <w:rFonts w:ascii="Times New Roman" w:eastAsia="Times New Roman" w:hAnsi="Times New Roman" w:cs="Times New Roman"/>
          <w:sz w:val="24"/>
          <w:szCs w:val="24"/>
        </w:rPr>
        <w:t>Nkwocha</w:t>
      </w:r>
      <w:proofErr w:type="spellEnd"/>
      <w:r w:rsidRPr="002B3205">
        <w:rPr>
          <w:rFonts w:ascii="Times New Roman" w:eastAsia="Times New Roman" w:hAnsi="Times New Roman" w:cs="Times New Roman"/>
          <w:sz w:val="24"/>
          <w:szCs w:val="24"/>
        </w:rPr>
        <w:t xml:space="preserve">, E. E. (2020). Growth patterns of </w:t>
      </w:r>
      <w:proofErr w:type="spellStart"/>
      <w:r w:rsidRPr="002B3205">
        <w:rPr>
          <w:rFonts w:ascii="Times New Roman" w:eastAsia="Times New Roman" w:hAnsi="Times New Roman" w:cs="Times New Roman"/>
          <w:sz w:val="24"/>
          <w:szCs w:val="24"/>
        </w:rPr>
        <w:t>Hydrilla</w:t>
      </w:r>
      <w:proofErr w:type="spellEnd"/>
      <w:r w:rsidRPr="002B3205">
        <w:rPr>
          <w:rFonts w:ascii="Times New Roman" w:eastAsia="Times New Roman" w:hAnsi="Times New Roman" w:cs="Times New Roman"/>
          <w:sz w:val="24"/>
          <w:szCs w:val="24"/>
        </w:rPr>
        <w:t xml:space="preserve"> </w:t>
      </w:r>
      <w:proofErr w:type="spellStart"/>
      <w:r w:rsidRPr="002B3205">
        <w:rPr>
          <w:rFonts w:ascii="Times New Roman" w:eastAsia="Times New Roman" w:hAnsi="Times New Roman" w:cs="Times New Roman"/>
          <w:sz w:val="24"/>
          <w:szCs w:val="24"/>
        </w:rPr>
        <w:t>verticillata</w:t>
      </w:r>
      <w:proofErr w:type="spellEnd"/>
      <w:r w:rsidRPr="002B3205">
        <w:rPr>
          <w:rFonts w:ascii="Times New Roman" w:eastAsia="Times New Roman" w:hAnsi="Times New Roman" w:cs="Times New Roman"/>
          <w:sz w:val="24"/>
          <w:szCs w:val="24"/>
        </w:rPr>
        <w:t xml:space="preserve"> under varying flow regimes in Nigerian rivers. African Journal of Botany, 29(3), 77–86.</w:t>
      </w:r>
    </w:p>
    <w:p w14:paraId="749B3A82"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Akomolafe</w:t>
      </w:r>
      <w:proofErr w:type="spellEnd"/>
      <w:r w:rsidRPr="002B3205">
        <w:rPr>
          <w:rFonts w:ascii="Times New Roman" w:eastAsia="Times New Roman" w:hAnsi="Times New Roman" w:cs="Times New Roman"/>
          <w:sz w:val="24"/>
          <w:szCs w:val="24"/>
        </w:rPr>
        <w:t xml:space="preserve">, G. F., and </w:t>
      </w:r>
      <w:proofErr w:type="spellStart"/>
      <w:r w:rsidRPr="002B3205">
        <w:rPr>
          <w:rFonts w:ascii="Times New Roman" w:eastAsia="Times New Roman" w:hAnsi="Times New Roman" w:cs="Times New Roman"/>
          <w:sz w:val="24"/>
          <w:szCs w:val="24"/>
        </w:rPr>
        <w:t>Nkwocha</w:t>
      </w:r>
      <w:proofErr w:type="spellEnd"/>
      <w:r w:rsidRPr="002B3205">
        <w:rPr>
          <w:rFonts w:ascii="Times New Roman" w:eastAsia="Times New Roman" w:hAnsi="Times New Roman" w:cs="Times New Roman"/>
          <w:sz w:val="24"/>
          <w:szCs w:val="24"/>
        </w:rPr>
        <w:t xml:space="preserve">, O. P. (2020). Assessment of the distribution of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w:t>
      </w:r>
      <w:proofErr w:type="spellStart"/>
      <w:r w:rsidRPr="002B3205">
        <w:rPr>
          <w:rFonts w:ascii="Times New Roman" w:eastAsia="Times New Roman" w:hAnsi="Times New Roman" w:cs="Times New Roman"/>
          <w:sz w:val="24"/>
          <w:szCs w:val="24"/>
        </w:rPr>
        <w:t>Lafia</w:t>
      </w:r>
      <w:proofErr w:type="spellEnd"/>
      <w:r w:rsidRPr="002B3205">
        <w:rPr>
          <w:rFonts w:ascii="Times New Roman" w:eastAsia="Times New Roman" w:hAnsi="Times New Roman" w:cs="Times New Roman"/>
          <w:sz w:val="24"/>
          <w:szCs w:val="24"/>
        </w:rPr>
        <w:t xml:space="preserve"> and </w:t>
      </w:r>
      <w:proofErr w:type="spellStart"/>
      <w:r w:rsidRPr="002B3205">
        <w:rPr>
          <w:rFonts w:ascii="Times New Roman" w:eastAsia="Times New Roman" w:hAnsi="Times New Roman" w:cs="Times New Roman"/>
          <w:sz w:val="24"/>
          <w:szCs w:val="24"/>
        </w:rPr>
        <w:t>Doma</w:t>
      </w:r>
      <w:proofErr w:type="spellEnd"/>
      <w:r w:rsidRPr="002B3205">
        <w:rPr>
          <w:rFonts w:ascii="Times New Roman" w:eastAsia="Times New Roman" w:hAnsi="Times New Roman" w:cs="Times New Roman"/>
          <w:sz w:val="24"/>
          <w:szCs w:val="24"/>
        </w:rPr>
        <w:t xml:space="preserve"> Metropolis, </w:t>
      </w:r>
      <w:proofErr w:type="spellStart"/>
      <w:r w:rsidRPr="002B3205">
        <w:rPr>
          <w:rFonts w:ascii="Times New Roman" w:eastAsia="Times New Roman" w:hAnsi="Times New Roman" w:cs="Times New Roman"/>
          <w:sz w:val="24"/>
          <w:szCs w:val="24"/>
        </w:rPr>
        <w:t>Nasarawa</w:t>
      </w:r>
      <w:proofErr w:type="spellEnd"/>
      <w:r w:rsidRPr="002B3205">
        <w:rPr>
          <w:rFonts w:ascii="Times New Roman" w:eastAsia="Times New Roman" w:hAnsi="Times New Roman" w:cs="Times New Roman"/>
          <w:sz w:val="24"/>
          <w:szCs w:val="24"/>
        </w:rPr>
        <w:t xml:space="preserve"> State, Nigeria. </w:t>
      </w:r>
      <w:r w:rsidRPr="002B3205">
        <w:rPr>
          <w:rFonts w:ascii="Times New Roman" w:eastAsia="Times New Roman" w:hAnsi="Times New Roman" w:cs="Times New Roman"/>
          <w:i/>
          <w:iCs/>
          <w:sz w:val="24"/>
          <w:szCs w:val="24"/>
        </w:rPr>
        <w:t>Journal of Research in Forestry, Wildlife and Environment, 9</w:t>
      </w:r>
      <w:r w:rsidRPr="002B3205">
        <w:rPr>
          <w:rFonts w:ascii="Times New Roman" w:eastAsia="Times New Roman" w:hAnsi="Times New Roman" w:cs="Times New Roman"/>
          <w:sz w:val="24"/>
          <w:szCs w:val="24"/>
        </w:rPr>
        <w:t xml:space="preserve">(4), 1–10. Retrieved from </w:t>
      </w:r>
      <w:hyperlink r:id="rId12" w:tgtFrame="_new" w:history="1">
        <w:r w:rsidRPr="002B3205">
          <w:rPr>
            <w:rFonts w:ascii="Times New Roman" w:eastAsia="Times New Roman" w:hAnsi="Times New Roman" w:cs="Times New Roman"/>
            <w:color w:val="0000FF"/>
            <w:sz w:val="24"/>
            <w:szCs w:val="24"/>
            <w:u w:val="single"/>
          </w:rPr>
          <w:t>https://www.ajol.info/index.php/jrfwe/article/view/165470</w:t>
        </w:r>
      </w:hyperlink>
      <w:r w:rsidRPr="002B3205">
        <w:rPr>
          <w:rFonts w:ascii="Times New Roman" w:eastAsia="Times New Roman" w:hAnsi="Times New Roman" w:cs="Times New Roman"/>
          <w:sz w:val="24"/>
          <w:szCs w:val="24"/>
        </w:rPr>
        <w:t xml:space="preserve"> </w:t>
      </w:r>
      <w:hyperlink r:id="rId13" w:tgtFrame="_blank" w:history="1">
        <w:r w:rsidRPr="002B3205">
          <w:rPr>
            <w:rFonts w:ascii="Times New Roman" w:eastAsia="Times New Roman" w:hAnsi="Times New Roman" w:cs="Times New Roman"/>
            <w:color w:val="0000FF"/>
            <w:sz w:val="24"/>
            <w:szCs w:val="24"/>
            <w:u w:val="single"/>
          </w:rPr>
          <w:t>AJOL</w:t>
        </w:r>
      </w:hyperlink>
    </w:p>
    <w:p w14:paraId="02207DFF"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Akomolafe</w:t>
      </w:r>
      <w:proofErr w:type="spellEnd"/>
      <w:r w:rsidRPr="002B3205">
        <w:rPr>
          <w:rFonts w:ascii="Times New Roman" w:eastAsia="Times New Roman" w:hAnsi="Times New Roman" w:cs="Times New Roman"/>
          <w:sz w:val="24"/>
          <w:szCs w:val="24"/>
        </w:rPr>
        <w:t xml:space="preserve">, G. F., and </w:t>
      </w:r>
      <w:proofErr w:type="spellStart"/>
      <w:r w:rsidRPr="002B3205">
        <w:rPr>
          <w:rFonts w:ascii="Times New Roman" w:eastAsia="Times New Roman" w:hAnsi="Times New Roman" w:cs="Times New Roman"/>
          <w:sz w:val="24"/>
          <w:szCs w:val="24"/>
        </w:rPr>
        <w:t>Nkwocha</w:t>
      </w:r>
      <w:proofErr w:type="spellEnd"/>
      <w:r w:rsidRPr="002B3205">
        <w:rPr>
          <w:rFonts w:ascii="Times New Roman" w:eastAsia="Times New Roman" w:hAnsi="Times New Roman" w:cs="Times New Roman"/>
          <w:sz w:val="24"/>
          <w:szCs w:val="24"/>
        </w:rPr>
        <w:t xml:space="preserve">, O. P. (2020). Distribution of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w:t>
      </w:r>
      <w:proofErr w:type="spellStart"/>
      <w:r w:rsidRPr="002B3205">
        <w:rPr>
          <w:rFonts w:ascii="Times New Roman" w:eastAsia="Times New Roman" w:hAnsi="Times New Roman" w:cs="Times New Roman"/>
          <w:sz w:val="24"/>
          <w:szCs w:val="24"/>
        </w:rPr>
        <w:t>Lafia</w:t>
      </w:r>
      <w:proofErr w:type="spellEnd"/>
      <w:r w:rsidRPr="002B3205">
        <w:rPr>
          <w:rFonts w:ascii="Times New Roman" w:eastAsia="Times New Roman" w:hAnsi="Times New Roman" w:cs="Times New Roman"/>
          <w:sz w:val="24"/>
          <w:szCs w:val="24"/>
        </w:rPr>
        <w:t xml:space="preserve"> and </w:t>
      </w:r>
      <w:proofErr w:type="spellStart"/>
      <w:r w:rsidRPr="002B3205">
        <w:rPr>
          <w:rFonts w:ascii="Times New Roman" w:eastAsia="Times New Roman" w:hAnsi="Times New Roman" w:cs="Times New Roman"/>
          <w:sz w:val="24"/>
          <w:szCs w:val="24"/>
        </w:rPr>
        <w:t>Doma</w:t>
      </w:r>
      <w:proofErr w:type="spellEnd"/>
      <w:r w:rsidRPr="002B3205">
        <w:rPr>
          <w:rFonts w:ascii="Times New Roman" w:eastAsia="Times New Roman" w:hAnsi="Times New Roman" w:cs="Times New Roman"/>
          <w:sz w:val="24"/>
          <w:szCs w:val="24"/>
        </w:rPr>
        <w:t xml:space="preserve"> metropolis, </w:t>
      </w:r>
      <w:proofErr w:type="spellStart"/>
      <w:r w:rsidRPr="002B3205">
        <w:rPr>
          <w:rFonts w:ascii="Times New Roman" w:eastAsia="Times New Roman" w:hAnsi="Times New Roman" w:cs="Times New Roman"/>
          <w:sz w:val="24"/>
          <w:szCs w:val="24"/>
        </w:rPr>
        <w:t>Nasarawa</w:t>
      </w:r>
      <w:proofErr w:type="spellEnd"/>
      <w:r w:rsidRPr="002B3205">
        <w:rPr>
          <w:rFonts w:ascii="Times New Roman" w:eastAsia="Times New Roman" w:hAnsi="Times New Roman" w:cs="Times New Roman"/>
          <w:sz w:val="24"/>
          <w:szCs w:val="24"/>
        </w:rPr>
        <w:t xml:space="preserve"> State, Nigeria. </w:t>
      </w:r>
      <w:r w:rsidRPr="002B3205">
        <w:rPr>
          <w:rFonts w:ascii="Times New Roman" w:eastAsia="Times New Roman" w:hAnsi="Times New Roman" w:cs="Times New Roman"/>
          <w:i/>
          <w:iCs/>
          <w:sz w:val="24"/>
          <w:szCs w:val="24"/>
        </w:rPr>
        <w:t>Journal of Research in Forestry, Wildlife and Environment, 9</w:t>
      </w:r>
      <w:r w:rsidRPr="002B3205">
        <w:rPr>
          <w:rFonts w:ascii="Times New Roman" w:eastAsia="Times New Roman" w:hAnsi="Times New Roman" w:cs="Times New Roman"/>
          <w:sz w:val="24"/>
          <w:szCs w:val="24"/>
        </w:rPr>
        <w:t xml:space="preserve">(4), 1–10. Retrieved from </w:t>
      </w:r>
      <w:hyperlink r:id="rId14" w:tgtFrame="_new" w:history="1">
        <w:r w:rsidRPr="002B3205">
          <w:rPr>
            <w:rFonts w:ascii="Times New Roman" w:eastAsia="SimSun" w:hAnsi="Times New Roman" w:cs="Times New Roman"/>
            <w:color w:val="0000FF"/>
            <w:sz w:val="24"/>
            <w:szCs w:val="24"/>
            <w:u w:val="single"/>
          </w:rPr>
          <w:t>https://www.ajol.info/index.php/jrfwe/article/view/165470</w:t>
        </w:r>
      </w:hyperlink>
      <w:r w:rsidRPr="002B3205">
        <w:rPr>
          <w:rFonts w:ascii="Times New Roman" w:eastAsia="Times New Roman" w:hAnsi="Times New Roman" w:cs="Times New Roman"/>
          <w:sz w:val="24"/>
          <w:szCs w:val="24"/>
        </w:rPr>
        <w:t xml:space="preserve"> </w:t>
      </w:r>
      <w:hyperlink r:id="rId15" w:tgtFrame="_blank" w:history="1">
        <w:r w:rsidRPr="002B3205">
          <w:rPr>
            <w:rFonts w:ascii="Times New Roman" w:eastAsia="Calibri" w:hAnsi="Times New Roman" w:cs="Times New Roman"/>
            <w:color w:val="0000FF"/>
            <w:sz w:val="24"/>
            <w:szCs w:val="24"/>
            <w:u w:val="single"/>
          </w:rPr>
          <w:t>AJOL</w:t>
        </w:r>
      </w:hyperlink>
    </w:p>
    <w:p w14:paraId="338E615A"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r w:rsidRPr="002B3205">
        <w:rPr>
          <w:rFonts w:ascii="Times New Roman" w:eastAsia="Times New Roman" w:hAnsi="Times New Roman" w:cs="Times New Roman"/>
          <w:sz w:val="24"/>
          <w:szCs w:val="24"/>
        </w:rPr>
        <w:t xml:space="preserve">Anonymous (2025). Species richness and aquatic </w:t>
      </w:r>
      <w:proofErr w:type="spellStart"/>
      <w:r w:rsidRPr="002B3205">
        <w:rPr>
          <w:rFonts w:ascii="Times New Roman" w:eastAsia="Times New Roman" w:hAnsi="Times New Roman" w:cs="Times New Roman"/>
          <w:sz w:val="24"/>
          <w:szCs w:val="24"/>
        </w:rPr>
        <w:t>macrophyte</w:t>
      </w:r>
      <w:proofErr w:type="spellEnd"/>
      <w:r w:rsidRPr="002B3205">
        <w:rPr>
          <w:rFonts w:ascii="Times New Roman" w:eastAsia="Times New Roman" w:hAnsi="Times New Roman" w:cs="Times New Roman"/>
          <w:sz w:val="24"/>
          <w:szCs w:val="24"/>
        </w:rPr>
        <w:t xml:space="preserve"> dynamics of </w:t>
      </w:r>
      <w:proofErr w:type="spellStart"/>
      <w:r w:rsidRPr="002B3205">
        <w:rPr>
          <w:rFonts w:ascii="Times New Roman" w:eastAsia="Times New Roman" w:hAnsi="Times New Roman" w:cs="Times New Roman"/>
          <w:sz w:val="24"/>
          <w:szCs w:val="24"/>
        </w:rPr>
        <w:t>Eleyele</w:t>
      </w:r>
      <w:proofErr w:type="spellEnd"/>
      <w:r w:rsidRPr="002B3205">
        <w:rPr>
          <w:rFonts w:ascii="Times New Roman" w:eastAsia="Times New Roman" w:hAnsi="Times New Roman" w:cs="Times New Roman"/>
          <w:sz w:val="24"/>
          <w:szCs w:val="24"/>
        </w:rPr>
        <w:t xml:space="preserve"> Lake, Ibadan, Nigeria. </w:t>
      </w:r>
      <w:r w:rsidRPr="002B3205">
        <w:rPr>
          <w:rFonts w:ascii="Times New Roman" w:eastAsia="Times New Roman" w:hAnsi="Times New Roman" w:cs="Times New Roman"/>
          <w:i/>
          <w:iCs/>
          <w:sz w:val="24"/>
          <w:szCs w:val="24"/>
        </w:rPr>
        <w:t>Journal of Association of Nigerian Fisheries Scientists, 2</w:t>
      </w:r>
      <w:r w:rsidRPr="002B3205">
        <w:rPr>
          <w:rFonts w:ascii="Times New Roman" w:eastAsia="Times New Roman" w:hAnsi="Times New Roman" w:cs="Times New Roman"/>
          <w:sz w:val="24"/>
          <w:szCs w:val="24"/>
        </w:rPr>
        <w:t xml:space="preserve">(1), 14–20. Retrieved from </w:t>
      </w:r>
      <w:hyperlink r:id="rId16" w:tgtFrame="_new" w:history="1">
        <w:r w:rsidRPr="002B3205">
          <w:rPr>
            <w:rFonts w:ascii="Times New Roman" w:eastAsia="SimSun" w:hAnsi="Times New Roman" w:cs="Times New Roman"/>
            <w:color w:val="0000FF"/>
            <w:sz w:val="24"/>
            <w:szCs w:val="24"/>
            <w:u w:val="single"/>
          </w:rPr>
          <w:t>https://journal.anifs.org.ng/index.php/anifs/article/view/12</w:t>
        </w:r>
      </w:hyperlink>
      <w:r w:rsidRPr="002B3205">
        <w:rPr>
          <w:rFonts w:ascii="Times New Roman" w:eastAsia="Times New Roman" w:hAnsi="Times New Roman" w:cs="Times New Roman"/>
          <w:sz w:val="24"/>
          <w:szCs w:val="24"/>
        </w:rPr>
        <w:t xml:space="preserve"> </w:t>
      </w:r>
      <w:hyperlink r:id="rId17" w:tgtFrame="_blank" w:history="1">
        <w:r w:rsidRPr="002B3205">
          <w:rPr>
            <w:rFonts w:ascii="Times New Roman" w:eastAsia="Calibri" w:hAnsi="Times New Roman" w:cs="Times New Roman"/>
            <w:color w:val="0000FF"/>
            <w:sz w:val="24"/>
            <w:szCs w:val="24"/>
            <w:u w:val="single"/>
          </w:rPr>
          <w:t>journal.anifs.org.ng</w:t>
        </w:r>
      </w:hyperlink>
    </w:p>
    <w:p w14:paraId="783978A2"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Bornette</w:t>
      </w:r>
      <w:proofErr w:type="spellEnd"/>
      <w:r w:rsidRPr="002B3205">
        <w:rPr>
          <w:rFonts w:ascii="Times New Roman" w:eastAsia="Times New Roman" w:hAnsi="Times New Roman" w:cs="Times New Roman"/>
          <w:sz w:val="24"/>
          <w:szCs w:val="24"/>
        </w:rPr>
        <w:t xml:space="preserve">, G., and </w:t>
      </w:r>
      <w:proofErr w:type="spellStart"/>
      <w:r w:rsidRPr="002B3205">
        <w:rPr>
          <w:rFonts w:ascii="Times New Roman" w:eastAsia="Times New Roman" w:hAnsi="Times New Roman" w:cs="Times New Roman"/>
          <w:sz w:val="24"/>
          <w:szCs w:val="24"/>
        </w:rPr>
        <w:t>Szoszkiewicz</w:t>
      </w:r>
      <w:proofErr w:type="spellEnd"/>
      <w:r w:rsidRPr="002B3205">
        <w:rPr>
          <w:rFonts w:ascii="Times New Roman" w:eastAsia="Times New Roman" w:hAnsi="Times New Roman" w:cs="Times New Roman"/>
          <w:sz w:val="24"/>
          <w:szCs w:val="24"/>
        </w:rPr>
        <w:t xml:space="preserve">, K. (2021). Different scales determine the occurrence of aquatic </w:t>
      </w:r>
      <w:proofErr w:type="spellStart"/>
      <w:r w:rsidRPr="002B3205">
        <w:rPr>
          <w:rFonts w:ascii="Times New Roman" w:eastAsia="Times New Roman" w:hAnsi="Times New Roman" w:cs="Times New Roman"/>
          <w:sz w:val="24"/>
          <w:szCs w:val="24"/>
        </w:rPr>
        <w:t>macrophyte</w:t>
      </w:r>
      <w:proofErr w:type="spellEnd"/>
      <w:r w:rsidRPr="002B3205">
        <w:rPr>
          <w:rFonts w:ascii="Times New Roman" w:eastAsia="Times New Roman" w:hAnsi="Times New Roman" w:cs="Times New Roman"/>
          <w:sz w:val="24"/>
          <w:szCs w:val="24"/>
        </w:rPr>
        <w:t xml:space="preserve"> species in a tropical stream. </w:t>
      </w:r>
      <w:proofErr w:type="spellStart"/>
      <w:r w:rsidRPr="002B3205">
        <w:rPr>
          <w:rFonts w:ascii="Times New Roman" w:eastAsia="Times New Roman" w:hAnsi="Times New Roman" w:cs="Times New Roman"/>
          <w:i/>
          <w:iCs/>
          <w:sz w:val="24"/>
          <w:szCs w:val="24"/>
        </w:rPr>
        <w:t>Acta</w:t>
      </w:r>
      <w:proofErr w:type="spellEnd"/>
      <w:r w:rsidRPr="002B3205">
        <w:rPr>
          <w:rFonts w:ascii="Times New Roman" w:eastAsia="Times New Roman" w:hAnsi="Times New Roman" w:cs="Times New Roman"/>
          <w:i/>
          <w:iCs/>
          <w:sz w:val="24"/>
          <w:szCs w:val="24"/>
        </w:rPr>
        <w:t xml:space="preserve"> Botanica </w:t>
      </w:r>
      <w:proofErr w:type="spellStart"/>
      <w:r w:rsidRPr="002B3205">
        <w:rPr>
          <w:rFonts w:ascii="Times New Roman" w:eastAsia="Times New Roman" w:hAnsi="Times New Roman" w:cs="Times New Roman"/>
          <w:i/>
          <w:iCs/>
          <w:sz w:val="24"/>
          <w:szCs w:val="24"/>
        </w:rPr>
        <w:t>Brasilica</w:t>
      </w:r>
      <w:proofErr w:type="spellEnd"/>
      <w:r w:rsidRPr="002B3205">
        <w:rPr>
          <w:rFonts w:ascii="Times New Roman" w:eastAsia="Times New Roman" w:hAnsi="Times New Roman" w:cs="Times New Roman"/>
          <w:i/>
          <w:iCs/>
          <w:sz w:val="24"/>
          <w:szCs w:val="24"/>
        </w:rPr>
        <w:t>, 35</w:t>
      </w:r>
      <w:r w:rsidRPr="002B3205">
        <w:rPr>
          <w:rFonts w:ascii="Times New Roman" w:eastAsia="Times New Roman" w:hAnsi="Times New Roman" w:cs="Times New Roman"/>
          <w:sz w:val="24"/>
          <w:szCs w:val="24"/>
        </w:rPr>
        <w:t xml:space="preserve">(1). Retrieved from </w:t>
      </w:r>
      <w:hyperlink r:id="rId18" w:tgtFrame="_new" w:history="1">
        <w:r w:rsidRPr="002B3205">
          <w:rPr>
            <w:rFonts w:ascii="Times New Roman" w:eastAsia="Times New Roman" w:hAnsi="Times New Roman" w:cs="Times New Roman"/>
            <w:color w:val="0000FF"/>
            <w:sz w:val="24"/>
            <w:szCs w:val="24"/>
            <w:u w:val="single"/>
          </w:rPr>
          <w:t>https://www.scielo.br/j/abb/a/Trb4kHDPPL5Cv3mFtYVs86K/</w:t>
        </w:r>
      </w:hyperlink>
      <w:r w:rsidRPr="002B3205">
        <w:rPr>
          <w:rFonts w:ascii="Times New Roman" w:eastAsia="Times New Roman" w:hAnsi="Times New Roman" w:cs="Times New Roman"/>
          <w:sz w:val="24"/>
          <w:szCs w:val="24"/>
        </w:rPr>
        <w:t xml:space="preserve"> </w:t>
      </w:r>
      <w:hyperlink r:id="rId19" w:tgtFrame="_blank" w:history="1">
        <w:proofErr w:type="spellStart"/>
        <w:r w:rsidRPr="002B3205">
          <w:rPr>
            <w:rFonts w:ascii="Times New Roman" w:eastAsia="Times New Roman" w:hAnsi="Times New Roman" w:cs="Times New Roman"/>
            <w:color w:val="0000FF"/>
            <w:sz w:val="24"/>
            <w:szCs w:val="24"/>
            <w:u w:val="single"/>
          </w:rPr>
          <w:t>SciELO</w:t>
        </w:r>
        <w:proofErr w:type="spellEnd"/>
      </w:hyperlink>
    </w:p>
    <w:p w14:paraId="4FD5E5DF"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Bucior</w:t>
      </w:r>
      <w:proofErr w:type="spellEnd"/>
      <w:r w:rsidRPr="002B3205">
        <w:rPr>
          <w:rFonts w:ascii="Times New Roman" w:eastAsia="Times New Roman" w:hAnsi="Times New Roman" w:cs="Times New Roman"/>
          <w:sz w:val="24"/>
          <w:szCs w:val="24"/>
        </w:rPr>
        <w:t xml:space="preserve">, A., </w:t>
      </w:r>
      <w:r w:rsidRPr="002B3205">
        <w:rPr>
          <w:rFonts w:ascii="Times New Roman" w:eastAsia="Times New Roman" w:hAnsi="Times New Roman" w:cs="Times New Roman"/>
          <w:i/>
          <w:sz w:val="24"/>
          <w:szCs w:val="24"/>
        </w:rPr>
        <w:t>et</w:t>
      </w:r>
      <w:r w:rsidRPr="002B3205">
        <w:rPr>
          <w:rFonts w:ascii="Times New Roman" w:eastAsia="Times New Roman" w:hAnsi="Times New Roman" w:cs="Times New Roman"/>
          <w:sz w:val="24"/>
          <w:szCs w:val="24"/>
        </w:rPr>
        <w:t xml:space="preserve"> </w:t>
      </w:r>
      <w:r w:rsidRPr="002B3205">
        <w:rPr>
          <w:rFonts w:ascii="Times New Roman" w:eastAsia="Times New Roman" w:hAnsi="Times New Roman" w:cs="Times New Roman"/>
          <w:i/>
          <w:sz w:val="24"/>
          <w:szCs w:val="24"/>
        </w:rPr>
        <w:t>al</w:t>
      </w:r>
      <w:r w:rsidRPr="002B3205">
        <w:rPr>
          <w:rFonts w:ascii="Times New Roman" w:eastAsia="Times New Roman" w:hAnsi="Times New Roman" w:cs="Times New Roman"/>
          <w:sz w:val="24"/>
          <w:szCs w:val="24"/>
        </w:rPr>
        <w:t xml:space="preserve">. (2021). Evaluating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as indicators of organic pollution of </w:t>
      </w:r>
      <w:proofErr w:type="spellStart"/>
      <w:r w:rsidRPr="002B3205">
        <w:rPr>
          <w:rFonts w:ascii="Times New Roman" w:eastAsia="Times New Roman" w:hAnsi="Times New Roman" w:cs="Times New Roman"/>
          <w:sz w:val="24"/>
          <w:szCs w:val="24"/>
        </w:rPr>
        <w:t>Chanchaga</w:t>
      </w:r>
      <w:proofErr w:type="spellEnd"/>
      <w:r w:rsidRPr="002B3205">
        <w:rPr>
          <w:rFonts w:ascii="Times New Roman" w:eastAsia="Times New Roman" w:hAnsi="Times New Roman" w:cs="Times New Roman"/>
          <w:sz w:val="24"/>
          <w:szCs w:val="24"/>
        </w:rPr>
        <w:t xml:space="preserve"> River, North Central Nigeria. </w:t>
      </w:r>
      <w:r w:rsidRPr="002B3205">
        <w:rPr>
          <w:rFonts w:ascii="Times New Roman" w:eastAsia="Times New Roman" w:hAnsi="Times New Roman" w:cs="Times New Roman"/>
          <w:i/>
          <w:iCs/>
          <w:sz w:val="24"/>
          <w:szCs w:val="24"/>
        </w:rPr>
        <w:t>Journal of Pollution Studies, 45</w:t>
      </w:r>
      <w:r w:rsidRPr="002B3205">
        <w:rPr>
          <w:rFonts w:ascii="Times New Roman" w:eastAsia="Times New Roman" w:hAnsi="Times New Roman" w:cs="Times New Roman"/>
          <w:sz w:val="24"/>
          <w:szCs w:val="24"/>
        </w:rPr>
        <w:t xml:space="preserve">(2), 100–112. Retrieved from </w:t>
      </w:r>
      <w:hyperlink r:id="rId20" w:tgtFrame="_new" w:history="1">
        <w:r w:rsidRPr="002B3205">
          <w:rPr>
            <w:rFonts w:ascii="Times New Roman" w:eastAsia="SimSun" w:hAnsi="Times New Roman" w:cs="Times New Roman"/>
            <w:color w:val="0000FF"/>
            <w:sz w:val="24"/>
            <w:szCs w:val="24"/>
            <w:u w:val="single"/>
          </w:rPr>
          <w:t>https://jpoll.ut.ac.ir/article_84042.html</w:t>
        </w:r>
      </w:hyperlink>
      <w:r w:rsidRPr="002B3205">
        <w:rPr>
          <w:rFonts w:ascii="Times New Roman" w:eastAsia="Times New Roman" w:hAnsi="Times New Roman" w:cs="Times New Roman"/>
          <w:sz w:val="24"/>
          <w:szCs w:val="24"/>
        </w:rPr>
        <w:t xml:space="preserve"> </w:t>
      </w:r>
      <w:hyperlink r:id="rId21" w:tgtFrame="_blank" w:history="1">
        <w:r w:rsidRPr="002B3205">
          <w:rPr>
            <w:rFonts w:ascii="Times New Roman" w:eastAsia="Calibri" w:hAnsi="Times New Roman" w:cs="Times New Roman"/>
            <w:color w:val="0000FF"/>
            <w:sz w:val="24"/>
            <w:szCs w:val="24"/>
            <w:u w:val="single"/>
          </w:rPr>
          <w:t>jpoll.ut.ac.ir</w:t>
        </w:r>
      </w:hyperlink>
    </w:p>
    <w:p w14:paraId="5BE08223"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Bytyqi</w:t>
      </w:r>
      <w:proofErr w:type="spellEnd"/>
      <w:r w:rsidRPr="002B3205">
        <w:rPr>
          <w:rFonts w:ascii="Times New Roman" w:eastAsia="Times New Roman" w:hAnsi="Times New Roman" w:cs="Times New Roman"/>
          <w:sz w:val="24"/>
          <w:szCs w:val="24"/>
        </w:rPr>
        <w:t xml:space="preserve">, P., </w:t>
      </w:r>
      <w:proofErr w:type="spellStart"/>
      <w:r w:rsidRPr="002B3205">
        <w:rPr>
          <w:rFonts w:ascii="Times New Roman" w:eastAsia="Times New Roman" w:hAnsi="Times New Roman" w:cs="Times New Roman"/>
          <w:sz w:val="24"/>
          <w:szCs w:val="24"/>
        </w:rPr>
        <w:t>Czikkely</w:t>
      </w:r>
      <w:proofErr w:type="spellEnd"/>
      <w:r w:rsidRPr="002B3205">
        <w:rPr>
          <w:rFonts w:ascii="Times New Roman" w:eastAsia="Times New Roman" w:hAnsi="Times New Roman" w:cs="Times New Roman"/>
          <w:sz w:val="24"/>
          <w:szCs w:val="24"/>
        </w:rPr>
        <w:t>, M., Shala</w:t>
      </w:r>
      <w:r w:rsidRPr="002B3205">
        <w:rPr>
          <w:rFonts w:ascii="Times New Roman" w:eastAsia="Times New Roman" w:hAnsi="Times New Roman" w:cs="Times New Roman"/>
          <w:sz w:val="24"/>
          <w:szCs w:val="24"/>
        </w:rPr>
        <w:noBreakHyphen/>
      </w:r>
      <w:proofErr w:type="spellStart"/>
      <w:r w:rsidRPr="002B3205">
        <w:rPr>
          <w:rFonts w:ascii="Times New Roman" w:eastAsia="Times New Roman" w:hAnsi="Times New Roman" w:cs="Times New Roman"/>
          <w:sz w:val="24"/>
          <w:szCs w:val="24"/>
        </w:rPr>
        <w:t>Abazi</w:t>
      </w:r>
      <w:proofErr w:type="spellEnd"/>
      <w:r w:rsidRPr="002B3205">
        <w:rPr>
          <w:rFonts w:ascii="Times New Roman" w:eastAsia="Times New Roman" w:hAnsi="Times New Roman" w:cs="Times New Roman"/>
          <w:sz w:val="24"/>
          <w:szCs w:val="24"/>
        </w:rPr>
        <w:t xml:space="preserve">, A., </w:t>
      </w:r>
      <w:proofErr w:type="spellStart"/>
      <w:r w:rsidRPr="002B3205">
        <w:rPr>
          <w:rFonts w:ascii="Times New Roman" w:eastAsia="Times New Roman" w:hAnsi="Times New Roman" w:cs="Times New Roman"/>
          <w:sz w:val="24"/>
          <w:szCs w:val="24"/>
        </w:rPr>
        <w:t>Fetoshi</w:t>
      </w:r>
      <w:proofErr w:type="spellEnd"/>
      <w:r w:rsidRPr="002B3205">
        <w:rPr>
          <w:rFonts w:ascii="Times New Roman" w:eastAsia="Times New Roman" w:hAnsi="Times New Roman" w:cs="Times New Roman"/>
          <w:sz w:val="24"/>
          <w:szCs w:val="24"/>
        </w:rPr>
        <w:t xml:space="preserve">, O., and </w:t>
      </w:r>
      <w:proofErr w:type="spellStart"/>
      <w:r w:rsidRPr="002B3205">
        <w:rPr>
          <w:rFonts w:ascii="Times New Roman" w:eastAsia="Times New Roman" w:hAnsi="Times New Roman" w:cs="Times New Roman"/>
          <w:sz w:val="24"/>
          <w:szCs w:val="24"/>
        </w:rPr>
        <w:t>Millaku</w:t>
      </w:r>
      <w:proofErr w:type="spellEnd"/>
      <w:r w:rsidRPr="002B3205">
        <w:rPr>
          <w:rFonts w:ascii="Times New Roman" w:eastAsia="Times New Roman" w:hAnsi="Times New Roman" w:cs="Times New Roman"/>
          <w:sz w:val="24"/>
          <w:szCs w:val="24"/>
        </w:rPr>
        <w:t xml:space="preserve">, F. (2020).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as biological indicators of organic pollution: </w:t>
      </w:r>
      <w:proofErr w:type="spellStart"/>
      <w:r w:rsidRPr="002B3205">
        <w:rPr>
          <w:rFonts w:ascii="Times New Roman" w:eastAsia="Times New Roman" w:hAnsi="Times New Roman" w:cs="Times New Roman"/>
          <w:sz w:val="24"/>
          <w:szCs w:val="24"/>
        </w:rPr>
        <w:t>Lepenci</w:t>
      </w:r>
      <w:proofErr w:type="spellEnd"/>
      <w:r w:rsidRPr="002B3205">
        <w:rPr>
          <w:rFonts w:ascii="Times New Roman" w:eastAsia="Times New Roman" w:hAnsi="Times New Roman" w:cs="Times New Roman"/>
          <w:sz w:val="24"/>
          <w:szCs w:val="24"/>
        </w:rPr>
        <w:t xml:space="preserve"> River Basin, Kosovo (comparable tropical context). </w:t>
      </w:r>
      <w:r w:rsidRPr="002B3205">
        <w:rPr>
          <w:rFonts w:ascii="Times New Roman" w:eastAsia="Times New Roman" w:hAnsi="Times New Roman" w:cs="Times New Roman"/>
          <w:i/>
          <w:iCs/>
          <w:sz w:val="24"/>
          <w:szCs w:val="24"/>
        </w:rPr>
        <w:t>Journal of Freshwater Ecology, 35</w:t>
      </w:r>
      <w:r w:rsidRPr="002B3205">
        <w:rPr>
          <w:rFonts w:ascii="Times New Roman" w:eastAsia="Times New Roman" w:hAnsi="Times New Roman" w:cs="Times New Roman"/>
          <w:sz w:val="24"/>
          <w:szCs w:val="24"/>
        </w:rPr>
        <w:t xml:space="preserve">(1), 105–121. Retrieved from </w:t>
      </w:r>
      <w:hyperlink r:id="rId22" w:tgtFrame="_new" w:history="1">
        <w:r w:rsidRPr="002B3205">
          <w:rPr>
            <w:rFonts w:ascii="Times New Roman" w:eastAsia="SimSun" w:hAnsi="Times New Roman" w:cs="Times New Roman"/>
            <w:color w:val="0000FF"/>
            <w:sz w:val="24"/>
            <w:szCs w:val="24"/>
            <w:u w:val="single"/>
          </w:rPr>
          <w:t>https://jpoll.ut.ac.ir/article_84042.html</w:t>
        </w:r>
      </w:hyperlink>
      <w:r w:rsidRPr="002B3205">
        <w:rPr>
          <w:rFonts w:ascii="Times New Roman" w:eastAsia="Times New Roman" w:hAnsi="Times New Roman" w:cs="Times New Roman"/>
          <w:sz w:val="24"/>
          <w:szCs w:val="24"/>
        </w:rPr>
        <w:t xml:space="preserve"> </w:t>
      </w:r>
      <w:hyperlink r:id="rId23" w:tgtFrame="_blank" w:history="1">
        <w:r w:rsidRPr="002B3205">
          <w:rPr>
            <w:rFonts w:ascii="Times New Roman" w:eastAsia="Calibri" w:hAnsi="Times New Roman" w:cs="Times New Roman"/>
            <w:color w:val="0000FF"/>
            <w:sz w:val="24"/>
            <w:szCs w:val="24"/>
            <w:u w:val="single"/>
          </w:rPr>
          <w:t>jpoll.ut.ac.ir</w:t>
        </w:r>
      </w:hyperlink>
    </w:p>
    <w:p w14:paraId="4EED68A8"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Daisi</w:t>
      </w:r>
      <w:proofErr w:type="spellEnd"/>
      <w:r w:rsidRPr="002B3205">
        <w:rPr>
          <w:rFonts w:ascii="Times New Roman" w:eastAsia="Times New Roman" w:hAnsi="Times New Roman" w:cs="Times New Roman"/>
          <w:sz w:val="24"/>
          <w:szCs w:val="24"/>
        </w:rPr>
        <w:t xml:space="preserve">, O. M., </w:t>
      </w:r>
      <w:proofErr w:type="spellStart"/>
      <w:r w:rsidRPr="002B3205">
        <w:rPr>
          <w:rFonts w:ascii="Times New Roman" w:eastAsia="Times New Roman" w:hAnsi="Times New Roman" w:cs="Times New Roman"/>
          <w:sz w:val="24"/>
          <w:szCs w:val="24"/>
        </w:rPr>
        <w:t>Adeniyi</w:t>
      </w:r>
      <w:proofErr w:type="spellEnd"/>
      <w:r w:rsidRPr="002B3205">
        <w:rPr>
          <w:rFonts w:ascii="Times New Roman" w:eastAsia="Times New Roman" w:hAnsi="Times New Roman" w:cs="Times New Roman"/>
          <w:sz w:val="24"/>
          <w:szCs w:val="24"/>
        </w:rPr>
        <w:t xml:space="preserve">, I. F., </w:t>
      </w:r>
      <w:proofErr w:type="spellStart"/>
      <w:r w:rsidRPr="002B3205">
        <w:rPr>
          <w:rFonts w:ascii="Times New Roman" w:eastAsia="Times New Roman" w:hAnsi="Times New Roman" w:cs="Times New Roman"/>
          <w:sz w:val="24"/>
          <w:szCs w:val="24"/>
        </w:rPr>
        <w:t>Ayeku</w:t>
      </w:r>
      <w:proofErr w:type="spellEnd"/>
      <w:r w:rsidRPr="002B3205">
        <w:rPr>
          <w:rFonts w:ascii="Times New Roman" w:eastAsia="Times New Roman" w:hAnsi="Times New Roman" w:cs="Times New Roman"/>
          <w:sz w:val="24"/>
          <w:szCs w:val="24"/>
        </w:rPr>
        <w:t xml:space="preserve">, P. O., and </w:t>
      </w:r>
      <w:proofErr w:type="spellStart"/>
      <w:r w:rsidRPr="002B3205">
        <w:rPr>
          <w:rFonts w:ascii="Times New Roman" w:eastAsia="Times New Roman" w:hAnsi="Times New Roman" w:cs="Times New Roman"/>
          <w:sz w:val="24"/>
          <w:szCs w:val="24"/>
        </w:rPr>
        <w:t>Ogunmola</w:t>
      </w:r>
      <w:proofErr w:type="spellEnd"/>
      <w:r w:rsidRPr="002B3205">
        <w:rPr>
          <w:rFonts w:ascii="Times New Roman" w:eastAsia="Times New Roman" w:hAnsi="Times New Roman" w:cs="Times New Roman"/>
          <w:sz w:val="24"/>
          <w:szCs w:val="24"/>
        </w:rPr>
        <w:t xml:space="preserve">, O. P. (2022).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diversity and distribution in </w:t>
      </w:r>
      <w:proofErr w:type="spellStart"/>
      <w:r w:rsidRPr="002B3205">
        <w:rPr>
          <w:rFonts w:ascii="Times New Roman" w:eastAsia="Times New Roman" w:hAnsi="Times New Roman" w:cs="Times New Roman"/>
          <w:sz w:val="24"/>
          <w:szCs w:val="24"/>
        </w:rPr>
        <w:t>Ifewara</w:t>
      </w:r>
      <w:proofErr w:type="spellEnd"/>
      <w:r w:rsidRPr="002B3205">
        <w:rPr>
          <w:rFonts w:ascii="Times New Roman" w:eastAsia="Times New Roman" w:hAnsi="Times New Roman" w:cs="Times New Roman"/>
          <w:sz w:val="24"/>
          <w:szCs w:val="24"/>
        </w:rPr>
        <w:t xml:space="preserve"> Reservoir, Osun State, Nigeria. </w:t>
      </w:r>
      <w:r w:rsidRPr="002B3205">
        <w:rPr>
          <w:rFonts w:ascii="Times New Roman" w:eastAsia="Times New Roman" w:hAnsi="Times New Roman" w:cs="Times New Roman"/>
          <w:i/>
          <w:iCs/>
          <w:sz w:val="24"/>
          <w:szCs w:val="24"/>
        </w:rPr>
        <w:t>Nigerian Journal of Technological Research, 17</w:t>
      </w:r>
      <w:r w:rsidRPr="002B3205">
        <w:rPr>
          <w:rFonts w:ascii="Times New Roman" w:eastAsia="Times New Roman" w:hAnsi="Times New Roman" w:cs="Times New Roman"/>
          <w:sz w:val="24"/>
          <w:szCs w:val="24"/>
        </w:rPr>
        <w:t xml:space="preserve">(1), 11–16. Retrieved from </w:t>
      </w:r>
      <w:hyperlink r:id="rId24" w:tgtFrame="_new" w:history="1">
        <w:r w:rsidRPr="002B3205">
          <w:rPr>
            <w:rFonts w:ascii="Times New Roman" w:eastAsia="SimSun" w:hAnsi="Times New Roman" w:cs="Times New Roman"/>
            <w:color w:val="0000FF"/>
            <w:sz w:val="24"/>
            <w:szCs w:val="24"/>
            <w:u w:val="single"/>
          </w:rPr>
          <w:t>https://www.ajol.info/index.php/njtr/article/view/238745</w:t>
        </w:r>
      </w:hyperlink>
      <w:r w:rsidRPr="002B3205">
        <w:rPr>
          <w:rFonts w:ascii="Times New Roman" w:eastAsia="Times New Roman" w:hAnsi="Times New Roman" w:cs="Times New Roman"/>
          <w:sz w:val="24"/>
          <w:szCs w:val="24"/>
        </w:rPr>
        <w:t xml:space="preserve"> </w:t>
      </w:r>
      <w:hyperlink r:id="rId25" w:tgtFrame="_blank" w:history="1">
        <w:r w:rsidRPr="002B3205">
          <w:rPr>
            <w:rFonts w:ascii="Times New Roman" w:eastAsia="Calibri" w:hAnsi="Times New Roman" w:cs="Times New Roman"/>
            <w:color w:val="0000FF"/>
            <w:sz w:val="24"/>
            <w:szCs w:val="24"/>
            <w:u w:val="single"/>
          </w:rPr>
          <w:t>MDPI</w:t>
        </w:r>
        <w:r w:rsidRPr="002B3205">
          <w:rPr>
            <w:rFonts w:ascii="Times New Roman" w:eastAsia="Times New Roman" w:hAnsi="Times New Roman" w:cs="Times New Roman"/>
            <w:color w:val="0000FF"/>
            <w:sz w:val="24"/>
            <w:szCs w:val="24"/>
            <w:u w:val="single"/>
          </w:rPr>
          <w:t>+11</w:t>
        </w:r>
        <w:r w:rsidRPr="002B3205">
          <w:rPr>
            <w:rFonts w:ascii="Times New Roman" w:eastAsia="Calibri" w:hAnsi="Times New Roman" w:cs="Times New Roman"/>
            <w:color w:val="0000FF"/>
            <w:sz w:val="24"/>
            <w:szCs w:val="24"/>
            <w:u w:val="single"/>
          </w:rPr>
          <w:t>AJOL</w:t>
        </w:r>
        <w:r w:rsidRPr="002B3205">
          <w:rPr>
            <w:rFonts w:ascii="Times New Roman" w:eastAsia="Times New Roman" w:hAnsi="Times New Roman" w:cs="Times New Roman"/>
            <w:color w:val="0000FF"/>
            <w:sz w:val="24"/>
            <w:szCs w:val="24"/>
            <w:u w:val="single"/>
          </w:rPr>
          <w:t>+11</w:t>
        </w:r>
        <w:r w:rsidRPr="002B3205">
          <w:rPr>
            <w:rFonts w:ascii="Times New Roman" w:eastAsia="Calibri" w:hAnsi="Times New Roman" w:cs="Times New Roman"/>
            <w:color w:val="0000FF"/>
            <w:sz w:val="24"/>
            <w:szCs w:val="24"/>
            <w:u w:val="single"/>
          </w:rPr>
          <w:t>AJOL</w:t>
        </w:r>
        <w:r w:rsidRPr="002B3205">
          <w:rPr>
            <w:rFonts w:ascii="Times New Roman" w:eastAsia="Times New Roman" w:hAnsi="Times New Roman" w:cs="Times New Roman"/>
            <w:color w:val="0000FF"/>
            <w:sz w:val="24"/>
            <w:szCs w:val="24"/>
            <w:u w:val="single"/>
          </w:rPr>
          <w:t>+11</w:t>
        </w:r>
      </w:hyperlink>
    </w:p>
    <w:p w14:paraId="04D4DD1C"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Daisi</w:t>
      </w:r>
      <w:proofErr w:type="spellEnd"/>
      <w:r w:rsidRPr="002B3205">
        <w:rPr>
          <w:rFonts w:ascii="Times New Roman" w:eastAsia="Times New Roman" w:hAnsi="Times New Roman" w:cs="Times New Roman"/>
          <w:sz w:val="24"/>
          <w:szCs w:val="24"/>
        </w:rPr>
        <w:t xml:space="preserve">, O. M., </w:t>
      </w:r>
      <w:proofErr w:type="spellStart"/>
      <w:r w:rsidRPr="002B3205">
        <w:rPr>
          <w:rFonts w:ascii="Times New Roman" w:eastAsia="Times New Roman" w:hAnsi="Times New Roman" w:cs="Times New Roman"/>
          <w:sz w:val="24"/>
          <w:szCs w:val="24"/>
        </w:rPr>
        <w:t>Adeniyi</w:t>
      </w:r>
      <w:proofErr w:type="spellEnd"/>
      <w:r w:rsidRPr="002B3205">
        <w:rPr>
          <w:rFonts w:ascii="Times New Roman" w:eastAsia="Times New Roman" w:hAnsi="Times New Roman" w:cs="Times New Roman"/>
          <w:sz w:val="24"/>
          <w:szCs w:val="24"/>
        </w:rPr>
        <w:t xml:space="preserve">, I. F., </w:t>
      </w:r>
      <w:proofErr w:type="spellStart"/>
      <w:r w:rsidRPr="002B3205">
        <w:rPr>
          <w:rFonts w:ascii="Times New Roman" w:eastAsia="Times New Roman" w:hAnsi="Times New Roman" w:cs="Times New Roman"/>
          <w:sz w:val="24"/>
          <w:szCs w:val="24"/>
        </w:rPr>
        <w:t>Ayeku</w:t>
      </w:r>
      <w:proofErr w:type="spellEnd"/>
      <w:r w:rsidRPr="002B3205">
        <w:rPr>
          <w:rFonts w:ascii="Times New Roman" w:eastAsia="Times New Roman" w:hAnsi="Times New Roman" w:cs="Times New Roman"/>
          <w:sz w:val="24"/>
          <w:szCs w:val="24"/>
        </w:rPr>
        <w:t xml:space="preserve">, P. O., and </w:t>
      </w:r>
      <w:proofErr w:type="spellStart"/>
      <w:r w:rsidRPr="002B3205">
        <w:rPr>
          <w:rFonts w:ascii="Times New Roman" w:eastAsia="Times New Roman" w:hAnsi="Times New Roman" w:cs="Times New Roman"/>
          <w:sz w:val="24"/>
          <w:szCs w:val="24"/>
        </w:rPr>
        <w:t>Ogunmola</w:t>
      </w:r>
      <w:proofErr w:type="spellEnd"/>
      <w:r w:rsidRPr="002B3205">
        <w:rPr>
          <w:rFonts w:ascii="Times New Roman" w:eastAsia="Times New Roman" w:hAnsi="Times New Roman" w:cs="Times New Roman"/>
          <w:sz w:val="24"/>
          <w:szCs w:val="24"/>
        </w:rPr>
        <w:t xml:space="preserve">, O. P. (2022).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diversity and distribution in </w:t>
      </w:r>
      <w:proofErr w:type="spellStart"/>
      <w:r w:rsidRPr="002B3205">
        <w:rPr>
          <w:rFonts w:ascii="Times New Roman" w:eastAsia="Times New Roman" w:hAnsi="Times New Roman" w:cs="Times New Roman"/>
          <w:sz w:val="24"/>
          <w:szCs w:val="24"/>
        </w:rPr>
        <w:t>Ifewara</w:t>
      </w:r>
      <w:proofErr w:type="spellEnd"/>
      <w:r w:rsidRPr="002B3205">
        <w:rPr>
          <w:rFonts w:ascii="Times New Roman" w:eastAsia="Times New Roman" w:hAnsi="Times New Roman" w:cs="Times New Roman"/>
          <w:sz w:val="24"/>
          <w:szCs w:val="24"/>
        </w:rPr>
        <w:t xml:space="preserve"> Reservoir, Osun State, Nigeria. </w:t>
      </w:r>
      <w:r w:rsidRPr="002B3205">
        <w:rPr>
          <w:rFonts w:ascii="Times New Roman" w:eastAsia="Times New Roman" w:hAnsi="Times New Roman" w:cs="Times New Roman"/>
          <w:i/>
          <w:iCs/>
          <w:sz w:val="24"/>
          <w:szCs w:val="24"/>
        </w:rPr>
        <w:t xml:space="preserve">Nigerian Journal of </w:t>
      </w:r>
      <w:r w:rsidRPr="002B3205">
        <w:rPr>
          <w:rFonts w:ascii="Times New Roman" w:eastAsia="Times New Roman" w:hAnsi="Times New Roman" w:cs="Times New Roman"/>
          <w:i/>
          <w:iCs/>
          <w:sz w:val="24"/>
          <w:szCs w:val="24"/>
        </w:rPr>
        <w:lastRenderedPageBreak/>
        <w:t>Technological Research, 17</w:t>
      </w:r>
      <w:r w:rsidRPr="002B3205">
        <w:rPr>
          <w:rFonts w:ascii="Times New Roman" w:eastAsia="Times New Roman" w:hAnsi="Times New Roman" w:cs="Times New Roman"/>
          <w:sz w:val="24"/>
          <w:szCs w:val="24"/>
        </w:rPr>
        <w:t xml:space="preserve">(1), 11–16. Retrieved from </w:t>
      </w:r>
      <w:hyperlink r:id="rId26" w:tgtFrame="_new" w:history="1">
        <w:r w:rsidRPr="002B3205">
          <w:rPr>
            <w:rFonts w:ascii="Times New Roman" w:eastAsia="Times New Roman" w:hAnsi="Times New Roman" w:cs="Times New Roman"/>
            <w:color w:val="0000FF"/>
            <w:sz w:val="24"/>
            <w:szCs w:val="24"/>
            <w:u w:val="single"/>
          </w:rPr>
          <w:t>https://www.ajol.info/index.php/njtr/article/view/238745</w:t>
        </w:r>
      </w:hyperlink>
      <w:r w:rsidRPr="002B3205">
        <w:rPr>
          <w:rFonts w:ascii="Times New Roman" w:eastAsia="Times New Roman" w:hAnsi="Times New Roman" w:cs="Times New Roman"/>
          <w:sz w:val="24"/>
          <w:szCs w:val="24"/>
        </w:rPr>
        <w:t xml:space="preserve"> </w:t>
      </w:r>
      <w:hyperlink r:id="rId27" w:tgtFrame="_blank" w:history="1">
        <w:r w:rsidRPr="002B3205">
          <w:rPr>
            <w:rFonts w:ascii="Times New Roman" w:eastAsia="Times New Roman" w:hAnsi="Times New Roman" w:cs="Times New Roman"/>
            <w:color w:val="0000FF"/>
            <w:sz w:val="24"/>
            <w:szCs w:val="24"/>
            <w:u w:val="single"/>
          </w:rPr>
          <w:t>FAOHome+9AJOL+9AJOL+9</w:t>
        </w:r>
      </w:hyperlink>
    </w:p>
    <w:p w14:paraId="75333A1C"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Daisi</w:t>
      </w:r>
      <w:proofErr w:type="spellEnd"/>
      <w:r w:rsidRPr="002B3205">
        <w:rPr>
          <w:rFonts w:ascii="Times New Roman" w:eastAsia="Times New Roman" w:hAnsi="Times New Roman" w:cs="Times New Roman"/>
          <w:sz w:val="24"/>
          <w:szCs w:val="24"/>
        </w:rPr>
        <w:t xml:space="preserve">, O. O., Ibrahim, A. A., and Suleiman, M. Y. (2022). Turbidity and distribution of submerged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tropical streams. West African Journal of Hydrobiology, 18(4), 213–225.</w:t>
      </w:r>
    </w:p>
    <w:p w14:paraId="49493430"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Dirisu</w:t>
      </w:r>
      <w:proofErr w:type="spellEnd"/>
      <w:r w:rsidRPr="002B3205">
        <w:rPr>
          <w:rFonts w:ascii="Times New Roman" w:eastAsia="Times New Roman" w:hAnsi="Times New Roman" w:cs="Times New Roman"/>
          <w:sz w:val="24"/>
          <w:szCs w:val="24"/>
        </w:rPr>
        <w:t>, A. R., and El</w:t>
      </w:r>
      <w:r w:rsidRPr="002B3205">
        <w:rPr>
          <w:rFonts w:ascii="Times New Roman" w:eastAsia="Times New Roman" w:hAnsi="Times New Roman" w:cs="Times New Roman"/>
          <w:sz w:val="24"/>
          <w:szCs w:val="24"/>
        </w:rPr>
        <w:noBreakHyphen/>
      </w:r>
      <w:proofErr w:type="spellStart"/>
      <w:r w:rsidRPr="002B3205">
        <w:rPr>
          <w:rFonts w:ascii="Times New Roman" w:eastAsia="Times New Roman" w:hAnsi="Times New Roman" w:cs="Times New Roman"/>
          <w:sz w:val="24"/>
          <w:szCs w:val="24"/>
        </w:rPr>
        <w:t>Surtasi</w:t>
      </w:r>
      <w:proofErr w:type="spellEnd"/>
      <w:r w:rsidRPr="002B3205">
        <w:rPr>
          <w:rFonts w:ascii="Times New Roman" w:eastAsia="Times New Roman" w:hAnsi="Times New Roman" w:cs="Times New Roman"/>
          <w:sz w:val="24"/>
          <w:szCs w:val="24"/>
        </w:rPr>
        <w:t>, E. I. (2023). Microhabitat</w:t>
      </w:r>
      <w:r w:rsidRPr="002B3205">
        <w:rPr>
          <w:rFonts w:ascii="Times New Roman" w:eastAsia="Times New Roman" w:hAnsi="Times New Roman" w:cs="Times New Roman"/>
          <w:sz w:val="24"/>
          <w:szCs w:val="24"/>
        </w:rPr>
        <w:noBreakHyphen/>
        <w:t xml:space="preserve">associated </w:t>
      </w:r>
      <w:proofErr w:type="spellStart"/>
      <w:r w:rsidRPr="002B3205">
        <w:rPr>
          <w:rFonts w:ascii="Times New Roman" w:eastAsia="Times New Roman" w:hAnsi="Times New Roman" w:cs="Times New Roman"/>
          <w:sz w:val="24"/>
          <w:szCs w:val="24"/>
        </w:rPr>
        <w:t>macrofauna</w:t>
      </w:r>
      <w:proofErr w:type="spellEnd"/>
      <w:r w:rsidRPr="002B3205">
        <w:rPr>
          <w:rFonts w:ascii="Times New Roman" w:eastAsia="Times New Roman" w:hAnsi="Times New Roman" w:cs="Times New Roman"/>
          <w:sz w:val="24"/>
          <w:szCs w:val="24"/>
        </w:rPr>
        <w:t xml:space="preserve"> of lotic and lentic systems in the </w:t>
      </w:r>
      <w:proofErr w:type="spellStart"/>
      <w:r w:rsidRPr="002B3205">
        <w:rPr>
          <w:rFonts w:ascii="Times New Roman" w:eastAsia="Times New Roman" w:hAnsi="Times New Roman" w:cs="Times New Roman"/>
          <w:sz w:val="24"/>
          <w:szCs w:val="24"/>
        </w:rPr>
        <w:t>Agbede</w:t>
      </w:r>
      <w:proofErr w:type="spellEnd"/>
      <w:r w:rsidRPr="002B3205">
        <w:rPr>
          <w:rFonts w:ascii="Times New Roman" w:eastAsia="Times New Roman" w:hAnsi="Times New Roman" w:cs="Times New Roman"/>
          <w:sz w:val="24"/>
          <w:szCs w:val="24"/>
        </w:rPr>
        <w:t xml:space="preserve"> wetlands, southern Nigeria. </w:t>
      </w:r>
      <w:r w:rsidRPr="002B3205">
        <w:rPr>
          <w:rFonts w:ascii="Times New Roman" w:eastAsia="Times New Roman" w:hAnsi="Times New Roman" w:cs="Times New Roman"/>
          <w:i/>
          <w:iCs/>
          <w:sz w:val="24"/>
          <w:szCs w:val="24"/>
        </w:rPr>
        <w:t>Tropical Ecology, 64</w:t>
      </w:r>
      <w:r w:rsidRPr="002B3205">
        <w:rPr>
          <w:rFonts w:ascii="Times New Roman" w:eastAsia="Times New Roman" w:hAnsi="Times New Roman" w:cs="Times New Roman"/>
          <w:sz w:val="24"/>
          <w:szCs w:val="24"/>
        </w:rPr>
        <w:t xml:space="preserve">, 543–557. Retrieved from </w:t>
      </w:r>
      <w:hyperlink r:id="rId28" w:tgtFrame="_new" w:history="1">
        <w:r w:rsidRPr="002B3205">
          <w:rPr>
            <w:rFonts w:ascii="Times New Roman" w:eastAsia="Times New Roman" w:hAnsi="Times New Roman" w:cs="Times New Roman"/>
            <w:color w:val="0000FF"/>
            <w:sz w:val="24"/>
            <w:szCs w:val="24"/>
            <w:u w:val="single"/>
          </w:rPr>
          <w:t>https://link.springer.com/article/10.1007/s42965-022-00281-7</w:t>
        </w:r>
      </w:hyperlink>
      <w:r w:rsidRPr="002B3205">
        <w:rPr>
          <w:rFonts w:ascii="Times New Roman" w:eastAsia="Times New Roman" w:hAnsi="Times New Roman" w:cs="Times New Roman"/>
          <w:sz w:val="24"/>
          <w:szCs w:val="24"/>
        </w:rPr>
        <w:t xml:space="preserve"> </w:t>
      </w:r>
      <w:hyperlink r:id="rId29" w:tgtFrame="_blank" w:history="1">
        <w:r w:rsidRPr="002B3205">
          <w:rPr>
            <w:rFonts w:ascii="Times New Roman" w:eastAsia="Times New Roman" w:hAnsi="Times New Roman" w:cs="Times New Roman"/>
            <w:color w:val="0000FF"/>
            <w:sz w:val="24"/>
            <w:szCs w:val="24"/>
            <w:u w:val="single"/>
          </w:rPr>
          <w:t>link.springer.com</w:t>
        </w:r>
      </w:hyperlink>
    </w:p>
    <w:p w14:paraId="1864048F"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Ekpo</w:t>
      </w:r>
      <w:proofErr w:type="spellEnd"/>
      <w:r w:rsidRPr="002B3205">
        <w:rPr>
          <w:rFonts w:ascii="Times New Roman" w:eastAsia="Times New Roman" w:hAnsi="Times New Roman" w:cs="Times New Roman"/>
          <w:sz w:val="24"/>
          <w:szCs w:val="24"/>
        </w:rPr>
        <w:t xml:space="preserve">, I. E., </w:t>
      </w:r>
      <w:proofErr w:type="spellStart"/>
      <w:r w:rsidRPr="002B3205">
        <w:rPr>
          <w:rFonts w:ascii="Times New Roman" w:eastAsia="Times New Roman" w:hAnsi="Times New Roman" w:cs="Times New Roman"/>
          <w:sz w:val="24"/>
          <w:szCs w:val="24"/>
        </w:rPr>
        <w:t>Essien-Ibok</w:t>
      </w:r>
      <w:proofErr w:type="spellEnd"/>
      <w:r w:rsidRPr="002B3205">
        <w:rPr>
          <w:rFonts w:ascii="Times New Roman" w:eastAsia="Times New Roman" w:hAnsi="Times New Roman" w:cs="Times New Roman"/>
          <w:sz w:val="24"/>
          <w:szCs w:val="24"/>
        </w:rPr>
        <w:t xml:space="preserve">, M. A., and </w:t>
      </w:r>
      <w:proofErr w:type="spellStart"/>
      <w:r w:rsidRPr="002B3205">
        <w:rPr>
          <w:rFonts w:ascii="Times New Roman" w:eastAsia="Times New Roman" w:hAnsi="Times New Roman" w:cs="Times New Roman"/>
          <w:sz w:val="24"/>
          <w:szCs w:val="24"/>
        </w:rPr>
        <w:t>Obot</w:t>
      </w:r>
      <w:proofErr w:type="spellEnd"/>
      <w:r w:rsidRPr="002B3205">
        <w:rPr>
          <w:rFonts w:ascii="Times New Roman" w:eastAsia="Times New Roman" w:hAnsi="Times New Roman" w:cs="Times New Roman"/>
          <w:sz w:val="24"/>
          <w:szCs w:val="24"/>
        </w:rPr>
        <w:t xml:space="preserve">, O. I. (2020). Environmental impact on aquatic </w:t>
      </w:r>
      <w:proofErr w:type="spellStart"/>
      <w:r w:rsidRPr="002B3205">
        <w:rPr>
          <w:rFonts w:ascii="Times New Roman" w:eastAsia="Times New Roman" w:hAnsi="Times New Roman" w:cs="Times New Roman"/>
          <w:sz w:val="24"/>
          <w:szCs w:val="24"/>
        </w:rPr>
        <w:t>macrophyte</w:t>
      </w:r>
      <w:proofErr w:type="spellEnd"/>
      <w:r w:rsidRPr="002B3205">
        <w:rPr>
          <w:rFonts w:ascii="Times New Roman" w:eastAsia="Times New Roman" w:hAnsi="Times New Roman" w:cs="Times New Roman"/>
          <w:sz w:val="24"/>
          <w:szCs w:val="24"/>
        </w:rPr>
        <w:t xml:space="preserve"> species structure in a near</w:t>
      </w:r>
      <w:r w:rsidRPr="002B3205">
        <w:rPr>
          <w:rFonts w:ascii="Times New Roman" w:eastAsia="Times New Roman" w:hAnsi="Times New Roman" w:cs="Times New Roman"/>
          <w:sz w:val="24"/>
          <w:szCs w:val="24"/>
        </w:rPr>
        <w:noBreakHyphen/>
        <w:t xml:space="preserve">coastal tropical river, Southeastern Nigeria. </w:t>
      </w:r>
      <w:r w:rsidRPr="002B3205">
        <w:rPr>
          <w:rFonts w:ascii="Times New Roman" w:eastAsia="Times New Roman" w:hAnsi="Times New Roman" w:cs="Times New Roman"/>
          <w:i/>
          <w:iCs/>
          <w:sz w:val="24"/>
          <w:szCs w:val="24"/>
        </w:rPr>
        <w:t>Journal of Aquatic Sciences, 29</w:t>
      </w:r>
      <w:r w:rsidRPr="002B3205">
        <w:rPr>
          <w:rFonts w:ascii="Times New Roman" w:eastAsia="Times New Roman" w:hAnsi="Times New Roman" w:cs="Times New Roman"/>
          <w:sz w:val="24"/>
          <w:szCs w:val="24"/>
        </w:rPr>
        <w:t xml:space="preserve">(2), 1–15. Retrieved from </w:t>
      </w:r>
      <w:hyperlink r:id="rId30" w:tgtFrame="_new" w:history="1">
        <w:r w:rsidRPr="002B3205">
          <w:rPr>
            <w:rFonts w:ascii="Times New Roman" w:eastAsia="SimSun" w:hAnsi="Times New Roman" w:cs="Times New Roman"/>
            <w:color w:val="0000FF"/>
            <w:sz w:val="24"/>
            <w:szCs w:val="24"/>
            <w:u w:val="single"/>
          </w:rPr>
          <w:t>https://www.ajol.info/index.php/jas/article/view/116649</w:t>
        </w:r>
      </w:hyperlink>
      <w:r w:rsidRPr="002B3205">
        <w:rPr>
          <w:rFonts w:ascii="Times New Roman" w:eastAsia="Times New Roman" w:hAnsi="Times New Roman" w:cs="Times New Roman"/>
          <w:sz w:val="24"/>
          <w:szCs w:val="24"/>
        </w:rPr>
        <w:t xml:space="preserve"> </w:t>
      </w:r>
      <w:hyperlink r:id="rId31" w:tgtFrame="_blank" w:history="1">
        <w:r w:rsidRPr="002B3205">
          <w:rPr>
            <w:rFonts w:ascii="Times New Roman" w:eastAsia="Calibri" w:hAnsi="Times New Roman" w:cs="Times New Roman"/>
            <w:color w:val="0000FF"/>
            <w:sz w:val="24"/>
            <w:szCs w:val="24"/>
            <w:u w:val="single"/>
          </w:rPr>
          <w:t>MDPI</w:t>
        </w:r>
        <w:r w:rsidRPr="002B3205">
          <w:rPr>
            <w:rFonts w:ascii="Times New Roman" w:eastAsia="Times New Roman" w:hAnsi="Times New Roman" w:cs="Times New Roman"/>
            <w:color w:val="0000FF"/>
            <w:sz w:val="24"/>
            <w:szCs w:val="24"/>
            <w:u w:val="single"/>
          </w:rPr>
          <w:t>+11</w:t>
        </w:r>
        <w:r w:rsidRPr="002B3205">
          <w:rPr>
            <w:rFonts w:ascii="Times New Roman" w:eastAsia="Calibri" w:hAnsi="Times New Roman" w:cs="Times New Roman"/>
            <w:color w:val="0000FF"/>
            <w:sz w:val="24"/>
            <w:szCs w:val="24"/>
            <w:u w:val="single"/>
          </w:rPr>
          <w:t>AJOL</w:t>
        </w:r>
        <w:r w:rsidRPr="002B3205">
          <w:rPr>
            <w:rFonts w:ascii="Times New Roman" w:eastAsia="Times New Roman" w:hAnsi="Times New Roman" w:cs="Times New Roman"/>
            <w:color w:val="0000FF"/>
            <w:sz w:val="24"/>
            <w:szCs w:val="24"/>
            <w:u w:val="single"/>
          </w:rPr>
          <w:t>+11</w:t>
        </w:r>
        <w:r w:rsidRPr="002B3205">
          <w:rPr>
            <w:rFonts w:ascii="Times New Roman" w:eastAsia="Calibri" w:hAnsi="Times New Roman" w:cs="Times New Roman"/>
            <w:color w:val="0000FF"/>
            <w:sz w:val="24"/>
            <w:szCs w:val="24"/>
            <w:u w:val="single"/>
          </w:rPr>
          <w:t>AJOL</w:t>
        </w:r>
        <w:r w:rsidRPr="002B3205">
          <w:rPr>
            <w:rFonts w:ascii="Times New Roman" w:eastAsia="Times New Roman" w:hAnsi="Times New Roman" w:cs="Times New Roman"/>
            <w:color w:val="0000FF"/>
            <w:sz w:val="24"/>
            <w:szCs w:val="24"/>
            <w:u w:val="single"/>
          </w:rPr>
          <w:t>+11</w:t>
        </w:r>
      </w:hyperlink>
    </w:p>
    <w:p w14:paraId="500FA3BC"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r w:rsidRPr="002B3205">
        <w:rPr>
          <w:rFonts w:ascii="Times New Roman" w:eastAsia="Times New Roman" w:hAnsi="Times New Roman" w:cs="Times New Roman"/>
          <w:sz w:val="24"/>
          <w:szCs w:val="24"/>
        </w:rPr>
        <w:t xml:space="preserve">FAO. (2020). Aquatic plants and wetland wildlife resources of Nigeria. </w:t>
      </w:r>
      <w:r w:rsidRPr="002B3205">
        <w:rPr>
          <w:rFonts w:ascii="Times New Roman" w:eastAsia="Times New Roman" w:hAnsi="Times New Roman" w:cs="Times New Roman"/>
          <w:i/>
          <w:iCs/>
          <w:sz w:val="24"/>
          <w:szCs w:val="24"/>
        </w:rPr>
        <w:t>In Aquatic Plant Resources of Nigeria.</w:t>
      </w:r>
      <w:r w:rsidRPr="002B3205">
        <w:rPr>
          <w:rFonts w:ascii="Times New Roman" w:eastAsia="Times New Roman" w:hAnsi="Times New Roman" w:cs="Times New Roman"/>
          <w:sz w:val="24"/>
          <w:szCs w:val="24"/>
        </w:rPr>
        <w:t xml:space="preserve"> Retrieved from </w:t>
      </w:r>
      <w:hyperlink r:id="rId32" w:tgtFrame="_new" w:history="1">
        <w:r w:rsidRPr="002B3205">
          <w:rPr>
            <w:rFonts w:ascii="Times New Roman" w:eastAsia="Times New Roman" w:hAnsi="Times New Roman" w:cs="Times New Roman"/>
            <w:color w:val="0000FF"/>
            <w:sz w:val="24"/>
            <w:szCs w:val="24"/>
            <w:u w:val="single"/>
          </w:rPr>
          <w:t>https://www.fao.org/4/t3660e/T3660E02.htm</w:t>
        </w:r>
      </w:hyperlink>
      <w:r w:rsidRPr="002B3205">
        <w:rPr>
          <w:rFonts w:ascii="Times New Roman" w:eastAsia="Times New Roman" w:hAnsi="Times New Roman" w:cs="Times New Roman"/>
          <w:sz w:val="24"/>
          <w:szCs w:val="24"/>
        </w:rPr>
        <w:t xml:space="preserve"> </w:t>
      </w:r>
      <w:hyperlink r:id="rId33" w:tgtFrame="_blank" w:history="1">
        <w:proofErr w:type="spellStart"/>
        <w:r w:rsidRPr="002B3205">
          <w:rPr>
            <w:rFonts w:ascii="Times New Roman" w:eastAsia="Times New Roman" w:hAnsi="Times New Roman" w:cs="Times New Roman"/>
            <w:color w:val="0000FF"/>
            <w:sz w:val="24"/>
            <w:szCs w:val="24"/>
            <w:u w:val="single"/>
          </w:rPr>
          <w:t>FAOHome</w:t>
        </w:r>
        <w:proofErr w:type="spellEnd"/>
      </w:hyperlink>
    </w:p>
    <w:p w14:paraId="03094F93"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Ikenweiwe</w:t>
      </w:r>
      <w:proofErr w:type="spellEnd"/>
      <w:r w:rsidRPr="002B3205">
        <w:rPr>
          <w:rFonts w:ascii="Times New Roman" w:eastAsia="Times New Roman" w:hAnsi="Times New Roman" w:cs="Times New Roman"/>
          <w:sz w:val="24"/>
          <w:szCs w:val="24"/>
        </w:rPr>
        <w:t xml:space="preserve">, N. B., </w:t>
      </w:r>
      <w:proofErr w:type="spellStart"/>
      <w:r w:rsidRPr="002B3205">
        <w:rPr>
          <w:rFonts w:ascii="Times New Roman" w:eastAsia="Times New Roman" w:hAnsi="Times New Roman" w:cs="Times New Roman"/>
          <w:sz w:val="24"/>
          <w:szCs w:val="24"/>
        </w:rPr>
        <w:t>Effiong</w:t>
      </w:r>
      <w:proofErr w:type="spellEnd"/>
      <w:r w:rsidRPr="002B3205">
        <w:rPr>
          <w:rFonts w:ascii="Times New Roman" w:eastAsia="Times New Roman" w:hAnsi="Times New Roman" w:cs="Times New Roman"/>
          <w:sz w:val="24"/>
          <w:szCs w:val="24"/>
        </w:rPr>
        <w:t xml:space="preserve">, M. U., and Ella, F. A. (2020).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and their impact on water quality of </w:t>
      </w:r>
      <w:proofErr w:type="spellStart"/>
      <w:r w:rsidRPr="002B3205">
        <w:rPr>
          <w:rFonts w:ascii="Times New Roman" w:eastAsia="Times New Roman" w:hAnsi="Times New Roman" w:cs="Times New Roman"/>
          <w:sz w:val="24"/>
          <w:szCs w:val="24"/>
        </w:rPr>
        <w:t>Lekan</w:t>
      </w:r>
      <w:proofErr w:type="spellEnd"/>
      <w:r w:rsidRPr="002B3205">
        <w:rPr>
          <w:rFonts w:ascii="Times New Roman" w:eastAsia="Times New Roman" w:hAnsi="Times New Roman" w:cs="Times New Roman"/>
          <w:sz w:val="24"/>
          <w:szCs w:val="24"/>
        </w:rPr>
        <w:t xml:space="preserve"> Aare Lake, Southwest Nigeria. </w:t>
      </w:r>
      <w:r w:rsidRPr="002B3205">
        <w:rPr>
          <w:rFonts w:ascii="Times New Roman" w:eastAsia="Times New Roman" w:hAnsi="Times New Roman" w:cs="Times New Roman"/>
          <w:i/>
          <w:iCs/>
          <w:sz w:val="24"/>
          <w:szCs w:val="24"/>
        </w:rPr>
        <w:t>Journal of Aquatic Sciences, 29</w:t>
      </w:r>
      <w:r w:rsidRPr="002B3205">
        <w:rPr>
          <w:rFonts w:ascii="Times New Roman" w:eastAsia="Times New Roman" w:hAnsi="Times New Roman" w:cs="Times New Roman"/>
          <w:sz w:val="24"/>
          <w:szCs w:val="24"/>
        </w:rPr>
        <w:t xml:space="preserve">(2), 1–15. Retrieved from </w:t>
      </w:r>
      <w:hyperlink r:id="rId34" w:tgtFrame="_new" w:history="1">
        <w:r w:rsidRPr="002B3205">
          <w:rPr>
            <w:rFonts w:ascii="Times New Roman" w:eastAsia="Times New Roman" w:hAnsi="Times New Roman" w:cs="Times New Roman"/>
            <w:color w:val="0000FF"/>
            <w:sz w:val="24"/>
            <w:szCs w:val="24"/>
            <w:u w:val="single"/>
          </w:rPr>
          <w:t>https://www.ajol.info/index.php/jas/article/view/102208</w:t>
        </w:r>
      </w:hyperlink>
      <w:r w:rsidRPr="002B3205">
        <w:rPr>
          <w:rFonts w:ascii="Times New Roman" w:eastAsia="Times New Roman" w:hAnsi="Times New Roman" w:cs="Times New Roman"/>
          <w:sz w:val="24"/>
          <w:szCs w:val="24"/>
        </w:rPr>
        <w:t xml:space="preserve"> </w:t>
      </w:r>
      <w:hyperlink r:id="rId35" w:tgtFrame="_blank" w:history="1">
        <w:r w:rsidRPr="002B3205">
          <w:rPr>
            <w:rFonts w:ascii="Times New Roman" w:eastAsia="Times New Roman" w:hAnsi="Times New Roman" w:cs="Times New Roman"/>
            <w:color w:val="0000FF"/>
            <w:sz w:val="24"/>
            <w:szCs w:val="24"/>
            <w:u w:val="single"/>
          </w:rPr>
          <w:t>AJOL</w:t>
        </w:r>
      </w:hyperlink>
    </w:p>
    <w:p w14:paraId="173E5993"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Lawal</w:t>
      </w:r>
      <w:proofErr w:type="spellEnd"/>
      <w:r w:rsidRPr="002B3205">
        <w:rPr>
          <w:rFonts w:ascii="Times New Roman" w:eastAsia="Times New Roman" w:hAnsi="Times New Roman" w:cs="Times New Roman"/>
          <w:sz w:val="24"/>
          <w:szCs w:val="24"/>
        </w:rPr>
        <w:t xml:space="preserve">, N., </w:t>
      </w:r>
      <w:proofErr w:type="spellStart"/>
      <w:r w:rsidRPr="002B3205">
        <w:rPr>
          <w:rFonts w:ascii="Times New Roman" w:eastAsia="Times New Roman" w:hAnsi="Times New Roman" w:cs="Times New Roman"/>
          <w:sz w:val="24"/>
          <w:szCs w:val="24"/>
        </w:rPr>
        <w:t>Kuiwa</w:t>
      </w:r>
      <w:proofErr w:type="spellEnd"/>
      <w:r w:rsidRPr="002B3205">
        <w:rPr>
          <w:rFonts w:ascii="Times New Roman" w:eastAsia="Times New Roman" w:hAnsi="Times New Roman" w:cs="Times New Roman"/>
          <w:sz w:val="24"/>
          <w:szCs w:val="24"/>
        </w:rPr>
        <w:t xml:space="preserve">, T. S., </w:t>
      </w:r>
      <w:proofErr w:type="spellStart"/>
      <w:r w:rsidRPr="002B3205">
        <w:rPr>
          <w:rFonts w:ascii="Times New Roman" w:eastAsia="Times New Roman" w:hAnsi="Times New Roman" w:cs="Times New Roman"/>
          <w:sz w:val="24"/>
          <w:szCs w:val="24"/>
        </w:rPr>
        <w:t>Jabbi</w:t>
      </w:r>
      <w:proofErr w:type="spellEnd"/>
      <w:r w:rsidRPr="002B3205">
        <w:rPr>
          <w:rFonts w:ascii="Times New Roman" w:eastAsia="Times New Roman" w:hAnsi="Times New Roman" w:cs="Times New Roman"/>
          <w:sz w:val="24"/>
          <w:szCs w:val="24"/>
        </w:rPr>
        <w:t xml:space="preserve">, A. M., and </w:t>
      </w:r>
      <w:proofErr w:type="spellStart"/>
      <w:r w:rsidRPr="002B3205">
        <w:rPr>
          <w:rFonts w:ascii="Times New Roman" w:eastAsia="Times New Roman" w:hAnsi="Times New Roman" w:cs="Times New Roman"/>
          <w:sz w:val="24"/>
          <w:szCs w:val="24"/>
        </w:rPr>
        <w:t>Aminu</w:t>
      </w:r>
      <w:proofErr w:type="spellEnd"/>
      <w:r w:rsidRPr="002B3205">
        <w:rPr>
          <w:rFonts w:ascii="Times New Roman" w:eastAsia="Times New Roman" w:hAnsi="Times New Roman" w:cs="Times New Roman"/>
          <w:sz w:val="24"/>
          <w:szCs w:val="24"/>
        </w:rPr>
        <w:t xml:space="preserve">, A. M. (2021). Incidence of freshwater aquatic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relation to nutrient content of </w:t>
      </w:r>
      <w:proofErr w:type="spellStart"/>
      <w:r w:rsidRPr="002B3205">
        <w:rPr>
          <w:rFonts w:ascii="Times New Roman" w:eastAsia="Times New Roman" w:hAnsi="Times New Roman" w:cs="Times New Roman"/>
          <w:sz w:val="24"/>
          <w:szCs w:val="24"/>
        </w:rPr>
        <w:t>Gwaigwaye</w:t>
      </w:r>
      <w:proofErr w:type="spellEnd"/>
      <w:r w:rsidRPr="002B3205">
        <w:rPr>
          <w:rFonts w:ascii="Times New Roman" w:eastAsia="Times New Roman" w:hAnsi="Times New Roman" w:cs="Times New Roman"/>
          <w:sz w:val="24"/>
          <w:szCs w:val="24"/>
        </w:rPr>
        <w:t xml:space="preserve"> and </w:t>
      </w:r>
      <w:proofErr w:type="spellStart"/>
      <w:r w:rsidRPr="002B3205">
        <w:rPr>
          <w:rFonts w:ascii="Times New Roman" w:eastAsia="Times New Roman" w:hAnsi="Times New Roman" w:cs="Times New Roman"/>
          <w:sz w:val="24"/>
          <w:szCs w:val="24"/>
        </w:rPr>
        <w:t>Mairuwa</w:t>
      </w:r>
      <w:proofErr w:type="spellEnd"/>
      <w:r w:rsidRPr="002B3205">
        <w:rPr>
          <w:rFonts w:ascii="Times New Roman" w:eastAsia="Times New Roman" w:hAnsi="Times New Roman" w:cs="Times New Roman"/>
          <w:sz w:val="24"/>
          <w:szCs w:val="24"/>
        </w:rPr>
        <w:t xml:space="preserve"> Reservoirs, </w:t>
      </w:r>
      <w:proofErr w:type="spellStart"/>
      <w:r w:rsidRPr="002B3205">
        <w:rPr>
          <w:rFonts w:ascii="Times New Roman" w:eastAsia="Times New Roman" w:hAnsi="Times New Roman" w:cs="Times New Roman"/>
          <w:sz w:val="24"/>
          <w:szCs w:val="24"/>
        </w:rPr>
        <w:t>Funtua</w:t>
      </w:r>
      <w:proofErr w:type="spellEnd"/>
      <w:r w:rsidRPr="002B3205">
        <w:rPr>
          <w:rFonts w:ascii="Times New Roman" w:eastAsia="Times New Roman" w:hAnsi="Times New Roman" w:cs="Times New Roman"/>
          <w:sz w:val="24"/>
          <w:szCs w:val="24"/>
        </w:rPr>
        <w:t xml:space="preserve">, Nigeria. </w:t>
      </w:r>
      <w:r w:rsidRPr="002B3205">
        <w:rPr>
          <w:rFonts w:ascii="Times New Roman" w:eastAsia="Times New Roman" w:hAnsi="Times New Roman" w:cs="Times New Roman"/>
          <w:i/>
          <w:iCs/>
          <w:sz w:val="24"/>
          <w:szCs w:val="24"/>
        </w:rPr>
        <w:t>UMYU Journal of Microbiology Research, 6</w:t>
      </w:r>
      <w:r w:rsidRPr="002B3205">
        <w:rPr>
          <w:rFonts w:ascii="Times New Roman" w:eastAsia="Times New Roman" w:hAnsi="Times New Roman" w:cs="Times New Roman"/>
          <w:sz w:val="24"/>
          <w:szCs w:val="24"/>
        </w:rPr>
        <w:t xml:space="preserve">(2). Retrieved from </w:t>
      </w:r>
      <w:hyperlink r:id="rId36" w:tgtFrame="_new" w:history="1">
        <w:r w:rsidRPr="002B3205">
          <w:rPr>
            <w:rFonts w:ascii="Times New Roman" w:eastAsia="Times New Roman" w:hAnsi="Times New Roman" w:cs="Times New Roman"/>
            <w:color w:val="0000FF"/>
            <w:sz w:val="24"/>
            <w:szCs w:val="24"/>
            <w:u w:val="single"/>
          </w:rPr>
          <w:t>https://www.ajol.info/index.php/ujmr/article/view/286132</w:t>
        </w:r>
      </w:hyperlink>
      <w:r w:rsidRPr="002B3205">
        <w:rPr>
          <w:rFonts w:ascii="Times New Roman" w:eastAsia="Times New Roman" w:hAnsi="Times New Roman" w:cs="Times New Roman"/>
          <w:sz w:val="24"/>
          <w:szCs w:val="24"/>
        </w:rPr>
        <w:t xml:space="preserve"> </w:t>
      </w:r>
      <w:hyperlink r:id="rId37" w:tgtFrame="_blank" w:history="1">
        <w:r w:rsidRPr="002B3205">
          <w:rPr>
            <w:rFonts w:ascii="Times New Roman" w:eastAsia="Times New Roman" w:hAnsi="Times New Roman" w:cs="Times New Roman"/>
            <w:color w:val="0000FF"/>
            <w:sz w:val="24"/>
            <w:szCs w:val="24"/>
            <w:u w:val="single"/>
          </w:rPr>
          <w:t>annalsofplantsciences.com+2AJOL+2AJOL+2</w:t>
        </w:r>
      </w:hyperlink>
    </w:p>
    <w:p w14:paraId="4DFF2576"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Lawal</w:t>
      </w:r>
      <w:proofErr w:type="spellEnd"/>
      <w:r w:rsidRPr="002B3205">
        <w:rPr>
          <w:rFonts w:ascii="Times New Roman" w:eastAsia="Times New Roman" w:hAnsi="Times New Roman" w:cs="Times New Roman"/>
          <w:sz w:val="24"/>
          <w:szCs w:val="24"/>
        </w:rPr>
        <w:t xml:space="preserve">, S. B., </w:t>
      </w:r>
      <w:proofErr w:type="spellStart"/>
      <w:r w:rsidRPr="002B3205">
        <w:rPr>
          <w:rFonts w:ascii="Times New Roman" w:eastAsia="Times New Roman" w:hAnsi="Times New Roman" w:cs="Times New Roman"/>
          <w:sz w:val="24"/>
          <w:szCs w:val="24"/>
        </w:rPr>
        <w:t>Abubakar</w:t>
      </w:r>
      <w:proofErr w:type="spellEnd"/>
      <w:r w:rsidRPr="002B3205">
        <w:rPr>
          <w:rFonts w:ascii="Times New Roman" w:eastAsia="Times New Roman" w:hAnsi="Times New Roman" w:cs="Times New Roman"/>
          <w:sz w:val="24"/>
          <w:szCs w:val="24"/>
        </w:rPr>
        <w:t xml:space="preserve">, H. M., and </w:t>
      </w:r>
      <w:proofErr w:type="spellStart"/>
      <w:r w:rsidRPr="002B3205">
        <w:rPr>
          <w:rFonts w:ascii="Times New Roman" w:eastAsia="Times New Roman" w:hAnsi="Times New Roman" w:cs="Times New Roman"/>
          <w:sz w:val="24"/>
          <w:szCs w:val="24"/>
        </w:rPr>
        <w:t>Danladi</w:t>
      </w:r>
      <w:proofErr w:type="spellEnd"/>
      <w:r w:rsidRPr="002B3205">
        <w:rPr>
          <w:rFonts w:ascii="Times New Roman" w:eastAsia="Times New Roman" w:hAnsi="Times New Roman" w:cs="Times New Roman"/>
          <w:sz w:val="24"/>
          <w:szCs w:val="24"/>
        </w:rPr>
        <w:t xml:space="preserve">, I. (2021). The ecological roles of emergent </w:t>
      </w:r>
      <w:proofErr w:type="spellStart"/>
      <w:r w:rsidRPr="002B3205">
        <w:rPr>
          <w:rFonts w:ascii="Times New Roman" w:eastAsia="Times New Roman" w:hAnsi="Times New Roman" w:cs="Times New Roman"/>
          <w:sz w:val="24"/>
          <w:szCs w:val="24"/>
        </w:rPr>
        <w:t>macrophytes</w:t>
      </w:r>
      <w:proofErr w:type="spellEnd"/>
      <w:r w:rsidRPr="002B3205">
        <w:rPr>
          <w:rFonts w:ascii="Times New Roman" w:eastAsia="Times New Roman" w:hAnsi="Times New Roman" w:cs="Times New Roman"/>
          <w:sz w:val="24"/>
          <w:szCs w:val="24"/>
        </w:rPr>
        <w:t xml:space="preserve"> in erosion control along Nigerian floodplains. Journal of Environmental Research, 12(2), 66–75.</w:t>
      </w:r>
    </w:p>
    <w:p w14:paraId="504CEE2B"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Modupe</w:t>
      </w:r>
      <w:proofErr w:type="spellEnd"/>
      <w:r w:rsidRPr="002B3205">
        <w:rPr>
          <w:rFonts w:ascii="Times New Roman" w:eastAsia="Times New Roman" w:hAnsi="Times New Roman" w:cs="Times New Roman"/>
          <w:sz w:val="24"/>
          <w:szCs w:val="24"/>
        </w:rPr>
        <w:t>, O. M., et al. (2022). See citation above (identical to #1).</w:t>
      </w:r>
    </w:p>
    <w:p w14:paraId="3259BA58"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r w:rsidRPr="002B3205">
        <w:rPr>
          <w:rFonts w:ascii="Times New Roman" w:eastAsia="Times New Roman" w:hAnsi="Times New Roman" w:cs="Times New Roman"/>
          <w:sz w:val="24"/>
          <w:szCs w:val="24"/>
        </w:rPr>
        <w:t>Mohammed, A. L., Usman, H. A., and Bello, A. A. (2021). Ecological and cultural significance of Nymphaea lotus in Nigerian wetlands. African Journal of Ethnobotany, 9(1), 34–49.</w:t>
      </w:r>
    </w:p>
    <w:p w14:paraId="374E89D3"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r w:rsidRPr="002B3205">
        <w:rPr>
          <w:rFonts w:ascii="Times New Roman" w:eastAsia="Times New Roman" w:hAnsi="Times New Roman" w:cs="Times New Roman"/>
          <w:sz w:val="24"/>
          <w:szCs w:val="24"/>
        </w:rPr>
        <w:t xml:space="preserve">Mohammed, H. A., </w:t>
      </w:r>
      <w:proofErr w:type="spellStart"/>
      <w:r w:rsidRPr="002B3205">
        <w:rPr>
          <w:rFonts w:ascii="Times New Roman" w:eastAsia="Times New Roman" w:hAnsi="Times New Roman" w:cs="Times New Roman"/>
          <w:sz w:val="24"/>
          <w:szCs w:val="24"/>
        </w:rPr>
        <w:t>Awodoyin</w:t>
      </w:r>
      <w:proofErr w:type="spellEnd"/>
      <w:r w:rsidRPr="002B3205">
        <w:rPr>
          <w:rFonts w:ascii="Times New Roman" w:eastAsia="Times New Roman" w:hAnsi="Times New Roman" w:cs="Times New Roman"/>
          <w:sz w:val="24"/>
          <w:szCs w:val="24"/>
        </w:rPr>
        <w:t xml:space="preserve">, R. O., Daddy, F., and </w:t>
      </w:r>
      <w:proofErr w:type="spellStart"/>
      <w:r w:rsidRPr="002B3205">
        <w:rPr>
          <w:rFonts w:ascii="Times New Roman" w:eastAsia="Times New Roman" w:hAnsi="Times New Roman" w:cs="Times New Roman"/>
          <w:sz w:val="24"/>
          <w:szCs w:val="24"/>
        </w:rPr>
        <w:t>Uka</w:t>
      </w:r>
      <w:proofErr w:type="spellEnd"/>
      <w:r w:rsidRPr="002B3205">
        <w:rPr>
          <w:rFonts w:ascii="Times New Roman" w:eastAsia="Times New Roman" w:hAnsi="Times New Roman" w:cs="Times New Roman"/>
          <w:sz w:val="24"/>
          <w:szCs w:val="24"/>
        </w:rPr>
        <w:t xml:space="preserve">, U. N. (2021). Utilization of Nymphaea lotus among villages in </w:t>
      </w:r>
      <w:proofErr w:type="spellStart"/>
      <w:r w:rsidRPr="002B3205">
        <w:rPr>
          <w:rFonts w:ascii="Times New Roman" w:eastAsia="Times New Roman" w:hAnsi="Times New Roman" w:cs="Times New Roman"/>
          <w:sz w:val="24"/>
          <w:szCs w:val="24"/>
        </w:rPr>
        <w:t>Kainji</w:t>
      </w:r>
      <w:proofErr w:type="spellEnd"/>
      <w:r w:rsidRPr="002B3205">
        <w:rPr>
          <w:rFonts w:ascii="Times New Roman" w:eastAsia="Times New Roman" w:hAnsi="Times New Roman" w:cs="Times New Roman"/>
          <w:sz w:val="24"/>
          <w:szCs w:val="24"/>
        </w:rPr>
        <w:t xml:space="preserve"> Lake Basin. </w:t>
      </w:r>
      <w:r w:rsidRPr="002B3205">
        <w:rPr>
          <w:rFonts w:ascii="Times New Roman" w:eastAsia="Times New Roman" w:hAnsi="Times New Roman" w:cs="Times New Roman"/>
          <w:i/>
          <w:iCs/>
          <w:sz w:val="24"/>
          <w:szCs w:val="24"/>
        </w:rPr>
        <w:t>Fisheries Society of Nigeria</w:t>
      </w:r>
      <w:r w:rsidRPr="002B3205">
        <w:rPr>
          <w:rFonts w:ascii="Times New Roman" w:eastAsia="Times New Roman" w:hAnsi="Times New Roman" w:cs="Times New Roman"/>
          <w:sz w:val="24"/>
          <w:szCs w:val="24"/>
        </w:rPr>
        <w:t xml:space="preserve">. Retrieved from </w:t>
      </w:r>
      <w:hyperlink r:id="rId38" w:tgtFrame="_new" w:history="1">
        <w:r w:rsidRPr="002B3205">
          <w:rPr>
            <w:rFonts w:ascii="Times New Roman" w:eastAsia="SimSun" w:hAnsi="Times New Roman" w:cs="Times New Roman"/>
            <w:color w:val="0000FF"/>
            <w:sz w:val="24"/>
            <w:szCs w:val="24"/>
            <w:u w:val="single"/>
          </w:rPr>
          <w:t>http://aquaticcommons.org/id/eprint/23287</w:t>
        </w:r>
      </w:hyperlink>
      <w:r w:rsidRPr="002B3205">
        <w:rPr>
          <w:rFonts w:ascii="Times New Roman" w:eastAsia="Times New Roman" w:hAnsi="Times New Roman" w:cs="Times New Roman"/>
          <w:sz w:val="24"/>
          <w:szCs w:val="24"/>
        </w:rPr>
        <w:t xml:space="preserve"> </w:t>
      </w:r>
      <w:hyperlink r:id="rId39" w:tgtFrame="_blank" w:history="1">
        <w:r w:rsidRPr="002B3205">
          <w:rPr>
            <w:rFonts w:ascii="Times New Roman" w:eastAsia="Calibri" w:hAnsi="Times New Roman" w:cs="Times New Roman"/>
            <w:color w:val="0000FF"/>
            <w:sz w:val="24"/>
            <w:szCs w:val="24"/>
            <w:u w:val="single"/>
          </w:rPr>
          <w:t>AGRIS</w:t>
        </w:r>
      </w:hyperlink>
    </w:p>
    <w:p w14:paraId="5B0A44E8" w14:textId="77777777" w:rsidR="007740ED" w:rsidRPr="002B3205" w:rsidRDefault="007740ED" w:rsidP="007740ED">
      <w:pPr>
        <w:spacing w:after="0" w:line="240" w:lineRule="auto"/>
        <w:ind w:left="720" w:hanging="630"/>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Obot</w:t>
      </w:r>
      <w:proofErr w:type="spellEnd"/>
      <w:r w:rsidRPr="002B3205">
        <w:rPr>
          <w:rFonts w:ascii="Times New Roman" w:eastAsia="Times New Roman" w:hAnsi="Times New Roman" w:cs="Times New Roman"/>
          <w:sz w:val="24"/>
          <w:szCs w:val="24"/>
        </w:rPr>
        <w:t xml:space="preserve">, E. A. (2025). Species richness and aquatic </w:t>
      </w:r>
      <w:proofErr w:type="spellStart"/>
      <w:r w:rsidRPr="002B3205">
        <w:rPr>
          <w:rFonts w:ascii="Times New Roman" w:eastAsia="Times New Roman" w:hAnsi="Times New Roman" w:cs="Times New Roman"/>
          <w:sz w:val="24"/>
          <w:szCs w:val="24"/>
        </w:rPr>
        <w:t>macrophyte</w:t>
      </w:r>
      <w:proofErr w:type="spellEnd"/>
      <w:r w:rsidRPr="002B3205">
        <w:rPr>
          <w:rFonts w:ascii="Times New Roman" w:eastAsia="Times New Roman" w:hAnsi="Times New Roman" w:cs="Times New Roman"/>
          <w:sz w:val="24"/>
          <w:szCs w:val="24"/>
        </w:rPr>
        <w:t xml:space="preserve"> dynamics of </w:t>
      </w:r>
      <w:proofErr w:type="spellStart"/>
      <w:r w:rsidRPr="002B3205">
        <w:rPr>
          <w:rFonts w:ascii="Times New Roman" w:eastAsia="Times New Roman" w:hAnsi="Times New Roman" w:cs="Times New Roman"/>
          <w:sz w:val="24"/>
          <w:szCs w:val="24"/>
        </w:rPr>
        <w:t>Eleyele</w:t>
      </w:r>
      <w:proofErr w:type="spellEnd"/>
      <w:r w:rsidRPr="002B3205">
        <w:rPr>
          <w:rFonts w:ascii="Times New Roman" w:eastAsia="Times New Roman" w:hAnsi="Times New Roman" w:cs="Times New Roman"/>
          <w:sz w:val="24"/>
          <w:szCs w:val="24"/>
        </w:rPr>
        <w:t xml:space="preserve"> Lake, Ibadan, Nigeria. </w:t>
      </w:r>
      <w:r w:rsidRPr="002B3205">
        <w:rPr>
          <w:rFonts w:ascii="Times New Roman" w:eastAsia="Times New Roman" w:hAnsi="Times New Roman" w:cs="Times New Roman"/>
          <w:i/>
          <w:iCs/>
          <w:sz w:val="24"/>
          <w:szCs w:val="24"/>
        </w:rPr>
        <w:t>Journal of Association of Nigerian Fisheries Scientists, 2</w:t>
      </w:r>
      <w:r w:rsidRPr="002B3205">
        <w:rPr>
          <w:rFonts w:ascii="Times New Roman" w:eastAsia="Times New Roman" w:hAnsi="Times New Roman" w:cs="Times New Roman"/>
          <w:sz w:val="24"/>
          <w:szCs w:val="24"/>
        </w:rPr>
        <w:t xml:space="preserve">(1), 14–20. Retrieved from </w:t>
      </w:r>
      <w:hyperlink r:id="rId40" w:tgtFrame="_new" w:history="1">
        <w:r w:rsidRPr="002B3205">
          <w:rPr>
            <w:rFonts w:ascii="Times New Roman" w:eastAsia="Times New Roman" w:hAnsi="Times New Roman" w:cs="Times New Roman"/>
            <w:color w:val="0000FF"/>
            <w:sz w:val="24"/>
            <w:szCs w:val="24"/>
            <w:u w:val="single"/>
          </w:rPr>
          <w:t>https://journal.anifs.org.ng/index.php/anifs/article/view/12</w:t>
        </w:r>
      </w:hyperlink>
      <w:r w:rsidRPr="002B3205">
        <w:rPr>
          <w:rFonts w:ascii="Times New Roman" w:eastAsia="Times New Roman" w:hAnsi="Times New Roman" w:cs="Times New Roman"/>
          <w:sz w:val="24"/>
          <w:szCs w:val="24"/>
        </w:rPr>
        <w:t xml:space="preserve"> </w:t>
      </w:r>
      <w:hyperlink r:id="rId41" w:tgtFrame="_blank" w:history="1">
        <w:r w:rsidRPr="002B3205">
          <w:rPr>
            <w:rFonts w:ascii="Times New Roman" w:eastAsia="Times New Roman" w:hAnsi="Times New Roman" w:cs="Times New Roman"/>
            <w:color w:val="0000FF"/>
            <w:sz w:val="24"/>
            <w:szCs w:val="24"/>
            <w:u w:val="single"/>
          </w:rPr>
          <w:t>AJOL+7journal.anifs.org.ng+7annalsofplantsciences.com+7</w:t>
        </w:r>
      </w:hyperlink>
    </w:p>
    <w:p w14:paraId="34026FA5"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Obot</w:t>
      </w:r>
      <w:proofErr w:type="spellEnd"/>
      <w:r w:rsidRPr="002B3205">
        <w:rPr>
          <w:rFonts w:ascii="Times New Roman" w:eastAsia="Times New Roman" w:hAnsi="Times New Roman" w:cs="Times New Roman"/>
          <w:sz w:val="24"/>
          <w:szCs w:val="24"/>
        </w:rPr>
        <w:t xml:space="preserve">, E. U. (2025). The spread of </w:t>
      </w:r>
      <w:proofErr w:type="spellStart"/>
      <w:r w:rsidRPr="002B3205">
        <w:rPr>
          <w:rFonts w:ascii="Times New Roman" w:eastAsia="Times New Roman" w:hAnsi="Times New Roman" w:cs="Times New Roman"/>
          <w:i/>
          <w:sz w:val="24"/>
          <w:szCs w:val="24"/>
        </w:rPr>
        <w:t>Eichhornia</w:t>
      </w:r>
      <w:proofErr w:type="spellEnd"/>
      <w:r w:rsidRPr="002B3205">
        <w:rPr>
          <w:rFonts w:ascii="Times New Roman" w:eastAsia="Times New Roman" w:hAnsi="Times New Roman" w:cs="Times New Roman"/>
          <w:sz w:val="24"/>
          <w:szCs w:val="24"/>
        </w:rPr>
        <w:t xml:space="preserve"> </w:t>
      </w:r>
      <w:proofErr w:type="spellStart"/>
      <w:r w:rsidRPr="002B3205">
        <w:rPr>
          <w:rFonts w:ascii="Times New Roman" w:eastAsia="Times New Roman" w:hAnsi="Times New Roman" w:cs="Times New Roman"/>
          <w:i/>
          <w:sz w:val="24"/>
          <w:szCs w:val="24"/>
        </w:rPr>
        <w:t>crassipes</w:t>
      </w:r>
      <w:proofErr w:type="spellEnd"/>
      <w:r w:rsidRPr="002B3205">
        <w:rPr>
          <w:rFonts w:ascii="Times New Roman" w:eastAsia="Times New Roman" w:hAnsi="Times New Roman" w:cs="Times New Roman"/>
          <w:sz w:val="24"/>
          <w:szCs w:val="24"/>
        </w:rPr>
        <w:t xml:space="preserve"> in Nigerian freshwater systems: Challenges and management strategies. Nigerian Journal of Aquatic Ecology, 22(1), 1–14.</w:t>
      </w:r>
    </w:p>
    <w:p w14:paraId="5C81CDFA"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Ogbemudia</w:t>
      </w:r>
      <w:proofErr w:type="spellEnd"/>
      <w:r w:rsidRPr="002B3205">
        <w:rPr>
          <w:rFonts w:ascii="Times New Roman" w:eastAsia="Times New Roman" w:hAnsi="Times New Roman" w:cs="Times New Roman"/>
          <w:sz w:val="24"/>
          <w:szCs w:val="24"/>
        </w:rPr>
        <w:t xml:space="preserve">, F. O., and </w:t>
      </w:r>
      <w:proofErr w:type="spellStart"/>
      <w:proofErr w:type="gramStart"/>
      <w:r w:rsidRPr="002B3205">
        <w:rPr>
          <w:rFonts w:ascii="Times New Roman" w:eastAsia="Times New Roman" w:hAnsi="Times New Roman" w:cs="Times New Roman"/>
          <w:sz w:val="24"/>
          <w:szCs w:val="24"/>
        </w:rPr>
        <w:t>Ita</w:t>
      </w:r>
      <w:proofErr w:type="spellEnd"/>
      <w:proofErr w:type="gramEnd"/>
      <w:r w:rsidRPr="002B3205">
        <w:rPr>
          <w:rFonts w:ascii="Times New Roman" w:eastAsia="Times New Roman" w:hAnsi="Times New Roman" w:cs="Times New Roman"/>
          <w:sz w:val="24"/>
          <w:szCs w:val="24"/>
        </w:rPr>
        <w:t xml:space="preserve">, R. E. (2020). </w:t>
      </w:r>
      <w:proofErr w:type="spellStart"/>
      <w:r w:rsidRPr="002B3205">
        <w:rPr>
          <w:rFonts w:ascii="Times New Roman" w:eastAsia="Times New Roman" w:hAnsi="Times New Roman" w:cs="Times New Roman"/>
          <w:sz w:val="24"/>
          <w:szCs w:val="24"/>
        </w:rPr>
        <w:t>Macrophyte</w:t>
      </w:r>
      <w:proofErr w:type="spellEnd"/>
      <w:r w:rsidRPr="002B3205">
        <w:rPr>
          <w:rFonts w:ascii="Times New Roman" w:eastAsia="Times New Roman" w:hAnsi="Times New Roman" w:cs="Times New Roman"/>
          <w:sz w:val="24"/>
          <w:szCs w:val="24"/>
        </w:rPr>
        <w:t xml:space="preserve"> abundance and water quality status of three impacted inlet streams along </w:t>
      </w:r>
      <w:proofErr w:type="spellStart"/>
      <w:r w:rsidRPr="002B3205">
        <w:rPr>
          <w:rFonts w:ascii="Times New Roman" w:eastAsia="Times New Roman" w:hAnsi="Times New Roman" w:cs="Times New Roman"/>
          <w:sz w:val="24"/>
          <w:szCs w:val="24"/>
        </w:rPr>
        <w:t>Ikpa</w:t>
      </w:r>
      <w:proofErr w:type="spellEnd"/>
      <w:r w:rsidRPr="002B3205">
        <w:rPr>
          <w:rFonts w:ascii="Times New Roman" w:eastAsia="Times New Roman" w:hAnsi="Times New Roman" w:cs="Times New Roman"/>
          <w:sz w:val="24"/>
          <w:szCs w:val="24"/>
        </w:rPr>
        <w:t xml:space="preserve"> River Basin, </w:t>
      </w:r>
      <w:proofErr w:type="spellStart"/>
      <w:r w:rsidRPr="002B3205">
        <w:rPr>
          <w:rFonts w:ascii="Times New Roman" w:eastAsia="Times New Roman" w:hAnsi="Times New Roman" w:cs="Times New Roman"/>
          <w:sz w:val="24"/>
          <w:szCs w:val="24"/>
        </w:rPr>
        <w:t>Akwa</w:t>
      </w:r>
      <w:proofErr w:type="spellEnd"/>
      <w:r w:rsidRPr="002B3205">
        <w:rPr>
          <w:rFonts w:ascii="Times New Roman" w:eastAsia="Times New Roman" w:hAnsi="Times New Roman" w:cs="Times New Roman"/>
          <w:sz w:val="24"/>
          <w:szCs w:val="24"/>
        </w:rPr>
        <w:t xml:space="preserve"> Ibom State, Nigeria. </w:t>
      </w:r>
      <w:r w:rsidRPr="002B3205">
        <w:rPr>
          <w:rFonts w:ascii="Times New Roman" w:eastAsia="Times New Roman" w:hAnsi="Times New Roman" w:cs="Times New Roman"/>
          <w:i/>
          <w:iCs/>
          <w:sz w:val="24"/>
          <w:szCs w:val="24"/>
        </w:rPr>
        <w:t>Tropical Freshwater Biology, 25</w:t>
      </w:r>
      <w:r w:rsidRPr="002B3205">
        <w:rPr>
          <w:rFonts w:ascii="Times New Roman" w:eastAsia="Times New Roman" w:hAnsi="Times New Roman" w:cs="Times New Roman"/>
          <w:sz w:val="24"/>
          <w:szCs w:val="24"/>
        </w:rPr>
        <w:t xml:space="preserve">, 1–? Retrieved from </w:t>
      </w:r>
      <w:hyperlink r:id="rId42" w:tgtFrame="_new" w:history="1">
        <w:r w:rsidRPr="002B3205">
          <w:rPr>
            <w:rFonts w:ascii="Times New Roman" w:eastAsia="SimSun" w:hAnsi="Times New Roman" w:cs="Times New Roman"/>
            <w:color w:val="0000FF"/>
            <w:sz w:val="24"/>
            <w:szCs w:val="24"/>
            <w:u w:val="single"/>
          </w:rPr>
          <w:t>https://afribary.com/works/6-ogbemudia-and-richard-ita-reprint</w:t>
        </w:r>
      </w:hyperlink>
      <w:r w:rsidRPr="002B3205">
        <w:rPr>
          <w:rFonts w:ascii="Times New Roman" w:eastAsia="Times New Roman" w:hAnsi="Times New Roman" w:cs="Times New Roman"/>
          <w:sz w:val="24"/>
          <w:szCs w:val="24"/>
        </w:rPr>
        <w:t xml:space="preserve"> </w:t>
      </w:r>
      <w:hyperlink r:id="rId43" w:tgtFrame="_blank" w:history="1">
        <w:r w:rsidRPr="002B3205">
          <w:rPr>
            <w:rFonts w:ascii="Times New Roman" w:eastAsia="Calibri" w:hAnsi="Times New Roman" w:cs="Times New Roman"/>
            <w:color w:val="0000FF"/>
            <w:sz w:val="24"/>
            <w:szCs w:val="24"/>
            <w:u w:val="single"/>
          </w:rPr>
          <w:t>Afribary</w:t>
        </w:r>
        <w:r w:rsidRPr="002B3205">
          <w:rPr>
            <w:rFonts w:ascii="Times New Roman" w:eastAsia="Times New Roman" w:hAnsi="Times New Roman" w:cs="Times New Roman"/>
            <w:color w:val="0000FF"/>
            <w:sz w:val="24"/>
            <w:szCs w:val="24"/>
            <w:u w:val="single"/>
          </w:rPr>
          <w:t>+1</w:t>
        </w:r>
        <w:r w:rsidRPr="002B3205">
          <w:rPr>
            <w:rFonts w:ascii="Times New Roman" w:eastAsia="Calibri" w:hAnsi="Times New Roman" w:cs="Times New Roman"/>
            <w:color w:val="0000FF"/>
            <w:sz w:val="24"/>
            <w:szCs w:val="24"/>
            <w:u w:val="single"/>
          </w:rPr>
          <w:t>AJOL</w:t>
        </w:r>
        <w:r w:rsidRPr="002B3205">
          <w:rPr>
            <w:rFonts w:ascii="Times New Roman" w:eastAsia="Times New Roman" w:hAnsi="Times New Roman" w:cs="Times New Roman"/>
            <w:color w:val="0000FF"/>
            <w:sz w:val="24"/>
            <w:szCs w:val="24"/>
            <w:u w:val="single"/>
          </w:rPr>
          <w:t>+1</w:t>
        </w:r>
      </w:hyperlink>
    </w:p>
    <w:p w14:paraId="7AC7E322"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roofErr w:type="spellStart"/>
      <w:r w:rsidRPr="002B3205">
        <w:rPr>
          <w:rFonts w:ascii="Times New Roman" w:eastAsia="Times New Roman" w:hAnsi="Times New Roman" w:cs="Times New Roman"/>
          <w:sz w:val="24"/>
          <w:szCs w:val="24"/>
        </w:rPr>
        <w:t>ResearchGate</w:t>
      </w:r>
      <w:proofErr w:type="spellEnd"/>
      <w:r w:rsidRPr="002B3205">
        <w:rPr>
          <w:rFonts w:ascii="Times New Roman" w:eastAsia="Times New Roman" w:hAnsi="Times New Roman" w:cs="Times New Roman"/>
          <w:sz w:val="24"/>
          <w:szCs w:val="24"/>
        </w:rPr>
        <w:t xml:space="preserve"> (2020). Abundance, distribution and biotic indices of aquatic </w:t>
      </w:r>
      <w:proofErr w:type="spellStart"/>
      <w:r w:rsidRPr="002B3205">
        <w:rPr>
          <w:rFonts w:ascii="Times New Roman" w:eastAsia="Times New Roman" w:hAnsi="Times New Roman" w:cs="Times New Roman"/>
          <w:sz w:val="24"/>
          <w:szCs w:val="24"/>
        </w:rPr>
        <w:t>macrophyte</w:t>
      </w:r>
      <w:proofErr w:type="spellEnd"/>
      <w:r w:rsidRPr="002B3205">
        <w:rPr>
          <w:rFonts w:ascii="Times New Roman" w:eastAsia="Times New Roman" w:hAnsi="Times New Roman" w:cs="Times New Roman"/>
          <w:sz w:val="24"/>
          <w:szCs w:val="24"/>
        </w:rPr>
        <w:t xml:space="preserve"> community of a riparian stream in </w:t>
      </w:r>
      <w:proofErr w:type="spellStart"/>
      <w:r w:rsidRPr="002B3205">
        <w:rPr>
          <w:rFonts w:ascii="Times New Roman" w:eastAsia="Times New Roman" w:hAnsi="Times New Roman" w:cs="Times New Roman"/>
          <w:sz w:val="24"/>
          <w:szCs w:val="24"/>
        </w:rPr>
        <w:t>Odot</w:t>
      </w:r>
      <w:proofErr w:type="spellEnd"/>
      <w:r w:rsidRPr="002B3205">
        <w:rPr>
          <w:rFonts w:ascii="Times New Roman" w:eastAsia="Times New Roman" w:hAnsi="Times New Roman" w:cs="Times New Roman"/>
          <w:sz w:val="24"/>
          <w:szCs w:val="24"/>
        </w:rPr>
        <w:t xml:space="preserve">, Niger Delta, Nigeria. </w:t>
      </w:r>
      <w:proofErr w:type="spellStart"/>
      <w:r w:rsidRPr="002B3205">
        <w:rPr>
          <w:rFonts w:ascii="Times New Roman" w:eastAsia="Times New Roman" w:hAnsi="Times New Roman" w:cs="Times New Roman"/>
          <w:i/>
          <w:iCs/>
          <w:sz w:val="24"/>
          <w:szCs w:val="24"/>
        </w:rPr>
        <w:t>ResearchGate</w:t>
      </w:r>
      <w:proofErr w:type="spellEnd"/>
      <w:r w:rsidRPr="002B3205">
        <w:rPr>
          <w:rFonts w:ascii="Times New Roman" w:eastAsia="Times New Roman" w:hAnsi="Times New Roman" w:cs="Times New Roman"/>
          <w:sz w:val="24"/>
          <w:szCs w:val="24"/>
        </w:rPr>
        <w:t xml:space="preserve">. Retrieved from </w:t>
      </w:r>
      <w:hyperlink r:id="rId44" w:tgtFrame="_new" w:history="1">
        <w:r w:rsidRPr="002B3205">
          <w:rPr>
            <w:rFonts w:ascii="Times New Roman" w:eastAsia="SimSun" w:hAnsi="Times New Roman" w:cs="Times New Roman"/>
            <w:color w:val="0000FF"/>
            <w:sz w:val="24"/>
            <w:szCs w:val="24"/>
            <w:u w:val="single"/>
          </w:rPr>
          <w:t>https://www.researchgate.net/publication/333720568_Abundance_distribution_and_biotic_indices_of_aquatic_macrophyte_community_of_a_riparian_stream_in_Odot_Niger_Delta_Nigeria</w:t>
        </w:r>
      </w:hyperlink>
      <w:r w:rsidRPr="002B3205">
        <w:rPr>
          <w:rFonts w:ascii="Times New Roman" w:eastAsia="Times New Roman" w:hAnsi="Times New Roman" w:cs="Times New Roman"/>
          <w:sz w:val="24"/>
          <w:szCs w:val="24"/>
        </w:rPr>
        <w:t xml:space="preserve"> </w:t>
      </w:r>
      <w:hyperlink r:id="rId45" w:tgtFrame="_blank" w:history="1">
        <w:proofErr w:type="spellStart"/>
        <w:r w:rsidRPr="002B3205">
          <w:rPr>
            <w:rFonts w:ascii="Times New Roman" w:eastAsia="Calibri" w:hAnsi="Times New Roman" w:cs="Times New Roman"/>
            <w:color w:val="0000FF"/>
            <w:sz w:val="24"/>
            <w:szCs w:val="24"/>
            <w:u w:val="single"/>
          </w:rPr>
          <w:t>ResearchGate</w:t>
        </w:r>
        <w:proofErr w:type="spellEnd"/>
      </w:hyperlink>
    </w:p>
    <w:p w14:paraId="61617E18" w14:textId="77777777" w:rsidR="007740ED" w:rsidRPr="002B3205" w:rsidRDefault="007740ED" w:rsidP="007740ED">
      <w:pPr>
        <w:spacing w:after="0" w:line="240" w:lineRule="auto"/>
        <w:ind w:left="720" w:hanging="630"/>
        <w:jc w:val="both"/>
        <w:rPr>
          <w:rFonts w:ascii="Times New Roman" w:eastAsia="Times New Roman" w:hAnsi="Times New Roman" w:cs="Times New Roman"/>
          <w:sz w:val="24"/>
          <w:szCs w:val="24"/>
        </w:rPr>
      </w:pPr>
    </w:p>
    <w:p w14:paraId="742F4A8A" w14:textId="77777777" w:rsidR="007740ED" w:rsidRPr="002B3205" w:rsidRDefault="007740ED" w:rsidP="007740ED">
      <w:pPr>
        <w:rPr>
          <w:rFonts w:ascii="Times New Roman" w:eastAsia="Calibri" w:hAnsi="Times New Roman" w:cs="Times New Roman"/>
          <w:sz w:val="24"/>
          <w:szCs w:val="24"/>
        </w:rPr>
      </w:pPr>
    </w:p>
    <w:p w14:paraId="554B7895" w14:textId="77777777" w:rsidR="007740ED" w:rsidRPr="002B3205" w:rsidRDefault="007740ED" w:rsidP="007740ED">
      <w:pPr>
        <w:rPr>
          <w:rFonts w:ascii="Times New Roman" w:eastAsia="Calibri" w:hAnsi="Times New Roman" w:cs="Times New Roman"/>
          <w:sz w:val="24"/>
          <w:szCs w:val="24"/>
        </w:rPr>
      </w:pPr>
    </w:p>
    <w:p w14:paraId="4B5DCE0F" w14:textId="77777777" w:rsidR="007740ED" w:rsidRPr="002B3205" w:rsidRDefault="007740ED" w:rsidP="007740ED">
      <w:pPr>
        <w:spacing w:after="160" w:line="278" w:lineRule="auto"/>
        <w:rPr>
          <w:rFonts w:ascii="Times New Roman" w:eastAsia="SimSun" w:hAnsi="Times New Roman" w:cs="Times New Roman"/>
          <w:b/>
          <w:bCs/>
          <w:sz w:val="24"/>
          <w:szCs w:val="24"/>
        </w:rPr>
      </w:pPr>
      <w:bookmarkStart w:id="29" w:name="_Toc203575216"/>
      <w:r w:rsidRPr="002B3205">
        <w:rPr>
          <w:rFonts w:ascii="Times New Roman" w:eastAsia="SimSun" w:hAnsi="Times New Roman" w:cs="Times New Roman"/>
          <w:b/>
          <w:bCs/>
          <w:sz w:val="24"/>
          <w:szCs w:val="24"/>
        </w:rPr>
        <w:br w:type="page"/>
      </w:r>
    </w:p>
    <w:p w14:paraId="68B6FECC" w14:textId="77777777" w:rsidR="007740ED" w:rsidRPr="002B3205" w:rsidRDefault="007740ED" w:rsidP="007740ED">
      <w:pPr>
        <w:keepNext/>
        <w:keepLines/>
        <w:spacing w:before="480" w:after="0" w:line="480" w:lineRule="auto"/>
        <w:jc w:val="center"/>
        <w:outlineLvl w:val="0"/>
        <w:rPr>
          <w:rFonts w:ascii="Times New Roman" w:eastAsia="SimSun" w:hAnsi="Times New Roman" w:cs="Times New Roman"/>
          <w:b/>
          <w:bCs/>
          <w:sz w:val="24"/>
          <w:szCs w:val="24"/>
        </w:rPr>
      </w:pPr>
      <w:r w:rsidRPr="002B3205">
        <w:rPr>
          <w:rFonts w:ascii="Times New Roman" w:eastAsia="SimSun" w:hAnsi="Times New Roman" w:cs="Times New Roman"/>
          <w:b/>
          <w:bCs/>
          <w:sz w:val="24"/>
          <w:szCs w:val="24"/>
        </w:rPr>
        <w:lastRenderedPageBreak/>
        <w:t>APPENDICES</w:t>
      </w:r>
      <w:bookmarkEnd w:id="29"/>
    </w:p>
    <w:p w14:paraId="4F59C0C9" w14:textId="77777777" w:rsidR="007740ED" w:rsidRPr="002B3205" w:rsidRDefault="007740ED" w:rsidP="007740ED">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0" w:name="_Toc203575217"/>
      <w:r w:rsidRPr="002B3205">
        <w:rPr>
          <w:rFonts w:ascii="Times New Roman" w:eastAsia="Times New Roman" w:hAnsi="Times New Roman" w:cs="Times New Roman"/>
          <w:b/>
          <w:bCs/>
          <w:sz w:val="24"/>
          <w:szCs w:val="24"/>
        </w:rPr>
        <w:t xml:space="preserve">Appendix I: Quadrat Sampling Data of </w:t>
      </w:r>
      <w:proofErr w:type="spellStart"/>
      <w:r w:rsidRPr="002B3205">
        <w:rPr>
          <w:rFonts w:ascii="Times New Roman" w:eastAsia="Times New Roman" w:hAnsi="Times New Roman" w:cs="Times New Roman"/>
          <w:b/>
          <w:bCs/>
          <w:sz w:val="24"/>
          <w:szCs w:val="24"/>
        </w:rPr>
        <w:t>Macrophytes</w:t>
      </w:r>
      <w:proofErr w:type="spellEnd"/>
      <w:r w:rsidRPr="002B3205">
        <w:rPr>
          <w:rFonts w:ascii="Times New Roman" w:eastAsia="Times New Roman" w:hAnsi="Times New Roman" w:cs="Times New Roman"/>
          <w:b/>
          <w:bCs/>
          <w:sz w:val="24"/>
          <w:szCs w:val="24"/>
        </w:rPr>
        <w:t xml:space="preserve"> at Selected Sites</w:t>
      </w:r>
      <w:bookmarkEnd w:id="30"/>
    </w:p>
    <w:tbl>
      <w:tblPr>
        <w:tblStyle w:val="TableGrid1"/>
        <w:tblW w:w="0" w:type="auto"/>
        <w:tblLook w:val="04A0" w:firstRow="1" w:lastRow="0" w:firstColumn="1" w:lastColumn="0" w:noHBand="0" w:noVBand="1"/>
      </w:tblPr>
      <w:tblGrid>
        <w:gridCol w:w="866"/>
        <w:gridCol w:w="886"/>
        <w:gridCol w:w="1270"/>
        <w:gridCol w:w="1024"/>
        <w:gridCol w:w="679"/>
        <w:gridCol w:w="945"/>
        <w:gridCol w:w="698"/>
        <w:gridCol w:w="945"/>
        <w:gridCol w:w="895"/>
        <w:gridCol w:w="1142"/>
      </w:tblGrid>
      <w:tr w:rsidR="007740ED" w:rsidRPr="002B3205" w14:paraId="5322332E"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4145AF58"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Quadrat ID</w:t>
            </w:r>
          </w:p>
        </w:tc>
        <w:tc>
          <w:tcPr>
            <w:tcW w:w="0" w:type="auto"/>
            <w:tcBorders>
              <w:top w:val="single" w:sz="4" w:space="0" w:color="auto"/>
              <w:left w:val="single" w:sz="4" w:space="0" w:color="auto"/>
              <w:bottom w:val="single" w:sz="4" w:space="0" w:color="auto"/>
              <w:right w:val="single" w:sz="4" w:space="0" w:color="auto"/>
            </w:tcBorders>
            <w:hideMark/>
          </w:tcPr>
          <w:p w14:paraId="29649205"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Location Code</w:t>
            </w:r>
          </w:p>
        </w:tc>
        <w:tc>
          <w:tcPr>
            <w:tcW w:w="0" w:type="auto"/>
            <w:tcBorders>
              <w:top w:val="single" w:sz="4" w:space="0" w:color="auto"/>
              <w:left w:val="single" w:sz="4" w:space="0" w:color="auto"/>
              <w:bottom w:val="single" w:sz="4" w:space="0" w:color="auto"/>
              <w:right w:val="single" w:sz="4" w:space="0" w:color="auto"/>
            </w:tcBorders>
            <w:hideMark/>
          </w:tcPr>
          <w:p w14:paraId="1242957F"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Dominant Species</w:t>
            </w:r>
          </w:p>
        </w:tc>
        <w:tc>
          <w:tcPr>
            <w:tcW w:w="0" w:type="auto"/>
            <w:tcBorders>
              <w:top w:val="single" w:sz="4" w:space="0" w:color="auto"/>
              <w:left w:val="single" w:sz="4" w:space="0" w:color="auto"/>
              <w:bottom w:val="single" w:sz="4" w:space="0" w:color="auto"/>
              <w:right w:val="single" w:sz="4" w:space="0" w:color="auto"/>
            </w:tcBorders>
            <w:hideMark/>
          </w:tcPr>
          <w:p w14:paraId="1F6DEE26"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Life Form</w:t>
            </w:r>
          </w:p>
        </w:tc>
        <w:tc>
          <w:tcPr>
            <w:tcW w:w="0" w:type="auto"/>
            <w:tcBorders>
              <w:top w:val="single" w:sz="4" w:space="0" w:color="auto"/>
              <w:left w:val="single" w:sz="4" w:space="0" w:color="auto"/>
              <w:bottom w:val="single" w:sz="4" w:space="0" w:color="auto"/>
              <w:right w:val="single" w:sz="4" w:space="0" w:color="auto"/>
            </w:tcBorders>
            <w:hideMark/>
          </w:tcPr>
          <w:p w14:paraId="5755E672"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 Cover</w:t>
            </w:r>
          </w:p>
        </w:tc>
        <w:tc>
          <w:tcPr>
            <w:tcW w:w="0" w:type="auto"/>
            <w:tcBorders>
              <w:top w:val="single" w:sz="4" w:space="0" w:color="auto"/>
              <w:left w:val="single" w:sz="4" w:space="0" w:color="auto"/>
              <w:bottom w:val="single" w:sz="4" w:space="0" w:color="auto"/>
              <w:right w:val="single" w:sz="4" w:space="0" w:color="auto"/>
            </w:tcBorders>
            <w:hideMark/>
          </w:tcPr>
          <w:p w14:paraId="15767790"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Substrate Type</w:t>
            </w:r>
          </w:p>
        </w:tc>
        <w:tc>
          <w:tcPr>
            <w:tcW w:w="0" w:type="auto"/>
            <w:tcBorders>
              <w:top w:val="single" w:sz="4" w:space="0" w:color="auto"/>
              <w:left w:val="single" w:sz="4" w:space="0" w:color="auto"/>
              <w:bottom w:val="single" w:sz="4" w:space="0" w:color="auto"/>
              <w:right w:val="single" w:sz="4" w:space="0" w:color="auto"/>
            </w:tcBorders>
            <w:hideMark/>
          </w:tcPr>
          <w:p w14:paraId="7CD5821C"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Water Depth (cm)</w:t>
            </w:r>
          </w:p>
        </w:tc>
        <w:tc>
          <w:tcPr>
            <w:tcW w:w="0" w:type="auto"/>
            <w:tcBorders>
              <w:top w:val="single" w:sz="4" w:space="0" w:color="auto"/>
              <w:left w:val="single" w:sz="4" w:space="0" w:color="auto"/>
              <w:bottom w:val="single" w:sz="4" w:space="0" w:color="auto"/>
              <w:right w:val="single" w:sz="4" w:space="0" w:color="auto"/>
            </w:tcBorders>
            <w:hideMark/>
          </w:tcPr>
          <w:p w14:paraId="25ED7238"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Observed Shade</w:t>
            </w:r>
          </w:p>
        </w:tc>
        <w:tc>
          <w:tcPr>
            <w:tcW w:w="0" w:type="auto"/>
            <w:tcBorders>
              <w:top w:val="single" w:sz="4" w:space="0" w:color="auto"/>
              <w:left w:val="single" w:sz="4" w:space="0" w:color="auto"/>
              <w:bottom w:val="single" w:sz="4" w:space="0" w:color="auto"/>
              <w:right w:val="single" w:sz="4" w:space="0" w:color="auto"/>
            </w:tcBorders>
            <w:hideMark/>
          </w:tcPr>
          <w:p w14:paraId="2143A689"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Flow Rate</w:t>
            </w:r>
          </w:p>
        </w:tc>
        <w:tc>
          <w:tcPr>
            <w:tcW w:w="0" w:type="auto"/>
            <w:tcBorders>
              <w:top w:val="single" w:sz="4" w:space="0" w:color="auto"/>
              <w:left w:val="single" w:sz="4" w:space="0" w:color="auto"/>
              <w:bottom w:val="single" w:sz="4" w:space="0" w:color="auto"/>
              <w:right w:val="single" w:sz="4" w:space="0" w:color="auto"/>
            </w:tcBorders>
            <w:hideMark/>
          </w:tcPr>
          <w:p w14:paraId="3B58A798"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Notes on Disturbance</w:t>
            </w:r>
          </w:p>
        </w:tc>
      </w:tr>
      <w:tr w:rsidR="007740ED" w:rsidRPr="002B3205" w14:paraId="3F7ED275"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6212580E"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Q1</w:t>
            </w:r>
          </w:p>
        </w:tc>
        <w:tc>
          <w:tcPr>
            <w:tcW w:w="0" w:type="auto"/>
            <w:tcBorders>
              <w:top w:val="single" w:sz="4" w:space="0" w:color="auto"/>
              <w:left w:val="single" w:sz="4" w:space="0" w:color="auto"/>
              <w:bottom w:val="single" w:sz="4" w:space="0" w:color="auto"/>
              <w:right w:val="single" w:sz="4" w:space="0" w:color="auto"/>
            </w:tcBorders>
            <w:hideMark/>
          </w:tcPr>
          <w:p w14:paraId="74C903F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Site A</w:t>
            </w:r>
          </w:p>
        </w:tc>
        <w:tc>
          <w:tcPr>
            <w:tcW w:w="0" w:type="auto"/>
            <w:tcBorders>
              <w:top w:val="single" w:sz="4" w:space="0" w:color="auto"/>
              <w:left w:val="single" w:sz="4" w:space="0" w:color="auto"/>
              <w:bottom w:val="single" w:sz="4" w:space="0" w:color="auto"/>
              <w:right w:val="single" w:sz="4" w:space="0" w:color="auto"/>
            </w:tcBorders>
            <w:hideMark/>
          </w:tcPr>
          <w:p w14:paraId="5EA96C93" w14:textId="77777777" w:rsidR="007740ED" w:rsidRPr="002B3205" w:rsidRDefault="007740ED" w:rsidP="0061154B">
            <w:pPr>
              <w:spacing w:after="0" w:line="240" w:lineRule="auto"/>
              <w:jc w:val="both"/>
              <w:rPr>
                <w:rFonts w:ascii="Times New Roman" w:hAnsi="Times New Roman"/>
                <w:sz w:val="24"/>
                <w:szCs w:val="24"/>
              </w:rPr>
            </w:pPr>
            <w:r w:rsidRPr="002B3205">
              <w:rPr>
                <w:i/>
                <w:iCs/>
                <w:sz w:val="24"/>
                <w:szCs w:val="24"/>
              </w:rPr>
              <w:t>Nymphaea lotus</w:t>
            </w:r>
          </w:p>
        </w:tc>
        <w:tc>
          <w:tcPr>
            <w:tcW w:w="0" w:type="auto"/>
            <w:tcBorders>
              <w:top w:val="single" w:sz="4" w:space="0" w:color="auto"/>
              <w:left w:val="single" w:sz="4" w:space="0" w:color="auto"/>
              <w:bottom w:val="single" w:sz="4" w:space="0" w:color="auto"/>
              <w:right w:val="single" w:sz="4" w:space="0" w:color="auto"/>
            </w:tcBorders>
            <w:hideMark/>
          </w:tcPr>
          <w:p w14:paraId="24B7217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Floating</w:t>
            </w:r>
          </w:p>
        </w:tc>
        <w:tc>
          <w:tcPr>
            <w:tcW w:w="0" w:type="auto"/>
            <w:tcBorders>
              <w:top w:val="single" w:sz="4" w:space="0" w:color="auto"/>
              <w:left w:val="single" w:sz="4" w:space="0" w:color="auto"/>
              <w:bottom w:val="single" w:sz="4" w:space="0" w:color="auto"/>
              <w:right w:val="single" w:sz="4" w:space="0" w:color="auto"/>
            </w:tcBorders>
            <w:hideMark/>
          </w:tcPr>
          <w:p w14:paraId="208A9DF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60%</w:t>
            </w:r>
          </w:p>
        </w:tc>
        <w:tc>
          <w:tcPr>
            <w:tcW w:w="0" w:type="auto"/>
            <w:tcBorders>
              <w:top w:val="single" w:sz="4" w:space="0" w:color="auto"/>
              <w:left w:val="single" w:sz="4" w:space="0" w:color="auto"/>
              <w:bottom w:val="single" w:sz="4" w:space="0" w:color="auto"/>
              <w:right w:val="single" w:sz="4" w:space="0" w:color="auto"/>
            </w:tcBorders>
            <w:hideMark/>
          </w:tcPr>
          <w:p w14:paraId="00DA726F"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Muddy</w:t>
            </w:r>
          </w:p>
        </w:tc>
        <w:tc>
          <w:tcPr>
            <w:tcW w:w="0" w:type="auto"/>
            <w:tcBorders>
              <w:top w:val="single" w:sz="4" w:space="0" w:color="auto"/>
              <w:left w:val="single" w:sz="4" w:space="0" w:color="auto"/>
              <w:bottom w:val="single" w:sz="4" w:space="0" w:color="auto"/>
              <w:right w:val="single" w:sz="4" w:space="0" w:color="auto"/>
            </w:tcBorders>
            <w:hideMark/>
          </w:tcPr>
          <w:p w14:paraId="5764C92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28</w:t>
            </w:r>
          </w:p>
        </w:tc>
        <w:tc>
          <w:tcPr>
            <w:tcW w:w="0" w:type="auto"/>
            <w:tcBorders>
              <w:top w:val="single" w:sz="4" w:space="0" w:color="auto"/>
              <w:left w:val="single" w:sz="4" w:space="0" w:color="auto"/>
              <w:bottom w:val="single" w:sz="4" w:space="0" w:color="auto"/>
              <w:right w:val="single" w:sz="4" w:space="0" w:color="auto"/>
            </w:tcBorders>
            <w:hideMark/>
          </w:tcPr>
          <w:p w14:paraId="50863CFB"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Partial</w:t>
            </w:r>
          </w:p>
        </w:tc>
        <w:tc>
          <w:tcPr>
            <w:tcW w:w="0" w:type="auto"/>
            <w:tcBorders>
              <w:top w:val="single" w:sz="4" w:space="0" w:color="auto"/>
              <w:left w:val="single" w:sz="4" w:space="0" w:color="auto"/>
              <w:bottom w:val="single" w:sz="4" w:space="0" w:color="auto"/>
              <w:right w:val="single" w:sz="4" w:space="0" w:color="auto"/>
            </w:tcBorders>
            <w:hideMark/>
          </w:tcPr>
          <w:p w14:paraId="48DE3DA1"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Slow</w:t>
            </w:r>
          </w:p>
        </w:tc>
        <w:tc>
          <w:tcPr>
            <w:tcW w:w="0" w:type="auto"/>
            <w:tcBorders>
              <w:top w:val="single" w:sz="4" w:space="0" w:color="auto"/>
              <w:left w:val="single" w:sz="4" w:space="0" w:color="auto"/>
              <w:bottom w:val="single" w:sz="4" w:space="0" w:color="auto"/>
              <w:right w:val="single" w:sz="4" w:space="0" w:color="auto"/>
            </w:tcBorders>
            <w:hideMark/>
          </w:tcPr>
          <w:p w14:paraId="10EF182B"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Near footpath runoff</w:t>
            </w:r>
          </w:p>
        </w:tc>
      </w:tr>
      <w:tr w:rsidR="007740ED" w:rsidRPr="002B3205" w14:paraId="738CADFC"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7F5CAC1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Q2</w:t>
            </w:r>
          </w:p>
        </w:tc>
        <w:tc>
          <w:tcPr>
            <w:tcW w:w="0" w:type="auto"/>
            <w:tcBorders>
              <w:top w:val="single" w:sz="4" w:space="0" w:color="auto"/>
              <w:left w:val="single" w:sz="4" w:space="0" w:color="auto"/>
              <w:bottom w:val="single" w:sz="4" w:space="0" w:color="auto"/>
              <w:right w:val="single" w:sz="4" w:space="0" w:color="auto"/>
            </w:tcBorders>
            <w:hideMark/>
          </w:tcPr>
          <w:p w14:paraId="2143DE08"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Site A</w:t>
            </w:r>
          </w:p>
        </w:tc>
        <w:tc>
          <w:tcPr>
            <w:tcW w:w="0" w:type="auto"/>
            <w:tcBorders>
              <w:top w:val="single" w:sz="4" w:space="0" w:color="auto"/>
              <w:left w:val="single" w:sz="4" w:space="0" w:color="auto"/>
              <w:bottom w:val="single" w:sz="4" w:space="0" w:color="auto"/>
              <w:right w:val="single" w:sz="4" w:space="0" w:color="auto"/>
            </w:tcBorders>
            <w:hideMark/>
          </w:tcPr>
          <w:p w14:paraId="43A9985F"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Ceratophyllum</w:t>
            </w:r>
            <w:proofErr w:type="spellEnd"/>
            <w:r w:rsidRPr="002B3205">
              <w:rPr>
                <w:i/>
                <w:iCs/>
                <w:sz w:val="24"/>
                <w:szCs w:val="24"/>
              </w:rPr>
              <w:t xml:space="preserve"> </w:t>
            </w:r>
            <w:proofErr w:type="spellStart"/>
            <w:r w:rsidRPr="002B3205">
              <w:rPr>
                <w:i/>
                <w:iCs/>
                <w:sz w:val="24"/>
                <w:szCs w:val="24"/>
              </w:rPr>
              <w:t>demersum</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5C47489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Submerged</w:t>
            </w:r>
          </w:p>
        </w:tc>
        <w:tc>
          <w:tcPr>
            <w:tcW w:w="0" w:type="auto"/>
            <w:tcBorders>
              <w:top w:val="single" w:sz="4" w:space="0" w:color="auto"/>
              <w:left w:val="single" w:sz="4" w:space="0" w:color="auto"/>
              <w:bottom w:val="single" w:sz="4" w:space="0" w:color="auto"/>
              <w:right w:val="single" w:sz="4" w:space="0" w:color="auto"/>
            </w:tcBorders>
            <w:hideMark/>
          </w:tcPr>
          <w:p w14:paraId="35B84E5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45%</w:t>
            </w:r>
          </w:p>
        </w:tc>
        <w:tc>
          <w:tcPr>
            <w:tcW w:w="0" w:type="auto"/>
            <w:tcBorders>
              <w:top w:val="single" w:sz="4" w:space="0" w:color="auto"/>
              <w:left w:val="single" w:sz="4" w:space="0" w:color="auto"/>
              <w:bottom w:val="single" w:sz="4" w:space="0" w:color="auto"/>
              <w:right w:val="single" w:sz="4" w:space="0" w:color="auto"/>
            </w:tcBorders>
            <w:hideMark/>
          </w:tcPr>
          <w:p w14:paraId="7AA1A9F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Sandy</w:t>
            </w:r>
          </w:p>
        </w:tc>
        <w:tc>
          <w:tcPr>
            <w:tcW w:w="0" w:type="auto"/>
            <w:tcBorders>
              <w:top w:val="single" w:sz="4" w:space="0" w:color="auto"/>
              <w:left w:val="single" w:sz="4" w:space="0" w:color="auto"/>
              <w:bottom w:val="single" w:sz="4" w:space="0" w:color="auto"/>
              <w:right w:val="single" w:sz="4" w:space="0" w:color="auto"/>
            </w:tcBorders>
            <w:hideMark/>
          </w:tcPr>
          <w:p w14:paraId="2701F3BF"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40</w:t>
            </w:r>
          </w:p>
        </w:tc>
        <w:tc>
          <w:tcPr>
            <w:tcW w:w="0" w:type="auto"/>
            <w:tcBorders>
              <w:top w:val="single" w:sz="4" w:space="0" w:color="auto"/>
              <w:left w:val="single" w:sz="4" w:space="0" w:color="auto"/>
              <w:bottom w:val="single" w:sz="4" w:space="0" w:color="auto"/>
              <w:right w:val="single" w:sz="4" w:space="0" w:color="auto"/>
            </w:tcBorders>
            <w:hideMark/>
          </w:tcPr>
          <w:p w14:paraId="10F0B4D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Full sun</w:t>
            </w:r>
          </w:p>
        </w:tc>
        <w:tc>
          <w:tcPr>
            <w:tcW w:w="0" w:type="auto"/>
            <w:tcBorders>
              <w:top w:val="single" w:sz="4" w:space="0" w:color="auto"/>
              <w:left w:val="single" w:sz="4" w:space="0" w:color="auto"/>
              <w:bottom w:val="single" w:sz="4" w:space="0" w:color="auto"/>
              <w:right w:val="single" w:sz="4" w:space="0" w:color="auto"/>
            </w:tcBorders>
            <w:hideMark/>
          </w:tcPr>
          <w:p w14:paraId="7D56566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Moderate</w:t>
            </w:r>
          </w:p>
        </w:tc>
        <w:tc>
          <w:tcPr>
            <w:tcW w:w="0" w:type="auto"/>
            <w:tcBorders>
              <w:top w:val="single" w:sz="4" w:space="0" w:color="auto"/>
              <w:left w:val="single" w:sz="4" w:space="0" w:color="auto"/>
              <w:bottom w:val="single" w:sz="4" w:space="0" w:color="auto"/>
              <w:right w:val="single" w:sz="4" w:space="0" w:color="auto"/>
            </w:tcBorders>
            <w:hideMark/>
          </w:tcPr>
          <w:p w14:paraId="743D6D0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Clear water, no litter</w:t>
            </w:r>
          </w:p>
        </w:tc>
      </w:tr>
      <w:tr w:rsidR="007740ED" w:rsidRPr="002B3205" w14:paraId="7C2E8122"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76FB93E8"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Q3</w:t>
            </w:r>
          </w:p>
        </w:tc>
        <w:tc>
          <w:tcPr>
            <w:tcW w:w="0" w:type="auto"/>
            <w:tcBorders>
              <w:top w:val="single" w:sz="4" w:space="0" w:color="auto"/>
              <w:left w:val="single" w:sz="4" w:space="0" w:color="auto"/>
              <w:bottom w:val="single" w:sz="4" w:space="0" w:color="auto"/>
              <w:right w:val="single" w:sz="4" w:space="0" w:color="auto"/>
            </w:tcBorders>
            <w:hideMark/>
          </w:tcPr>
          <w:p w14:paraId="2C6612C2"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Site B</w:t>
            </w:r>
          </w:p>
        </w:tc>
        <w:tc>
          <w:tcPr>
            <w:tcW w:w="0" w:type="auto"/>
            <w:tcBorders>
              <w:top w:val="single" w:sz="4" w:space="0" w:color="auto"/>
              <w:left w:val="single" w:sz="4" w:space="0" w:color="auto"/>
              <w:bottom w:val="single" w:sz="4" w:space="0" w:color="auto"/>
              <w:right w:val="single" w:sz="4" w:space="0" w:color="auto"/>
            </w:tcBorders>
            <w:hideMark/>
          </w:tcPr>
          <w:p w14:paraId="62EA7078"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Eichhornia</w:t>
            </w:r>
            <w:proofErr w:type="spellEnd"/>
            <w:r w:rsidRPr="002B3205">
              <w:rPr>
                <w:i/>
                <w:iCs/>
                <w:sz w:val="24"/>
                <w:szCs w:val="24"/>
              </w:rPr>
              <w:t xml:space="preserve"> </w:t>
            </w:r>
            <w:proofErr w:type="spellStart"/>
            <w:r w:rsidRPr="002B3205">
              <w:rPr>
                <w:i/>
                <w:iCs/>
                <w:sz w:val="24"/>
                <w:szCs w:val="24"/>
              </w:rPr>
              <w:t>crassipes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56E99D2F"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Floating</w:t>
            </w:r>
          </w:p>
        </w:tc>
        <w:tc>
          <w:tcPr>
            <w:tcW w:w="0" w:type="auto"/>
            <w:tcBorders>
              <w:top w:val="single" w:sz="4" w:space="0" w:color="auto"/>
              <w:left w:val="single" w:sz="4" w:space="0" w:color="auto"/>
              <w:bottom w:val="single" w:sz="4" w:space="0" w:color="auto"/>
              <w:right w:val="single" w:sz="4" w:space="0" w:color="auto"/>
            </w:tcBorders>
            <w:hideMark/>
          </w:tcPr>
          <w:p w14:paraId="5B3FFC0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80%</w:t>
            </w:r>
          </w:p>
        </w:tc>
        <w:tc>
          <w:tcPr>
            <w:tcW w:w="0" w:type="auto"/>
            <w:tcBorders>
              <w:top w:val="single" w:sz="4" w:space="0" w:color="auto"/>
              <w:left w:val="single" w:sz="4" w:space="0" w:color="auto"/>
              <w:bottom w:val="single" w:sz="4" w:space="0" w:color="auto"/>
              <w:right w:val="single" w:sz="4" w:space="0" w:color="auto"/>
            </w:tcBorders>
            <w:hideMark/>
          </w:tcPr>
          <w:p w14:paraId="40B3635E"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Silty</w:t>
            </w:r>
          </w:p>
        </w:tc>
        <w:tc>
          <w:tcPr>
            <w:tcW w:w="0" w:type="auto"/>
            <w:tcBorders>
              <w:top w:val="single" w:sz="4" w:space="0" w:color="auto"/>
              <w:left w:val="single" w:sz="4" w:space="0" w:color="auto"/>
              <w:bottom w:val="single" w:sz="4" w:space="0" w:color="auto"/>
              <w:right w:val="single" w:sz="4" w:space="0" w:color="auto"/>
            </w:tcBorders>
            <w:hideMark/>
          </w:tcPr>
          <w:p w14:paraId="3CF7DF0C"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25</w:t>
            </w:r>
          </w:p>
        </w:tc>
        <w:tc>
          <w:tcPr>
            <w:tcW w:w="0" w:type="auto"/>
            <w:tcBorders>
              <w:top w:val="single" w:sz="4" w:space="0" w:color="auto"/>
              <w:left w:val="single" w:sz="4" w:space="0" w:color="auto"/>
              <w:bottom w:val="single" w:sz="4" w:space="0" w:color="auto"/>
              <w:right w:val="single" w:sz="4" w:space="0" w:color="auto"/>
            </w:tcBorders>
            <w:hideMark/>
          </w:tcPr>
          <w:p w14:paraId="0C34974B"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Partial</w:t>
            </w:r>
          </w:p>
        </w:tc>
        <w:tc>
          <w:tcPr>
            <w:tcW w:w="0" w:type="auto"/>
            <w:tcBorders>
              <w:top w:val="single" w:sz="4" w:space="0" w:color="auto"/>
              <w:left w:val="single" w:sz="4" w:space="0" w:color="auto"/>
              <w:bottom w:val="single" w:sz="4" w:space="0" w:color="auto"/>
              <w:right w:val="single" w:sz="4" w:space="0" w:color="auto"/>
            </w:tcBorders>
            <w:hideMark/>
          </w:tcPr>
          <w:p w14:paraId="589CDA1B"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Slow</w:t>
            </w:r>
          </w:p>
        </w:tc>
        <w:tc>
          <w:tcPr>
            <w:tcW w:w="0" w:type="auto"/>
            <w:tcBorders>
              <w:top w:val="single" w:sz="4" w:space="0" w:color="auto"/>
              <w:left w:val="single" w:sz="4" w:space="0" w:color="auto"/>
              <w:bottom w:val="single" w:sz="4" w:space="0" w:color="auto"/>
              <w:right w:val="single" w:sz="4" w:space="0" w:color="auto"/>
            </w:tcBorders>
            <w:hideMark/>
          </w:tcPr>
          <w:p w14:paraId="1468310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Surface debris from campus</w:t>
            </w:r>
          </w:p>
        </w:tc>
      </w:tr>
      <w:tr w:rsidR="007740ED" w:rsidRPr="002B3205" w14:paraId="68954823"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1F1CE526"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Q4</w:t>
            </w:r>
          </w:p>
        </w:tc>
        <w:tc>
          <w:tcPr>
            <w:tcW w:w="0" w:type="auto"/>
            <w:tcBorders>
              <w:top w:val="single" w:sz="4" w:space="0" w:color="auto"/>
              <w:left w:val="single" w:sz="4" w:space="0" w:color="auto"/>
              <w:bottom w:val="single" w:sz="4" w:space="0" w:color="auto"/>
              <w:right w:val="single" w:sz="4" w:space="0" w:color="auto"/>
            </w:tcBorders>
            <w:hideMark/>
          </w:tcPr>
          <w:p w14:paraId="328F969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Site C</w:t>
            </w:r>
          </w:p>
        </w:tc>
        <w:tc>
          <w:tcPr>
            <w:tcW w:w="0" w:type="auto"/>
            <w:tcBorders>
              <w:top w:val="single" w:sz="4" w:space="0" w:color="auto"/>
              <w:left w:val="single" w:sz="4" w:space="0" w:color="auto"/>
              <w:bottom w:val="single" w:sz="4" w:space="0" w:color="auto"/>
              <w:right w:val="single" w:sz="4" w:space="0" w:color="auto"/>
            </w:tcBorders>
            <w:hideMark/>
          </w:tcPr>
          <w:p w14:paraId="4990994F"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Typha</w:t>
            </w:r>
            <w:proofErr w:type="spellEnd"/>
            <w:r w:rsidRPr="002B3205">
              <w:rPr>
                <w:i/>
                <w:iCs/>
                <w:sz w:val="24"/>
                <w:szCs w:val="24"/>
              </w:rPr>
              <w:t xml:space="preserve"> </w:t>
            </w:r>
            <w:proofErr w:type="spellStart"/>
            <w:r w:rsidRPr="002B3205">
              <w:rPr>
                <w:i/>
                <w:iCs/>
                <w:sz w:val="24"/>
                <w:szCs w:val="24"/>
              </w:rPr>
              <w:t>domingensis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B565AF8"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Emergent</w:t>
            </w:r>
          </w:p>
        </w:tc>
        <w:tc>
          <w:tcPr>
            <w:tcW w:w="0" w:type="auto"/>
            <w:tcBorders>
              <w:top w:val="single" w:sz="4" w:space="0" w:color="auto"/>
              <w:left w:val="single" w:sz="4" w:space="0" w:color="auto"/>
              <w:bottom w:val="single" w:sz="4" w:space="0" w:color="auto"/>
              <w:right w:val="single" w:sz="4" w:space="0" w:color="auto"/>
            </w:tcBorders>
            <w:hideMark/>
          </w:tcPr>
          <w:p w14:paraId="4AECABD1"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55%</w:t>
            </w:r>
          </w:p>
        </w:tc>
        <w:tc>
          <w:tcPr>
            <w:tcW w:w="0" w:type="auto"/>
            <w:tcBorders>
              <w:top w:val="single" w:sz="4" w:space="0" w:color="auto"/>
              <w:left w:val="single" w:sz="4" w:space="0" w:color="auto"/>
              <w:bottom w:val="single" w:sz="4" w:space="0" w:color="auto"/>
              <w:right w:val="single" w:sz="4" w:space="0" w:color="auto"/>
            </w:tcBorders>
            <w:hideMark/>
          </w:tcPr>
          <w:p w14:paraId="748854F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Organic-rich</w:t>
            </w:r>
          </w:p>
        </w:tc>
        <w:tc>
          <w:tcPr>
            <w:tcW w:w="0" w:type="auto"/>
            <w:tcBorders>
              <w:top w:val="single" w:sz="4" w:space="0" w:color="auto"/>
              <w:left w:val="single" w:sz="4" w:space="0" w:color="auto"/>
              <w:bottom w:val="single" w:sz="4" w:space="0" w:color="auto"/>
              <w:right w:val="single" w:sz="4" w:space="0" w:color="auto"/>
            </w:tcBorders>
            <w:hideMark/>
          </w:tcPr>
          <w:p w14:paraId="2D30014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22</w:t>
            </w:r>
          </w:p>
        </w:tc>
        <w:tc>
          <w:tcPr>
            <w:tcW w:w="0" w:type="auto"/>
            <w:tcBorders>
              <w:top w:val="single" w:sz="4" w:space="0" w:color="auto"/>
              <w:left w:val="single" w:sz="4" w:space="0" w:color="auto"/>
              <w:bottom w:val="single" w:sz="4" w:space="0" w:color="auto"/>
              <w:right w:val="single" w:sz="4" w:space="0" w:color="auto"/>
            </w:tcBorders>
            <w:hideMark/>
          </w:tcPr>
          <w:p w14:paraId="25AE360C"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Shaded</w:t>
            </w:r>
          </w:p>
        </w:tc>
        <w:tc>
          <w:tcPr>
            <w:tcW w:w="0" w:type="auto"/>
            <w:tcBorders>
              <w:top w:val="single" w:sz="4" w:space="0" w:color="auto"/>
              <w:left w:val="single" w:sz="4" w:space="0" w:color="auto"/>
              <w:bottom w:val="single" w:sz="4" w:space="0" w:color="auto"/>
              <w:right w:val="single" w:sz="4" w:space="0" w:color="auto"/>
            </w:tcBorders>
            <w:hideMark/>
          </w:tcPr>
          <w:p w14:paraId="275C2CBF"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Very slow</w:t>
            </w:r>
          </w:p>
        </w:tc>
        <w:tc>
          <w:tcPr>
            <w:tcW w:w="0" w:type="auto"/>
            <w:tcBorders>
              <w:top w:val="single" w:sz="4" w:space="0" w:color="auto"/>
              <w:left w:val="single" w:sz="4" w:space="0" w:color="auto"/>
              <w:bottom w:val="single" w:sz="4" w:space="0" w:color="auto"/>
              <w:right w:val="single" w:sz="4" w:space="0" w:color="auto"/>
            </w:tcBorders>
            <w:hideMark/>
          </w:tcPr>
          <w:p w14:paraId="162D72AE"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Close to laundry discharge</w:t>
            </w:r>
          </w:p>
        </w:tc>
      </w:tr>
      <w:tr w:rsidR="007740ED" w:rsidRPr="002B3205" w14:paraId="61E3993E"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41FD5921"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Q5</w:t>
            </w:r>
          </w:p>
        </w:tc>
        <w:tc>
          <w:tcPr>
            <w:tcW w:w="0" w:type="auto"/>
            <w:tcBorders>
              <w:top w:val="single" w:sz="4" w:space="0" w:color="auto"/>
              <w:left w:val="single" w:sz="4" w:space="0" w:color="auto"/>
              <w:bottom w:val="single" w:sz="4" w:space="0" w:color="auto"/>
              <w:right w:val="single" w:sz="4" w:space="0" w:color="auto"/>
            </w:tcBorders>
            <w:hideMark/>
          </w:tcPr>
          <w:p w14:paraId="2F512ED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Site C</w:t>
            </w:r>
          </w:p>
        </w:tc>
        <w:tc>
          <w:tcPr>
            <w:tcW w:w="0" w:type="auto"/>
            <w:tcBorders>
              <w:top w:val="single" w:sz="4" w:space="0" w:color="auto"/>
              <w:left w:val="single" w:sz="4" w:space="0" w:color="auto"/>
              <w:bottom w:val="single" w:sz="4" w:space="0" w:color="auto"/>
              <w:right w:val="single" w:sz="4" w:space="0" w:color="auto"/>
            </w:tcBorders>
            <w:hideMark/>
          </w:tcPr>
          <w:p w14:paraId="587EBE81"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Pistia</w:t>
            </w:r>
            <w:proofErr w:type="spellEnd"/>
            <w:r w:rsidRPr="002B3205">
              <w:rPr>
                <w:i/>
                <w:iCs/>
                <w:sz w:val="24"/>
                <w:szCs w:val="24"/>
              </w:rPr>
              <w:t xml:space="preserve"> stratiotes</w:t>
            </w:r>
          </w:p>
        </w:tc>
        <w:tc>
          <w:tcPr>
            <w:tcW w:w="0" w:type="auto"/>
            <w:tcBorders>
              <w:top w:val="single" w:sz="4" w:space="0" w:color="auto"/>
              <w:left w:val="single" w:sz="4" w:space="0" w:color="auto"/>
              <w:bottom w:val="single" w:sz="4" w:space="0" w:color="auto"/>
              <w:right w:val="single" w:sz="4" w:space="0" w:color="auto"/>
            </w:tcBorders>
            <w:hideMark/>
          </w:tcPr>
          <w:p w14:paraId="115F30E2"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Floating</w:t>
            </w:r>
          </w:p>
        </w:tc>
        <w:tc>
          <w:tcPr>
            <w:tcW w:w="0" w:type="auto"/>
            <w:tcBorders>
              <w:top w:val="single" w:sz="4" w:space="0" w:color="auto"/>
              <w:left w:val="single" w:sz="4" w:space="0" w:color="auto"/>
              <w:bottom w:val="single" w:sz="4" w:space="0" w:color="auto"/>
              <w:right w:val="single" w:sz="4" w:space="0" w:color="auto"/>
            </w:tcBorders>
            <w:hideMark/>
          </w:tcPr>
          <w:p w14:paraId="0BE315A9"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70%</w:t>
            </w:r>
          </w:p>
        </w:tc>
        <w:tc>
          <w:tcPr>
            <w:tcW w:w="0" w:type="auto"/>
            <w:tcBorders>
              <w:top w:val="single" w:sz="4" w:space="0" w:color="auto"/>
              <w:left w:val="single" w:sz="4" w:space="0" w:color="auto"/>
              <w:bottom w:val="single" w:sz="4" w:space="0" w:color="auto"/>
              <w:right w:val="single" w:sz="4" w:space="0" w:color="auto"/>
            </w:tcBorders>
            <w:hideMark/>
          </w:tcPr>
          <w:p w14:paraId="21C2B9C8"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Mucky</w:t>
            </w:r>
          </w:p>
        </w:tc>
        <w:tc>
          <w:tcPr>
            <w:tcW w:w="0" w:type="auto"/>
            <w:tcBorders>
              <w:top w:val="single" w:sz="4" w:space="0" w:color="auto"/>
              <w:left w:val="single" w:sz="4" w:space="0" w:color="auto"/>
              <w:bottom w:val="single" w:sz="4" w:space="0" w:color="auto"/>
              <w:right w:val="single" w:sz="4" w:space="0" w:color="auto"/>
            </w:tcBorders>
            <w:hideMark/>
          </w:tcPr>
          <w:p w14:paraId="465DE8C6"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30</w:t>
            </w:r>
          </w:p>
        </w:tc>
        <w:tc>
          <w:tcPr>
            <w:tcW w:w="0" w:type="auto"/>
            <w:tcBorders>
              <w:top w:val="single" w:sz="4" w:space="0" w:color="auto"/>
              <w:left w:val="single" w:sz="4" w:space="0" w:color="auto"/>
              <w:bottom w:val="single" w:sz="4" w:space="0" w:color="auto"/>
              <w:right w:val="single" w:sz="4" w:space="0" w:color="auto"/>
            </w:tcBorders>
            <w:hideMark/>
          </w:tcPr>
          <w:p w14:paraId="1BB7D9D6"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Full sun</w:t>
            </w:r>
          </w:p>
        </w:tc>
        <w:tc>
          <w:tcPr>
            <w:tcW w:w="0" w:type="auto"/>
            <w:tcBorders>
              <w:top w:val="single" w:sz="4" w:space="0" w:color="auto"/>
              <w:left w:val="single" w:sz="4" w:space="0" w:color="auto"/>
              <w:bottom w:val="single" w:sz="4" w:space="0" w:color="auto"/>
              <w:right w:val="single" w:sz="4" w:space="0" w:color="auto"/>
            </w:tcBorders>
            <w:hideMark/>
          </w:tcPr>
          <w:p w14:paraId="772C9B6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Calm</w:t>
            </w:r>
          </w:p>
        </w:tc>
        <w:tc>
          <w:tcPr>
            <w:tcW w:w="0" w:type="auto"/>
            <w:tcBorders>
              <w:top w:val="single" w:sz="4" w:space="0" w:color="auto"/>
              <w:left w:val="single" w:sz="4" w:space="0" w:color="auto"/>
              <w:bottom w:val="single" w:sz="4" w:space="0" w:color="auto"/>
              <w:right w:val="single" w:sz="4" w:space="0" w:color="auto"/>
            </w:tcBorders>
            <w:hideMark/>
          </w:tcPr>
          <w:p w14:paraId="055325F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No visible disturbance</w:t>
            </w:r>
          </w:p>
        </w:tc>
      </w:tr>
    </w:tbl>
    <w:p w14:paraId="737AC1AD" w14:textId="77777777" w:rsidR="007740ED" w:rsidRPr="002B3205" w:rsidRDefault="007740ED" w:rsidP="007740ED">
      <w:pPr>
        <w:spacing w:before="100" w:beforeAutospacing="1" w:after="100" w:afterAutospacing="1" w:line="480" w:lineRule="auto"/>
        <w:jc w:val="both"/>
        <w:rPr>
          <w:rFonts w:ascii="Times New Roman" w:eastAsia="Times New Roman" w:hAnsi="Times New Roman" w:cs="Times New Roman"/>
          <w:sz w:val="24"/>
          <w:szCs w:val="24"/>
        </w:rPr>
      </w:pPr>
      <w:r w:rsidRPr="002B3205">
        <w:rPr>
          <w:rFonts w:ascii="Times New Roman" w:eastAsia="Times New Roman" w:hAnsi="Times New Roman" w:cs="Times New Roman"/>
          <w:b/>
          <w:bCs/>
          <w:sz w:val="24"/>
          <w:szCs w:val="24"/>
        </w:rPr>
        <w:t>Source:</w:t>
      </w:r>
      <w:r w:rsidRPr="002B3205">
        <w:rPr>
          <w:rFonts w:ascii="Times New Roman" w:eastAsia="Times New Roman" w:hAnsi="Times New Roman" w:cs="Times New Roman"/>
          <w:sz w:val="24"/>
          <w:szCs w:val="24"/>
        </w:rPr>
        <w:t xml:space="preserve"> Field Quadrat Observations, 2025</w:t>
      </w:r>
    </w:p>
    <w:p w14:paraId="4765081A"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09F4A9D6"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0A2428CC"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283DDA79"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67F32EEB"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775BDAD7" w14:textId="77777777" w:rsidR="007740ED" w:rsidRPr="002B3205" w:rsidRDefault="007740ED" w:rsidP="007740ED">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1" w:name="_Toc203575218"/>
      <w:r w:rsidRPr="002B3205">
        <w:rPr>
          <w:rFonts w:ascii="Times New Roman" w:eastAsia="Times New Roman" w:hAnsi="Times New Roman" w:cs="Times New Roman"/>
          <w:b/>
          <w:bCs/>
          <w:sz w:val="24"/>
          <w:szCs w:val="24"/>
        </w:rPr>
        <w:lastRenderedPageBreak/>
        <w:t>Appendix II: Detailed Species Inventory and Diagnostic Features</w:t>
      </w:r>
      <w:bookmarkEnd w:id="31"/>
    </w:p>
    <w:tbl>
      <w:tblPr>
        <w:tblStyle w:val="TableGrid1"/>
        <w:tblW w:w="0" w:type="auto"/>
        <w:tblLook w:val="04A0" w:firstRow="1" w:lastRow="0" w:firstColumn="1" w:lastColumn="0" w:noHBand="0" w:noVBand="1"/>
      </w:tblPr>
      <w:tblGrid>
        <w:gridCol w:w="1553"/>
        <w:gridCol w:w="1177"/>
        <w:gridCol w:w="1058"/>
        <w:gridCol w:w="1402"/>
        <w:gridCol w:w="1514"/>
        <w:gridCol w:w="1251"/>
        <w:gridCol w:w="1395"/>
      </w:tblGrid>
      <w:tr w:rsidR="007740ED" w:rsidRPr="002B3205" w14:paraId="2CFE1C9F"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19E75269"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Scientific Name</w:t>
            </w:r>
          </w:p>
        </w:tc>
        <w:tc>
          <w:tcPr>
            <w:tcW w:w="0" w:type="auto"/>
            <w:tcBorders>
              <w:top w:val="single" w:sz="4" w:space="0" w:color="auto"/>
              <w:left w:val="single" w:sz="4" w:space="0" w:color="auto"/>
              <w:bottom w:val="single" w:sz="4" w:space="0" w:color="auto"/>
              <w:right w:val="single" w:sz="4" w:space="0" w:color="auto"/>
            </w:tcBorders>
            <w:hideMark/>
          </w:tcPr>
          <w:p w14:paraId="5A5133A0"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Common Name</w:t>
            </w:r>
          </w:p>
        </w:tc>
        <w:tc>
          <w:tcPr>
            <w:tcW w:w="0" w:type="auto"/>
            <w:tcBorders>
              <w:top w:val="single" w:sz="4" w:space="0" w:color="auto"/>
              <w:left w:val="single" w:sz="4" w:space="0" w:color="auto"/>
              <w:bottom w:val="single" w:sz="4" w:space="0" w:color="auto"/>
              <w:right w:val="single" w:sz="4" w:space="0" w:color="auto"/>
            </w:tcBorders>
            <w:hideMark/>
          </w:tcPr>
          <w:p w14:paraId="783664C7"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Leaf Type</w:t>
            </w:r>
          </w:p>
        </w:tc>
        <w:tc>
          <w:tcPr>
            <w:tcW w:w="0" w:type="auto"/>
            <w:tcBorders>
              <w:top w:val="single" w:sz="4" w:space="0" w:color="auto"/>
              <w:left w:val="single" w:sz="4" w:space="0" w:color="auto"/>
              <w:bottom w:val="single" w:sz="4" w:space="0" w:color="auto"/>
              <w:right w:val="single" w:sz="4" w:space="0" w:color="auto"/>
            </w:tcBorders>
            <w:hideMark/>
          </w:tcPr>
          <w:p w14:paraId="59C51676"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Rooting System</w:t>
            </w:r>
          </w:p>
        </w:tc>
        <w:tc>
          <w:tcPr>
            <w:tcW w:w="0" w:type="auto"/>
            <w:tcBorders>
              <w:top w:val="single" w:sz="4" w:space="0" w:color="auto"/>
              <w:left w:val="single" w:sz="4" w:space="0" w:color="auto"/>
              <w:bottom w:val="single" w:sz="4" w:space="0" w:color="auto"/>
              <w:right w:val="single" w:sz="4" w:space="0" w:color="auto"/>
            </w:tcBorders>
            <w:hideMark/>
          </w:tcPr>
          <w:p w14:paraId="78FB838E"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Flower Color</w:t>
            </w:r>
          </w:p>
        </w:tc>
        <w:tc>
          <w:tcPr>
            <w:tcW w:w="0" w:type="auto"/>
            <w:tcBorders>
              <w:top w:val="single" w:sz="4" w:space="0" w:color="auto"/>
              <w:left w:val="single" w:sz="4" w:space="0" w:color="auto"/>
              <w:bottom w:val="single" w:sz="4" w:space="0" w:color="auto"/>
              <w:right w:val="single" w:sz="4" w:space="0" w:color="auto"/>
            </w:tcBorders>
            <w:hideMark/>
          </w:tcPr>
          <w:p w14:paraId="63F2E4DB"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Habitat Preference</w:t>
            </w:r>
          </w:p>
        </w:tc>
        <w:tc>
          <w:tcPr>
            <w:tcW w:w="0" w:type="auto"/>
            <w:tcBorders>
              <w:top w:val="single" w:sz="4" w:space="0" w:color="auto"/>
              <w:left w:val="single" w:sz="4" w:space="0" w:color="auto"/>
              <w:bottom w:val="single" w:sz="4" w:space="0" w:color="auto"/>
              <w:right w:val="single" w:sz="4" w:space="0" w:color="auto"/>
            </w:tcBorders>
            <w:hideMark/>
          </w:tcPr>
          <w:p w14:paraId="78429293" w14:textId="77777777" w:rsidR="007740ED" w:rsidRPr="002B3205" w:rsidRDefault="007740ED" w:rsidP="0061154B">
            <w:pPr>
              <w:spacing w:after="0" w:line="240" w:lineRule="auto"/>
              <w:jc w:val="both"/>
              <w:rPr>
                <w:rFonts w:ascii="Times New Roman" w:hAnsi="Times New Roman"/>
                <w:b/>
                <w:bCs/>
                <w:sz w:val="24"/>
                <w:szCs w:val="24"/>
              </w:rPr>
            </w:pPr>
            <w:r w:rsidRPr="002B3205">
              <w:rPr>
                <w:rFonts w:ascii="Times New Roman" w:hAnsi="Times New Roman"/>
                <w:b/>
                <w:bCs/>
                <w:sz w:val="24"/>
                <w:szCs w:val="24"/>
              </w:rPr>
              <w:t>Ecological Role</w:t>
            </w:r>
          </w:p>
        </w:tc>
      </w:tr>
      <w:tr w:rsidR="007740ED" w:rsidRPr="002B3205" w14:paraId="7E4F56EB"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B9CC61F" w14:textId="77777777" w:rsidR="007740ED" w:rsidRPr="002B3205" w:rsidRDefault="007740ED" w:rsidP="0061154B">
            <w:pPr>
              <w:spacing w:after="0" w:line="240" w:lineRule="auto"/>
              <w:jc w:val="both"/>
              <w:rPr>
                <w:rFonts w:ascii="Times New Roman" w:hAnsi="Times New Roman"/>
                <w:sz w:val="24"/>
                <w:szCs w:val="24"/>
              </w:rPr>
            </w:pPr>
            <w:r w:rsidRPr="002B3205">
              <w:rPr>
                <w:i/>
                <w:iCs/>
                <w:sz w:val="24"/>
                <w:szCs w:val="24"/>
              </w:rPr>
              <w:t>Nymphaea lotus</w:t>
            </w:r>
          </w:p>
        </w:tc>
        <w:tc>
          <w:tcPr>
            <w:tcW w:w="0" w:type="auto"/>
            <w:tcBorders>
              <w:top w:val="single" w:sz="4" w:space="0" w:color="auto"/>
              <w:left w:val="single" w:sz="4" w:space="0" w:color="auto"/>
              <w:bottom w:val="single" w:sz="4" w:space="0" w:color="auto"/>
              <w:right w:val="single" w:sz="4" w:space="0" w:color="auto"/>
            </w:tcBorders>
            <w:hideMark/>
          </w:tcPr>
          <w:p w14:paraId="38695C3E"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White Water Lily</w:t>
            </w:r>
          </w:p>
        </w:tc>
        <w:tc>
          <w:tcPr>
            <w:tcW w:w="0" w:type="auto"/>
            <w:tcBorders>
              <w:top w:val="single" w:sz="4" w:space="0" w:color="auto"/>
              <w:left w:val="single" w:sz="4" w:space="0" w:color="auto"/>
              <w:bottom w:val="single" w:sz="4" w:space="0" w:color="auto"/>
              <w:right w:val="single" w:sz="4" w:space="0" w:color="auto"/>
            </w:tcBorders>
            <w:hideMark/>
          </w:tcPr>
          <w:p w14:paraId="3D048D3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Broad, floating</w:t>
            </w:r>
          </w:p>
        </w:tc>
        <w:tc>
          <w:tcPr>
            <w:tcW w:w="0" w:type="auto"/>
            <w:tcBorders>
              <w:top w:val="single" w:sz="4" w:space="0" w:color="auto"/>
              <w:left w:val="single" w:sz="4" w:space="0" w:color="auto"/>
              <w:bottom w:val="single" w:sz="4" w:space="0" w:color="auto"/>
              <w:right w:val="single" w:sz="4" w:space="0" w:color="auto"/>
            </w:tcBorders>
            <w:hideMark/>
          </w:tcPr>
          <w:p w14:paraId="72AA56E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Rhizomatous</w:t>
            </w:r>
          </w:p>
        </w:tc>
        <w:tc>
          <w:tcPr>
            <w:tcW w:w="0" w:type="auto"/>
            <w:tcBorders>
              <w:top w:val="single" w:sz="4" w:space="0" w:color="auto"/>
              <w:left w:val="single" w:sz="4" w:space="0" w:color="auto"/>
              <w:bottom w:val="single" w:sz="4" w:space="0" w:color="auto"/>
              <w:right w:val="single" w:sz="4" w:space="0" w:color="auto"/>
            </w:tcBorders>
            <w:hideMark/>
          </w:tcPr>
          <w:p w14:paraId="0BD42F7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White</w:t>
            </w:r>
          </w:p>
        </w:tc>
        <w:tc>
          <w:tcPr>
            <w:tcW w:w="0" w:type="auto"/>
            <w:tcBorders>
              <w:top w:val="single" w:sz="4" w:space="0" w:color="auto"/>
              <w:left w:val="single" w:sz="4" w:space="0" w:color="auto"/>
              <w:bottom w:val="single" w:sz="4" w:space="0" w:color="auto"/>
              <w:right w:val="single" w:sz="4" w:space="0" w:color="auto"/>
            </w:tcBorders>
            <w:hideMark/>
          </w:tcPr>
          <w:p w14:paraId="662E8CF9"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Shallow, slow water</w:t>
            </w:r>
          </w:p>
        </w:tc>
        <w:tc>
          <w:tcPr>
            <w:tcW w:w="0" w:type="auto"/>
            <w:tcBorders>
              <w:top w:val="single" w:sz="4" w:space="0" w:color="auto"/>
              <w:left w:val="single" w:sz="4" w:space="0" w:color="auto"/>
              <w:bottom w:val="single" w:sz="4" w:space="0" w:color="auto"/>
              <w:right w:val="single" w:sz="4" w:space="0" w:color="auto"/>
            </w:tcBorders>
            <w:hideMark/>
          </w:tcPr>
          <w:p w14:paraId="22E3200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Native, biodiversity support</w:t>
            </w:r>
          </w:p>
        </w:tc>
      </w:tr>
      <w:tr w:rsidR="007740ED" w:rsidRPr="002B3205" w14:paraId="78787ED9"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44C67B0B"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Eichhornia</w:t>
            </w:r>
            <w:proofErr w:type="spellEnd"/>
            <w:r w:rsidRPr="002B3205">
              <w:rPr>
                <w:i/>
                <w:iCs/>
                <w:sz w:val="24"/>
                <w:szCs w:val="24"/>
              </w:rPr>
              <w:t xml:space="preserve"> </w:t>
            </w:r>
            <w:proofErr w:type="spellStart"/>
            <w:r w:rsidRPr="002B3205">
              <w:rPr>
                <w:i/>
                <w:iCs/>
                <w:sz w:val="24"/>
                <w:szCs w:val="24"/>
              </w:rPr>
              <w:t>crassipes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0D6B30A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Water Hyacinth</w:t>
            </w:r>
          </w:p>
        </w:tc>
        <w:tc>
          <w:tcPr>
            <w:tcW w:w="0" w:type="auto"/>
            <w:tcBorders>
              <w:top w:val="single" w:sz="4" w:space="0" w:color="auto"/>
              <w:left w:val="single" w:sz="4" w:space="0" w:color="auto"/>
              <w:bottom w:val="single" w:sz="4" w:space="0" w:color="auto"/>
              <w:right w:val="single" w:sz="4" w:space="0" w:color="auto"/>
            </w:tcBorders>
            <w:hideMark/>
          </w:tcPr>
          <w:p w14:paraId="6435964F"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Rosette, broad</w:t>
            </w:r>
          </w:p>
        </w:tc>
        <w:tc>
          <w:tcPr>
            <w:tcW w:w="0" w:type="auto"/>
            <w:tcBorders>
              <w:top w:val="single" w:sz="4" w:space="0" w:color="auto"/>
              <w:left w:val="single" w:sz="4" w:space="0" w:color="auto"/>
              <w:bottom w:val="single" w:sz="4" w:space="0" w:color="auto"/>
              <w:right w:val="single" w:sz="4" w:space="0" w:color="auto"/>
            </w:tcBorders>
            <w:hideMark/>
          </w:tcPr>
          <w:p w14:paraId="76D43E4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Free-floating</w:t>
            </w:r>
          </w:p>
        </w:tc>
        <w:tc>
          <w:tcPr>
            <w:tcW w:w="0" w:type="auto"/>
            <w:tcBorders>
              <w:top w:val="single" w:sz="4" w:space="0" w:color="auto"/>
              <w:left w:val="single" w:sz="4" w:space="0" w:color="auto"/>
              <w:bottom w:val="single" w:sz="4" w:space="0" w:color="auto"/>
              <w:right w:val="single" w:sz="4" w:space="0" w:color="auto"/>
            </w:tcBorders>
            <w:hideMark/>
          </w:tcPr>
          <w:p w14:paraId="4765DAA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Violet</w:t>
            </w:r>
          </w:p>
        </w:tc>
        <w:tc>
          <w:tcPr>
            <w:tcW w:w="0" w:type="auto"/>
            <w:tcBorders>
              <w:top w:val="single" w:sz="4" w:space="0" w:color="auto"/>
              <w:left w:val="single" w:sz="4" w:space="0" w:color="auto"/>
              <w:bottom w:val="single" w:sz="4" w:space="0" w:color="auto"/>
              <w:right w:val="single" w:sz="4" w:space="0" w:color="auto"/>
            </w:tcBorders>
            <w:hideMark/>
          </w:tcPr>
          <w:p w14:paraId="2981D64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Nutrient-rich</w:t>
            </w:r>
          </w:p>
        </w:tc>
        <w:tc>
          <w:tcPr>
            <w:tcW w:w="0" w:type="auto"/>
            <w:tcBorders>
              <w:top w:val="single" w:sz="4" w:space="0" w:color="auto"/>
              <w:left w:val="single" w:sz="4" w:space="0" w:color="auto"/>
              <w:bottom w:val="single" w:sz="4" w:space="0" w:color="auto"/>
              <w:right w:val="single" w:sz="4" w:space="0" w:color="auto"/>
            </w:tcBorders>
            <w:hideMark/>
          </w:tcPr>
          <w:p w14:paraId="7505BEE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Invasive, oxygen depletion</w:t>
            </w:r>
          </w:p>
        </w:tc>
      </w:tr>
      <w:tr w:rsidR="007740ED" w:rsidRPr="002B3205" w14:paraId="755DF4CB"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41A74531"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Typha</w:t>
            </w:r>
            <w:proofErr w:type="spellEnd"/>
            <w:r w:rsidRPr="002B3205">
              <w:rPr>
                <w:i/>
                <w:iCs/>
                <w:sz w:val="24"/>
                <w:szCs w:val="24"/>
              </w:rPr>
              <w:t xml:space="preserve"> </w:t>
            </w:r>
            <w:proofErr w:type="spellStart"/>
            <w:r w:rsidRPr="002B3205">
              <w:rPr>
                <w:i/>
                <w:iCs/>
                <w:sz w:val="24"/>
                <w:szCs w:val="24"/>
              </w:rPr>
              <w:t>domingensis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916341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Cattail</w:t>
            </w:r>
          </w:p>
        </w:tc>
        <w:tc>
          <w:tcPr>
            <w:tcW w:w="0" w:type="auto"/>
            <w:tcBorders>
              <w:top w:val="single" w:sz="4" w:space="0" w:color="auto"/>
              <w:left w:val="single" w:sz="4" w:space="0" w:color="auto"/>
              <w:bottom w:val="single" w:sz="4" w:space="0" w:color="auto"/>
              <w:right w:val="single" w:sz="4" w:space="0" w:color="auto"/>
            </w:tcBorders>
            <w:hideMark/>
          </w:tcPr>
          <w:p w14:paraId="73D9B856"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Linear, erect</w:t>
            </w:r>
          </w:p>
        </w:tc>
        <w:tc>
          <w:tcPr>
            <w:tcW w:w="0" w:type="auto"/>
            <w:tcBorders>
              <w:top w:val="single" w:sz="4" w:space="0" w:color="auto"/>
              <w:left w:val="single" w:sz="4" w:space="0" w:color="auto"/>
              <w:bottom w:val="single" w:sz="4" w:space="0" w:color="auto"/>
              <w:right w:val="single" w:sz="4" w:space="0" w:color="auto"/>
            </w:tcBorders>
            <w:hideMark/>
          </w:tcPr>
          <w:p w14:paraId="0281B4DB"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Deep-rooted</w:t>
            </w:r>
          </w:p>
        </w:tc>
        <w:tc>
          <w:tcPr>
            <w:tcW w:w="0" w:type="auto"/>
            <w:tcBorders>
              <w:top w:val="single" w:sz="4" w:space="0" w:color="auto"/>
              <w:left w:val="single" w:sz="4" w:space="0" w:color="auto"/>
              <w:bottom w:val="single" w:sz="4" w:space="0" w:color="auto"/>
              <w:right w:val="single" w:sz="4" w:space="0" w:color="auto"/>
            </w:tcBorders>
            <w:hideMark/>
          </w:tcPr>
          <w:p w14:paraId="4503E18B"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Brown spike</w:t>
            </w:r>
          </w:p>
        </w:tc>
        <w:tc>
          <w:tcPr>
            <w:tcW w:w="0" w:type="auto"/>
            <w:tcBorders>
              <w:top w:val="single" w:sz="4" w:space="0" w:color="auto"/>
              <w:left w:val="single" w:sz="4" w:space="0" w:color="auto"/>
              <w:bottom w:val="single" w:sz="4" w:space="0" w:color="auto"/>
              <w:right w:val="single" w:sz="4" w:space="0" w:color="auto"/>
            </w:tcBorders>
            <w:hideMark/>
          </w:tcPr>
          <w:p w14:paraId="40F05CE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Marshy edges</w:t>
            </w:r>
          </w:p>
        </w:tc>
        <w:tc>
          <w:tcPr>
            <w:tcW w:w="0" w:type="auto"/>
            <w:tcBorders>
              <w:top w:val="single" w:sz="4" w:space="0" w:color="auto"/>
              <w:left w:val="single" w:sz="4" w:space="0" w:color="auto"/>
              <w:bottom w:val="single" w:sz="4" w:space="0" w:color="auto"/>
              <w:right w:val="single" w:sz="4" w:space="0" w:color="auto"/>
            </w:tcBorders>
            <w:hideMark/>
          </w:tcPr>
          <w:p w14:paraId="6027E3E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Sediment stabilizer, filter strip</w:t>
            </w:r>
          </w:p>
        </w:tc>
      </w:tr>
      <w:tr w:rsidR="007740ED" w:rsidRPr="002B3205" w14:paraId="607D3DEC"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30850995"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Ceratophyllum</w:t>
            </w:r>
            <w:proofErr w:type="spellEnd"/>
            <w:r w:rsidRPr="002B3205">
              <w:rPr>
                <w:i/>
                <w:iCs/>
                <w:sz w:val="24"/>
                <w:szCs w:val="24"/>
              </w:rPr>
              <w:t xml:space="preserve"> </w:t>
            </w:r>
            <w:proofErr w:type="spellStart"/>
            <w:r w:rsidRPr="002B3205">
              <w:rPr>
                <w:i/>
                <w:iCs/>
                <w:sz w:val="24"/>
                <w:szCs w:val="24"/>
              </w:rPr>
              <w:t>demersum</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7ACD5A17"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rFonts w:ascii="Times New Roman" w:hAnsi="Times New Roman"/>
                <w:sz w:val="24"/>
                <w:szCs w:val="24"/>
              </w:rPr>
              <w:t>Coontail</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330610B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Whorled, fine</w:t>
            </w:r>
          </w:p>
        </w:tc>
        <w:tc>
          <w:tcPr>
            <w:tcW w:w="0" w:type="auto"/>
            <w:tcBorders>
              <w:top w:val="single" w:sz="4" w:space="0" w:color="auto"/>
              <w:left w:val="single" w:sz="4" w:space="0" w:color="auto"/>
              <w:bottom w:val="single" w:sz="4" w:space="0" w:color="auto"/>
              <w:right w:val="single" w:sz="4" w:space="0" w:color="auto"/>
            </w:tcBorders>
            <w:hideMark/>
          </w:tcPr>
          <w:p w14:paraId="0ABB960C"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Free-floating</w:t>
            </w:r>
          </w:p>
        </w:tc>
        <w:tc>
          <w:tcPr>
            <w:tcW w:w="0" w:type="auto"/>
            <w:tcBorders>
              <w:top w:val="single" w:sz="4" w:space="0" w:color="auto"/>
              <w:left w:val="single" w:sz="4" w:space="0" w:color="auto"/>
              <w:bottom w:val="single" w:sz="4" w:space="0" w:color="auto"/>
              <w:right w:val="single" w:sz="4" w:space="0" w:color="auto"/>
            </w:tcBorders>
            <w:hideMark/>
          </w:tcPr>
          <w:p w14:paraId="5977F6DE"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Rarely flowers</w:t>
            </w:r>
          </w:p>
        </w:tc>
        <w:tc>
          <w:tcPr>
            <w:tcW w:w="0" w:type="auto"/>
            <w:tcBorders>
              <w:top w:val="single" w:sz="4" w:space="0" w:color="auto"/>
              <w:left w:val="single" w:sz="4" w:space="0" w:color="auto"/>
              <w:bottom w:val="single" w:sz="4" w:space="0" w:color="auto"/>
              <w:right w:val="single" w:sz="4" w:space="0" w:color="auto"/>
            </w:tcBorders>
            <w:hideMark/>
          </w:tcPr>
          <w:p w14:paraId="6A46787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Clear water</w:t>
            </w:r>
          </w:p>
        </w:tc>
        <w:tc>
          <w:tcPr>
            <w:tcW w:w="0" w:type="auto"/>
            <w:tcBorders>
              <w:top w:val="single" w:sz="4" w:space="0" w:color="auto"/>
              <w:left w:val="single" w:sz="4" w:space="0" w:color="auto"/>
              <w:bottom w:val="single" w:sz="4" w:space="0" w:color="auto"/>
              <w:right w:val="single" w:sz="4" w:space="0" w:color="auto"/>
            </w:tcBorders>
            <w:hideMark/>
          </w:tcPr>
          <w:p w14:paraId="2C876011"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Submerged habitat cover</w:t>
            </w:r>
          </w:p>
        </w:tc>
      </w:tr>
      <w:tr w:rsidR="007740ED" w:rsidRPr="002B3205" w14:paraId="5C1A3AC6"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3FBD6718"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Pistia</w:t>
            </w:r>
            <w:proofErr w:type="spellEnd"/>
            <w:r w:rsidRPr="002B3205">
              <w:rPr>
                <w:i/>
                <w:iCs/>
                <w:sz w:val="24"/>
                <w:szCs w:val="24"/>
              </w:rPr>
              <w:t xml:space="preserve"> stratiotes</w:t>
            </w:r>
          </w:p>
        </w:tc>
        <w:tc>
          <w:tcPr>
            <w:tcW w:w="0" w:type="auto"/>
            <w:tcBorders>
              <w:top w:val="single" w:sz="4" w:space="0" w:color="auto"/>
              <w:left w:val="single" w:sz="4" w:space="0" w:color="auto"/>
              <w:bottom w:val="single" w:sz="4" w:space="0" w:color="auto"/>
              <w:right w:val="single" w:sz="4" w:space="0" w:color="auto"/>
            </w:tcBorders>
            <w:hideMark/>
          </w:tcPr>
          <w:p w14:paraId="6028CDD2"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Water Lettuce</w:t>
            </w:r>
          </w:p>
        </w:tc>
        <w:tc>
          <w:tcPr>
            <w:tcW w:w="0" w:type="auto"/>
            <w:tcBorders>
              <w:top w:val="single" w:sz="4" w:space="0" w:color="auto"/>
              <w:left w:val="single" w:sz="4" w:space="0" w:color="auto"/>
              <w:bottom w:val="single" w:sz="4" w:space="0" w:color="auto"/>
              <w:right w:val="single" w:sz="4" w:space="0" w:color="auto"/>
            </w:tcBorders>
            <w:hideMark/>
          </w:tcPr>
          <w:p w14:paraId="186CE3C8"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Velvety rosette</w:t>
            </w:r>
          </w:p>
        </w:tc>
        <w:tc>
          <w:tcPr>
            <w:tcW w:w="0" w:type="auto"/>
            <w:tcBorders>
              <w:top w:val="single" w:sz="4" w:space="0" w:color="auto"/>
              <w:left w:val="single" w:sz="4" w:space="0" w:color="auto"/>
              <w:bottom w:val="single" w:sz="4" w:space="0" w:color="auto"/>
              <w:right w:val="single" w:sz="4" w:space="0" w:color="auto"/>
            </w:tcBorders>
            <w:hideMark/>
          </w:tcPr>
          <w:p w14:paraId="246B381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Free-floating</w:t>
            </w:r>
          </w:p>
        </w:tc>
        <w:tc>
          <w:tcPr>
            <w:tcW w:w="0" w:type="auto"/>
            <w:tcBorders>
              <w:top w:val="single" w:sz="4" w:space="0" w:color="auto"/>
              <w:left w:val="single" w:sz="4" w:space="0" w:color="auto"/>
              <w:bottom w:val="single" w:sz="4" w:space="0" w:color="auto"/>
              <w:right w:val="single" w:sz="4" w:space="0" w:color="auto"/>
            </w:tcBorders>
            <w:hideMark/>
          </w:tcPr>
          <w:p w14:paraId="40547CD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Inconspicuous</w:t>
            </w:r>
          </w:p>
        </w:tc>
        <w:tc>
          <w:tcPr>
            <w:tcW w:w="0" w:type="auto"/>
            <w:tcBorders>
              <w:top w:val="single" w:sz="4" w:space="0" w:color="auto"/>
              <w:left w:val="single" w:sz="4" w:space="0" w:color="auto"/>
              <w:bottom w:val="single" w:sz="4" w:space="0" w:color="auto"/>
              <w:right w:val="single" w:sz="4" w:space="0" w:color="auto"/>
            </w:tcBorders>
            <w:hideMark/>
          </w:tcPr>
          <w:p w14:paraId="04450DF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Quiet shallow pools</w:t>
            </w:r>
          </w:p>
        </w:tc>
        <w:tc>
          <w:tcPr>
            <w:tcW w:w="0" w:type="auto"/>
            <w:tcBorders>
              <w:top w:val="single" w:sz="4" w:space="0" w:color="auto"/>
              <w:left w:val="single" w:sz="4" w:space="0" w:color="auto"/>
              <w:bottom w:val="single" w:sz="4" w:space="0" w:color="auto"/>
              <w:right w:val="single" w:sz="4" w:space="0" w:color="auto"/>
            </w:tcBorders>
            <w:hideMark/>
          </w:tcPr>
          <w:p w14:paraId="68353409"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Shading, surface mat formation</w:t>
            </w:r>
          </w:p>
        </w:tc>
      </w:tr>
      <w:tr w:rsidR="007740ED" w:rsidRPr="002B3205" w14:paraId="1E417424"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754DA148"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Cyperus</w:t>
            </w:r>
            <w:proofErr w:type="spellEnd"/>
            <w:r w:rsidRPr="002B3205">
              <w:rPr>
                <w:i/>
                <w:iCs/>
                <w:sz w:val="24"/>
                <w:szCs w:val="24"/>
              </w:rPr>
              <w:t xml:space="preserve"> </w:t>
            </w:r>
            <w:proofErr w:type="spellStart"/>
            <w:r w:rsidRPr="002B3205">
              <w:rPr>
                <w:i/>
                <w:iCs/>
                <w:sz w:val="24"/>
                <w:szCs w:val="24"/>
              </w:rPr>
              <w:t>articulatus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3E3141D0"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 xml:space="preserve">Jointed </w:t>
            </w:r>
            <w:proofErr w:type="spellStart"/>
            <w:r w:rsidRPr="002B3205">
              <w:rPr>
                <w:rFonts w:ascii="Times New Roman" w:hAnsi="Times New Roman"/>
                <w:sz w:val="24"/>
                <w:szCs w:val="24"/>
              </w:rPr>
              <w:t>Flatsedge</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02B6AFBE"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Grass-like</w:t>
            </w:r>
          </w:p>
        </w:tc>
        <w:tc>
          <w:tcPr>
            <w:tcW w:w="0" w:type="auto"/>
            <w:tcBorders>
              <w:top w:val="single" w:sz="4" w:space="0" w:color="auto"/>
              <w:left w:val="single" w:sz="4" w:space="0" w:color="auto"/>
              <w:bottom w:val="single" w:sz="4" w:space="0" w:color="auto"/>
              <w:right w:val="single" w:sz="4" w:space="0" w:color="auto"/>
            </w:tcBorders>
            <w:hideMark/>
          </w:tcPr>
          <w:p w14:paraId="3580C412"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Rhizomatous</w:t>
            </w:r>
          </w:p>
        </w:tc>
        <w:tc>
          <w:tcPr>
            <w:tcW w:w="0" w:type="auto"/>
            <w:tcBorders>
              <w:top w:val="single" w:sz="4" w:space="0" w:color="auto"/>
              <w:left w:val="single" w:sz="4" w:space="0" w:color="auto"/>
              <w:bottom w:val="single" w:sz="4" w:space="0" w:color="auto"/>
              <w:right w:val="single" w:sz="4" w:space="0" w:color="auto"/>
            </w:tcBorders>
            <w:hideMark/>
          </w:tcPr>
          <w:p w14:paraId="27EEBB49"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Inconspicuous</w:t>
            </w:r>
          </w:p>
        </w:tc>
        <w:tc>
          <w:tcPr>
            <w:tcW w:w="0" w:type="auto"/>
            <w:tcBorders>
              <w:top w:val="single" w:sz="4" w:space="0" w:color="auto"/>
              <w:left w:val="single" w:sz="4" w:space="0" w:color="auto"/>
              <w:bottom w:val="single" w:sz="4" w:space="0" w:color="auto"/>
              <w:right w:val="single" w:sz="4" w:space="0" w:color="auto"/>
            </w:tcBorders>
            <w:hideMark/>
          </w:tcPr>
          <w:p w14:paraId="0C93BAB6"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Wet banks</w:t>
            </w:r>
          </w:p>
        </w:tc>
        <w:tc>
          <w:tcPr>
            <w:tcW w:w="0" w:type="auto"/>
            <w:tcBorders>
              <w:top w:val="single" w:sz="4" w:space="0" w:color="auto"/>
              <w:left w:val="single" w:sz="4" w:space="0" w:color="auto"/>
              <w:bottom w:val="single" w:sz="4" w:space="0" w:color="auto"/>
              <w:right w:val="single" w:sz="4" w:space="0" w:color="auto"/>
            </w:tcBorders>
            <w:hideMark/>
          </w:tcPr>
          <w:p w14:paraId="1A6E8DC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Bank stabilization, herbivore food</w:t>
            </w:r>
          </w:p>
        </w:tc>
      </w:tr>
      <w:tr w:rsidR="007740ED" w:rsidRPr="002B3205" w14:paraId="55B537E2"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50115E0C"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Lemna</w:t>
            </w:r>
            <w:proofErr w:type="spellEnd"/>
            <w:r w:rsidRPr="002B3205">
              <w:rPr>
                <w:i/>
                <w:iCs/>
                <w:sz w:val="24"/>
                <w:szCs w:val="24"/>
              </w:rPr>
              <w:t xml:space="preserve"> minor</w:t>
            </w:r>
          </w:p>
        </w:tc>
        <w:tc>
          <w:tcPr>
            <w:tcW w:w="0" w:type="auto"/>
            <w:tcBorders>
              <w:top w:val="single" w:sz="4" w:space="0" w:color="auto"/>
              <w:left w:val="single" w:sz="4" w:space="0" w:color="auto"/>
              <w:bottom w:val="single" w:sz="4" w:space="0" w:color="auto"/>
              <w:right w:val="single" w:sz="4" w:space="0" w:color="auto"/>
            </w:tcBorders>
            <w:hideMark/>
          </w:tcPr>
          <w:p w14:paraId="4551CB7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Duckweed</w:t>
            </w:r>
          </w:p>
        </w:tc>
        <w:tc>
          <w:tcPr>
            <w:tcW w:w="0" w:type="auto"/>
            <w:tcBorders>
              <w:top w:val="single" w:sz="4" w:space="0" w:color="auto"/>
              <w:left w:val="single" w:sz="4" w:space="0" w:color="auto"/>
              <w:bottom w:val="single" w:sz="4" w:space="0" w:color="auto"/>
              <w:right w:val="single" w:sz="4" w:space="0" w:color="auto"/>
            </w:tcBorders>
            <w:hideMark/>
          </w:tcPr>
          <w:p w14:paraId="6DF6D37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Simple, floating</w:t>
            </w:r>
          </w:p>
        </w:tc>
        <w:tc>
          <w:tcPr>
            <w:tcW w:w="0" w:type="auto"/>
            <w:tcBorders>
              <w:top w:val="single" w:sz="4" w:space="0" w:color="auto"/>
              <w:left w:val="single" w:sz="4" w:space="0" w:color="auto"/>
              <w:bottom w:val="single" w:sz="4" w:space="0" w:color="auto"/>
              <w:right w:val="single" w:sz="4" w:space="0" w:color="auto"/>
            </w:tcBorders>
            <w:hideMark/>
          </w:tcPr>
          <w:p w14:paraId="311C650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Free-floating</w:t>
            </w:r>
          </w:p>
        </w:tc>
        <w:tc>
          <w:tcPr>
            <w:tcW w:w="0" w:type="auto"/>
            <w:tcBorders>
              <w:top w:val="single" w:sz="4" w:space="0" w:color="auto"/>
              <w:left w:val="single" w:sz="4" w:space="0" w:color="auto"/>
              <w:bottom w:val="single" w:sz="4" w:space="0" w:color="auto"/>
              <w:right w:val="single" w:sz="4" w:space="0" w:color="auto"/>
            </w:tcBorders>
            <w:hideMark/>
          </w:tcPr>
          <w:p w14:paraId="295BEEA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Rarely flowers</w:t>
            </w:r>
          </w:p>
        </w:tc>
        <w:tc>
          <w:tcPr>
            <w:tcW w:w="0" w:type="auto"/>
            <w:tcBorders>
              <w:top w:val="single" w:sz="4" w:space="0" w:color="auto"/>
              <w:left w:val="single" w:sz="4" w:space="0" w:color="auto"/>
              <w:bottom w:val="single" w:sz="4" w:space="0" w:color="auto"/>
              <w:right w:val="single" w:sz="4" w:space="0" w:color="auto"/>
            </w:tcBorders>
            <w:hideMark/>
          </w:tcPr>
          <w:p w14:paraId="46DEFF8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Eutrophic water</w:t>
            </w:r>
          </w:p>
        </w:tc>
        <w:tc>
          <w:tcPr>
            <w:tcW w:w="0" w:type="auto"/>
            <w:tcBorders>
              <w:top w:val="single" w:sz="4" w:space="0" w:color="auto"/>
              <w:left w:val="single" w:sz="4" w:space="0" w:color="auto"/>
              <w:bottom w:val="single" w:sz="4" w:space="0" w:color="auto"/>
              <w:right w:val="single" w:sz="4" w:space="0" w:color="auto"/>
            </w:tcBorders>
            <w:hideMark/>
          </w:tcPr>
          <w:p w14:paraId="73FD410B"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rFonts w:ascii="Times New Roman" w:hAnsi="Times New Roman"/>
                <w:sz w:val="24"/>
                <w:szCs w:val="24"/>
              </w:rPr>
              <w:t>Bioindicator</w:t>
            </w:r>
            <w:proofErr w:type="spellEnd"/>
            <w:r w:rsidRPr="002B3205">
              <w:rPr>
                <w:rFonts w:ascii="Times New Roman" w:hAnsi="Times New Roman"/>
                <w:sz w:val="24"/>
                <w:szCs w:val="24"/>
              </w:rPr>
              <w:t>, nutrient uptake</w:t>
            </w:r>
          </w:p>
        </w:tc>
      </w:tr>
      <w:tr w:rsidR="007740ED" w:rsidRPr="002B3205" w14:paraId="70AC8406"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42DC0BB"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Hydrilla</w:t>
            </w:r>
            <w:proofErr w:type="spellEnd"/>
            <w:r w:rsidRPr="002B3205">
              <w:rPr>
                <w:i/>
                <w:iCs/>
                <w:sz w:val="24"/>
                <w:szCs w:val="24"/>
              </w:rPr>
              <w:t xml:space="preserve"> </w:t>
            </w:r>
            <w:proofErr w:type="spellStart"/>
            <w:r w:rsidRPr="002B3205">
              <w:rPr>
                <w:i/>
                <w:iCs/>
                <w:sz w:val="24"/>
                <w:szCs w:val="24"/>
              </w:rPr>
              <w:t>verticillata</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0A47816E"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rFonts w:ascii="Times New Roman" w:hAnsi="Times New Roman"/>
                <w:sz w:val="24"/>
                <w:szCs w:val="24"/>
              </w:rPr>
              <w:t>Hydrilla</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743D14F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Serrated</w:t>
            </w:r>
          </w:p>
        </w:tc>
        <w:tc>
          <w:tcPr>
            <w:tcW w:w="0" w:type="auto"/>
            <w:tcBorders>
              <w:top w:val="single" w:sz="4" w:space="0" w:color="auto"/>
              <w:left w:val="single" w:sz="4" w:space="0" w:color="auto"/>
              <w:bottom w:val="single" w:sz="4" w:space="0" w:color="auto"/>
              <w:right w:val="single" w:sz="4" w:space="0" w:color="auto"/>
            </w:tcBorders>
            <w:hideMark/>
          </w:tcPr>
          <w:p w14:paraId="665AA79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Rooted</w:t>
            </w:r>
          </w:p>
        </w:tc>
        <w:tc>
          <w:tcPr>
            <w:tcW w:w="0" w:type="auto"/>
            <w:tcBorders>
              <w:top w:val="single" w:sz="4" w:space="0" w:color="auto"/>
              <w:left w:val="single" w:sz="4" w:space="0" w:color="auto"/>
              <w:bottom w:val="single" w:sz="4" w:space="0" w:color="auto"/>
              <w:right w:val="single" w:sz="4" w:space="0" w:color="auto"/>
            </w:tcBorders>
            <w:hideMark/>
          </w:tcPr>
          <w:p w14:paraId="3EDD2859"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Greenish</w:t>
            </w:r>
          </w:p>
        </w:tc>
        <w:tc>
          <w:tcPr>
            <w:tcW w:w="0" w:type="auto"/>
            <w:tcBorders>
              <w:top w:val="single" w:sz="4" w:space="0" w:color="auto"/>
              <w:left w:val="single" w:sz="4" w:space="0" w:color="auto"/>
              <w:bottom w:val="single" w:sz="4" w:space="0" w:color="auto"/>
              <w:right w:val="single" w:sz="4" w:space="0" w:color="auto"/>
            </w:tcBorders>
            <w:hideMark/>
          </w:tcPr>
          <w:p w14:paraId="4561B0E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Submerged flow zones</w:t>
            </w:r>
          </w:p>
        </w:tc>
        <w:tc>
          <w:tcPr>
            <w:tcW w:w="0" w:type="auto"/>
            <w:tcBorders>
              <w:top w:val="single" w:sz="4" w:space="0" w:color="auto"/>
              <w:left w:val="single" w:sz="4" w:space="0" w:color="auto"/>
              <w:bottom w:val="single" w:sz="4" w:space="0" w:color="auto"/>
              <w:right w:val="single" w:sz="4" w:space="0" w:color="auto"/>
            </w:tcBorders>
            <w:hideMark/>
          </w:tcPr>
          <w:p w14:paraId="4FCC6E3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Fish refuge, invasive in some areas</w:t>
            </w:r>
          </w:p>
        </w:tc>
      </w:tr>
      <w:tr w:rsidR="007740ED" w:rsidRPr="002B3205" w14:paraId="02499F72"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551D0CB" w14:textId="77777777" w:rsidR="007740ED" w:rsidRPr="002B3205" w:rsidRDefault="007740ED" w:rsidP="0061154B">
            <w:pPr>
              <w:spacing w:after="0" w:line="240" w:lineRule="auto"/>
              <w:jc w:val="both"/>
              <w:rPr>
                <w:rFonts w:ascii="Times New Roman" w:hAnsi="Times New Roman"/>
                <w:sz w:val="24"/>
                <w:szCs w:val="24"/>
              </w:rPr>
            </w:pPr>
            <w:r w:rsidRPr="002B3205">
              <w:rPr>
                <w:i/>
                <w:iCs/>
                <w:sz w:val="24"/>
                <w:szCs w:val="24"/>
              </w:rPr>
              <w:t xml:space="preserve">Ipomoea </w:t>
            </w:r>
            <w:proofErr w:type="spellStart"/>
            <w:r w:rsidRPr="002B3205">
              <w:rPr>
                <w:i/>
                <w:iCs/>
                <w:sz w:val="24"/>
                <w:szCs w:val="24"/>
              </w:rPr>
              <w:t>aquatica</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EC3C3E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Water Spinach</w:t>
            </w:r>
          </w:p>
        </w:tc>
        <w:tc>
          <w:tcPr>
            <w:tcW w:w="0" w:type="auto"/>
            <w:tcBorders>
              <w:top w:val="single" w:sz="4" w:space="0" w:color="auto"/>
              <w:left w:val="single" w:sz="4" w:space="0" w:color="auto"/>
              <w:bottom w:val="single" w:sz="4" w:space="0" w:color="auto"/>
              <w:right w:val="single" w:sz="4" w:space="0" w:color="auto"/>
            </w:tcBorders>
            <w:hideMark/>
          </w:tcPr>
          <w:p w14:paraId="473F4BAF"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Lobed, vining</w:t>
            </w:r>
          </w:p>
        </w:tc>
        <w:tc>
          <w:tcPr>
            <w:tcW w:w="0" w:type="auto"/>
            <w:tcBorders>
              <w:top w:val="single" w:sz="4" w:space="0" w:color="auto"/>
              <w:left w:val="single" w:sz="4" w:space="0" w:color="auto"/>
              <w:bottom w:val="single" w:sz="4" w:space="0" w:color="auto"/>
              <w:right w:val="single" w:sz="4" w:space="0" w:color="auto"/>
            </w:tcBorders>
            <w:hideMark/>
          </w:tcPr>
          <w:p w14:paraId="62475F73"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Creeping stem</w:t>
            </w:r>
          </w:p>
        </w:tc>
        <w:tc>
          <w:tcPr>
            <w:tcW w:w="0" w:type="auto"/>
            <w:tcBorders>
              <w:top w:val="single" w:sz="4" w:space="0" w:color="auto"/>
              <w:left w:val="single" w:sz="4" w:space="0" w:color="auto"/>
              <w:bottom w:val="single" w:sz="4" w:space="0" w:color="auto"/>
              <w:right w:val="single" w:sz="4" w:space="0" w:color="auto"/>
            </w:tcBorders>
            <w:hideMark/>
          </w:tcPr>
          <w:p w14:paraId="6725A7AD"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Pale purple</w:t>
            </w:r>
          </w:p>
        </w:tc>
        <w:tc>
          <w:tcPr>
            <w:tcW w:w="0" w:type="auto"/>
            <w:tcBorders>
              <w:top w:val="single" w:sz="4" w:space="0" w:color="auto"/>
              <w:left w:val="single" w:sz="4" w:space="0" w:color="auto"/>
              <w:bottom w:val="single" w:sz="4" w:space="0" w:color="auto"/>
              <w:right w:val="single" w:sz="4" w:space="0" w:color="auto"/>
            </w:tcBorders>
            <w:hideMark/>
          </w:tcPr>
          <w:p w14:paraId="2A9E7D1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Mudflats</w:t>
            </w:r>
          </w:p>
        </w:tc>
        <w:tc>
          <w:tcPr>
            <w:tcW w:w="0" w:type="auto"/>
            <w:tcBorders>
              <w:top w:val="single" w:sz="4" w:space="0" w:color="auto"/>
              <w:left w:val="single" w:sz="4" w:space="0" w:color="auto"/>
              <w:bottom w:val="single" w:sz="4" w:space="0" w:color="auto"/>
              <w:right w:val="single" w:sz="4" w:space="0" w:color="auto"/>
            </w:tcBorders>
            <w:hideMark/>
          </w:tcPr>
          <w:p w14:paraId="1D312AF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Edible, water edge colonizer</w:t>
            </w:r>
          </w:p>
        </w:tc>
      </w:tr>
      <w:tr w:rsidR="007740ED" w:rsidRPr="002B3205" w14:paraId="156F7B21"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5D7692DB" w14:textId="77777777" w:rsidR="007740ED" w:rsidRPr="002B3205" w:rsidRDefault="007740ED" w:rsidP="0061154B">
            <w:pPr>
              <w:spacing w:after="0" w:line="240" w:lineRule="auto"/>
              <w:jc w:val="both"/>
              <w:rPr>
                <w:rFonts w:ascii="Times New Roman" w:hAnsi="Times New Roman"/>
                <w:sz w:val="24"/>
                <w:szCs w:val="24"/>
              </w:rPr>
            </w:pPr>
            <w:proofErr w:type="spellStart"/>
            <w:r w:rsidRPr="002B3205">
              <w:rPr>
                <w:i/>
                <w:iCs/>
                <w:sz w:val="24"/>
                <w:szCs w:val="24"/>
              </w:rPr>
              <w:t>Potamogeton</w:t>
            </w:r>
            <w:proofErr w:type="spellEnd"/>
            <w:r w:rsidRPr="002B3205">
              <w:rPr>
                <w:i/>
                <w:iCs/>
                <w:sz w:val="24"/>
                <w:szCs w:val="24"/>
              </w:rPr>
              <w:t xml:space="preserve"> spp.</w:t>
            </w:r>
          </w:p>
        </w:tc>
        <w:tc>
          <w:tcPr>
            <w:tcW w:w="0" w:type="auto"/>
            <w:tcBorders>
              <w:top w:val="single" w:sz="4" w:space="0" w:color="auto"/>
              <w:left w:val="single" w:sz="4" w:space="0" w:color="auto"/>
              <w:bottom w:val="single" w:sz="4" w:space="0" w:color="auto"/>
              <w:right w:val="single" w:sz="4" w:space="0" w:color="auto"/>
            </w:tcBorders>
            <w:hideMark/>
          </w:tcPr>
          <w:p w14:paraId="28ECCF7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Pondweed</w:t>
            </w:r>
          </w:p>
        </w:tc>
        <w:tc>
          <w:tcPr>
            <w:tcW w:w="0" w:type="auto"/>
            <w:tcBorders>
              <w:top w:val="single" w:sz="4" w:space="0" w:color="auto"/>
              <w:left w:val="single" w:sz="4" w:space="0" w:color="auto"/>
              <w:bottom w:val="single" w:sz="4" w:space="0" w:color="auto"/>
              <w:right w:val="single" w:sz="4" w:space="0" w:color="auto"/>
            </w:tcBorders>
            <w:hideMark/>
          </w:tcPr>
          <w:p w14:paraId="1FE045BA"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Narrow blade</w:t>
            </w:r>
          </w:p>
        </w:tc>
        <w:tc>
          <w:tcPr>
            <w:tcW w:w="0" w:type="auto"/>
            <w:tcBorders>
              <w:top w:val="single" w:sz="4" w:space="0" w:color="auto"/>
              <w:left w:val="single" w:sz="4" w:space="0" w:color="auto"/>
              <w:bottom w:val="single" w:sz="4" w:space="0" w:color="auto"/>
              <w:right w:val="single" w:sz="4" w:space="0" w:color="auto"/>
            </w:tcBorders>
            <w:hideMark/>
          </w:tcPr>
          <w:p w14:paraId="79DFB234"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Rooted</w:t>
            </w:r>
          </w:p>
        </w:tc>
        <w:tc>
          <w:tcPr>
            <w:tcW w:w="0" w:type="auto"/>
            <w:tcBorders>
              <w:top w:val="single" w:sz="4" w:space="0" w:color="auto"/>
              <w:left w:val="single" w:sz="4" w:space="0" w:color="auto"/>
              <w:bottom w:val="single" w:sz="4" w:space="0" w:color="auto"/>
              <w:right w:val="single" w:sz="4" w:space="0" w:color="auto"/>
            </w:tcBorders>
            <w:hideMark/>
          </w:tcPr>
          <w:p w14:paraId="15C47997"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Tiny clusters</w:t>
            </w:r>
          </w:p>
        </w:tc>
        <w:tc>
          <w:tcPr>
            <w:tcW w:w="0" w:type="auto"/>
            <w:tcBorders>
              <w:top w:val="single" w:sz="4" w:space="0" w:color="auto"/>
              <w:left w:val="single" w:sz="4" w:space="0" w:color="auto"/>
              <w:bottom w:val="single" w:sz="4" w:space="0" w:color="auto"/>
              <w:right w:val="single" w:sz="4" w:space="0" w:color="auto"/>
            </w:tcBorders>
            <w:hideMark/>
          </w:tcPr>
          <w:p w14:paraId="2D7963B5"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Flowing water</w:t>
            </w:r>
          </w:p>
        </w:tc>
        <w:tc>
          <w:tcPr>
            <w:tcW w:w="0" w:type="auto"/>
            <w:tcBorders>
              <w:top w:val="single" w:sz="4" w:space="0" w:color="auto"/>
              <w:left w:val="single" w:sz="4" w:space="0" w:color="auto"/>
              <w:bottom w:val="single" w:sz="4" w:space="0" w:color="auto"/>
              <w:right w:val="single" w:sz="4" w:space="0" w:color="auto"/>
            </w:tcBorders>
            <w:hideMark/>
          </w:tcPr>
          <w:p w14:paraId="24F2E608" w14:textId="77777777" w:rsidR="007740ED" w:rsidRPr="002B3205" w:rsidRDefault="007740ED" w:rsidP="0061154B">
            <w:pPr>
              <w:spacing w:after="0" w:line="240" w:lineRule="auto"/>
              <w:jc w:val="both"/>
              <w:rPr>
                <w:rFonts w:ascii="Times New Roman" w:hAnsi="Times New Roman"/>
                <w:sz w:val="24"/>
                <w:szCs w:val="24"/>
              </w:rPr>
            </w:pPr>
            <w:r w:rsidRPr="002B3205">
              <w:rPr>
                <w:rFonts w:ascii="Times New Roman" w:hAnsi="Times New Roman"/>
                <w:sz w:val="24"/>
                <w:szCs w:val="24"/>
              </w:rPr>
              <w:t>Stabilizer, oxygen producer</w:t>
            </w:r>
          </w:p>
        </w:tc>
      </w:tr>
    </w:tbl>
    <w:p w14:paraId="70D359A2" w14:textId="77777777" w:rsidR="007740ED" w:rsidRPr="002B3205" w:rsidRDefault="007740ED" w:rsidP="007740ED">
      <w:pPr>
        <w:spacing w:before="100" w:beforeAutospacing="1" w:after="100" w:afterAutospacing="1" w:line="480" w:lineRule="auto"/>
        <w:jc w:val="both"/>
        <w:rPr>
          <w:rFonts w:ascii="Times New Roman" w:eastAsia="Times New Roman" w:hAnsi="Times New Roman" w:cs="Times New Roman"/>
          <w:sz w:val="24"/>
          <w:szCs w:val="24"/>
        </w:rPr>
      </w:pPr>
      <w:r w:rsidRPr="002B3205">
        <w:rPr>
          <w:rFonts w:ascii="Times New Roman" w:eastAsia="Times New Roman" w:hAnsi="Times New Roman" w:cs="Times New Roman"/>
          <w:b/>
          <w:bCs/>
          <w:sz w:val="24"/>
          <w:szCs w:val="24"/>
        </w:rPr>
        <w:t>Source:</w:t>
      </w:r>
      <w:r w:rsidRPr="002B3205">
        <w:rPr>
          <w:rFonts w:ascii="Times New Roman" w:eastAsia="Times New Roman" w:hAnsi="Times New Roman" w:cs="Times New Roman"/>
          <w:sz w:val="24"/>
          <w:szCs w:val="24"/>
        </w:rPr>
        <w:t xml:space="preserve"> Field ID Sheet and Herbarium Confirmation, 2025</w:t>
      </w:r>
    </w:p>
    <w:p w14:paraId="772281FA"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01E143D8"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39F457DD" w14:textId="77777777" w:rsidR="007740ED" w:rsidRPr="002B3205" w:rsidRDefault="007740ED" w:rsidP="007740ED">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2" w:name="_Toc203575219"/>
      <w:r w:rsidRPr="002B3205">
        <w:rPr>
          <w:rFonts w:ascii="Times New Roman" w:eastAsia="Times New Roman" w:hAnsi="Times New Roman" w:cs="Times New Roman"/>
          <w:b/>
          <w:bCs/>
          <w:sz w:val="24"/>
          <w:szCs w:val="24"/>
        </w:rPr>
        <w:lastRenderedPageBreak/>
        <w:t xml:space="preserve">Appendix III: Water Quality Parameters </w:t>
      </w:r>
      <w:proofErr w:type="gramStart"/>
      <w:r w:rsidRPr="002B3205">
        <w:rPr>
          <w:rFonts w:ascii="Times New Roman" w:eastAsia="Times New Roman" w:hAnsi="Times New Roman" w:cs="Times New Roman"/>
          <w:b/>
          <w:bCs/>
          <w:sz w:val="24"/>
          <w:szCs w:val="24"/>
        </w:rPr>
        <w:t>Across</w:t>
      </w:r>
      <w:proofErr w:type="gramEnd"/>
      <w:r w:rsidRPr="002B3205">
        <w:rPr>
          <w:rFonts w:ascii="Times New Roman" w:eastAsia="Times New Roman" w:hAnsi="Times New Roman" w:cs="Times New Roman"/>
          <w:b/>
          <w:bCs/>
          <w:sz w:val="24"/>
          <w:szCs w:val="24"/>
        </w:rPr>
        <w:t xml:space="preserve"> Sampling Locations</w:t>
      </w:r>
      <w:bookmarkEnd w:id="32"/>
    </w:p>
    <w:tbl>
      <w:tblPr>
        <w:tblStyle w:val="TableGrid1"/>
        <w:tblW w:w="0" w:type="auto"/>
        <w:tblLook w:val="04A0" w:firstRow="1" w:lastRow="0" w:firstColumn="1" w:lastColumn="0" w:noHBand="0" w:noVBand="1"/>
      </w:tblPr>
      <w:tblGrid>
        <w:gridCol w:w="2346"/>
        <w:gridCol w:w="774"/>
        <w:gridCol w:w="765"/>
        <w:gridCol w:w="775"/>
        <w:gridCol w:w="775"/>
        <w:gridCol w:w="766"/>
        <w:gridCol w:w="3149"/>
      </w:tblGrid>
      <w:tr w:rsidR="007740ED" w:rsidRPr="002B3205" w14:paraId="4A94BA22"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6DDB7B12"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Parameter</w:t>
            </w:r>
          </w:p>
        </w:tc>
        <w:tc>
          <w:tcPr>
            <w:tcW w:w="0" w:type="auto"/>
            <w:tcBorders>
              <w:top w:val="single" w:sz="4" w:space="0" w:color="auto"/>
              <w:left w:val="single" w:sz="4" w:space="0" w:color="auto"/>
              <w:bottom w:val="single" w:sz="4" w:space="0" w:color="auto"/>
              <w:right w:val="single" w:sz="4" w:space="0" w:color="auto"/>
            </w:tcBorders>
            <w:hideMark/>
          </w:tcPr>
          <w:p w14:paraId="180D64D1"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Site A</w:t>
            </w:r>
          </w:p>
        </w:tc>
        <w:tc>
          <w:tcPr>
            <w:tcW w:w="0" w:type="auto"/>
            <w:tcBorders>
              <w:top w:val="single" w:sz="4" w:space="0" w:color="auto"/>
              <w:left w:val="single" w:sz="4" w:space="0" w:color="auto"/>
              <w:bottom w:val="single" w:sz="4" w:space="0" w:color="auto"/>
              <w:right w:val="single" w:sz="4" w:space="0" w:color="auto"/>
            </w:tcBorders>
            <w:hideMark/>
          </w:tcPr>
          <w:p w14:paraId="54E16264"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Site B</w:t>
            </w:r>
          </w:p>
        </w:tc>
        <w:tc>
          <w:tcPr>
            <w:tcW w:w="0" w:type="auto"/>
            <w:tcBorders>
              <w:top w:val="single" w:sz="4" w:space="0" w:color="auto"/>
              <w:left w:val="single" w:sz="4" w:space="0" w:color="auto"/>
              <w:bottom w:val="single" w:sz="4" w:space="0" w:color="auto"/>
              <w:right w:val="single" w:sz="4" w:space="0" w:color="auto"/>
            </w:tcBorders>
            <w:hideMark/>
          </w:tcPr>
          <w:p w14:paraId="65888692"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Site C</w:t>
            </w:r>
          </w:p>
        </w:tc>
        <w:tc>
          <w:tcPr>
            <w:tcW w:w="0" w:type="auto"/>
            <w:tcBorders>
              <w:top w:val="single" w:sz="4" w:space="0" w:color="auto"/>
              <w:left w:val="single" w:sz="4" w:space="0" w:color="auto"/>
              <w:bottom w:val="single" w:sz="4" w:space="0" w:color="auto"/>
              <w:right w:val="single" w:sz="4" w:space="0" w:color="auto"/>
            </w:tcBorders>
            <w:hideMark/>
          </w:tcPr>
          <w:p w14:paraId="419F6CA0"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Site D</w:t>
            </w:r>
          </w:p>
        </w:tc>
        <w:tc>
          <w:tcPr>
            <w:tcW w:w="0" w:type="auto"/>
            <w:tcBorders>
              <w:top w:val="single" w:sz="4" w:space="0" w:color="auto"/>
              <w:left w:val="single" w:sz="4" w:space="0" w:color="auto"/>
              <w:bottom w:val="single" w:sz="4" w:space="0" w:color="auto"/>
              <w:right w:val="single" w:sz="4" w:space="0" w:color="auto"/>
            </w:tcBorders>
            <w:hideMark/>
          </w:tcPr>
          <w:p w14:paraId="1C170AF2"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Site E</w:t>
            </w:r>
          </w:p>
        </w:tc>
        <w:tc>
          <w:tcPr>
            <w:tcW w:w="0" w:type="auto"/>
            <w:tcBorders>
              <w:top w:val="single" w:sz="4" w:space="0" w:color="auto"/>
              <w:left w:val="single" w:sz="4" w:space="0" w:color="auto"/>
              <w:bottom w:val="single" w:sz="4" w:space="0" w:color="auto"/>
              <w:right w:val="single" w:sz="4" w:space="0" w:color="auto"/>
            </w:tcBorders>
            <w:hideMark/>
          </w:tcPr>
          <w:p w14:paraId="3B0BB111"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Recommended Range (FAO, 2020)</w:t>
            </w:r>
          </w:p>
        </w:tc>
      </w:tr>
      <w:tr w:rsidR="007740ED" w:rsidRPr="002B3205" w14:paraId="1610A124"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46B585D7"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pH</w:t>
            </w:r>
          </w:p>
        </w:tc>
        <w:tc>
          <w:tcPr>
            <w:tcW w:w="0" w:type="auto"/>
            <w:tcBorders>
              <w:top w:val="single" w:sz="4" w:space="0" w:color="auto"/>
              <w:left w:val="single" w:sz="4" w:space="0" w:color="auto"/>
              <w:bottom w:val="single" w:sz="4" w:space="0" w:color="auto"/>
              <w:right w:val="single" w:sz="4" w:space="0" w:color="auto"/>
            </w:tcBorders>
            <w:hideMark/>
          </w:tcPr>
          <w:p w14:paraId="3CDC5AA1"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7.3</w:t>
            </w:r>
          </w:p>
        </w:tc>
        <w:tc>
          <w:tcPr>
            <w:tcW w:w="0" w:type="auto"/>
            <w:tcBorders>
              <w:top w:val="single" w:sz="4" w:space="0" w:color="auto"/>
              <w:left w:val="single" w:sz="4" w:space="0" w:color="auto"/>
              <w:bottom w:val="single" w:sz="4" w:space="0" w:color="auto"/>
              <w:right w:val="single" w:sz="4" w:space="0" w:color="auto"/>
            </w:tcBorders>
            <w:hideMark/>
          </w:tcPr>
          <w:p w14:paraId="6C8D9DF0"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7.1</w:t>
            </w:r>
          </w:p>
        </w:tc>
        <w:tc>
          <w:tcPr>
            <w:tcW w:w="0" w:type="auto"/>
            <w:tcBorders>
              <w:top w:val="single" w:sz="4" w:space="0" w:color="auto"/>
              <w:left w:val="single" w:sz="4" w:space="0" w:color="auto"/>
              <w:bottom w:val="single" w:sz="4" w:space="0" w:color="auto"/>
              <w:right w:val="single" w:sz="4" w:space="0" w:color="auto"/>
            </w:tcBorders>
            <w:hideMark/>
          </w:tcPr>
          <w:p w14:paraId="0FF0FD05"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6.8</w:t>
            </w:r>
          </w:p>
        </w:tc>
        <w:tc>
          <w:tcPr>
            <w:tcW w:w="0" w:type="auto"/>
            <w:tcBorders>
              <w:top w:val="single" w:sz="4" w:space="0" w:color="auto"/>
              <w:left w:val="single" w:sz="4" w:space="0" w:color="auto"/>
              <w:bottom w:val="single" w:sz="4" w:space="0" w:color="auto"/>
              <w:right w:val="single" w:sz="4" w:space="0" w:color="auto"/>
            </w:tcBorders>
            <w:hideMark/>
          </w:tcPr>
          <w:p w14:paraId="2B2773F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7.5</w:t>
            </w:r>
          </w:p>
        </w:tc>
        <w:tc>
          <w:tcPr>
            <w:tcW w:w="0" w:type="auto"/>
            <w:tcBorders>
              <w:top w:val="single" w:sz="4" w:space="0" w:color="auto"/>
              <w:left w:val="single" w:sz="4" w:space="0" w:color="auto"/>
              <w:bottom w:val="single" w:sz="4" w:space="0" w:color="auto"/>
              <w:right w:val="single" w:sz="4" w:space="0" w:color="auto"/>
            </w:tcBorders>
            <w:hideMark/>
          </w:tcPr>
          <w:p w14:paraId="2398D20E"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7.0</w:t>
            </w:r>
          </w:p>
        </w:tc>
        <w:tc>
          <w:tcPr>
            <w:tcW w:w="0" w:type="auto"/>
            <w:tcBorders>
              <w:top w:val="single" w:sz="4" w:space="0" w:color="auto"/>
              <w:left w:val="single" w:sz="4" w:space="0" w:color="auto"/>
              <w:bottom w:val="single" w:sz="4" w:space="0" w:color="auto"/>
              <w:right w:val="single" w:sz="4" w:space="0" w:color="auto"/>
            </w:tcBorders>
            <w:hideMark/>
          </w:tcPr>
          <w:p w14:paraId="38BF1836"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6.5–8.5</w:t>
            </w:r>
          </w:p>
        </w:tc>
      </w:tr>
      <w:tr w:rsidR="007740ED" w:rsidRPr="002B3205" w14:paraId="205667E2"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1702AD8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Temperature (°C)</w:t>
            </w:r>
          </w:p>
        </w:tc>
        <w:tc>
          <w:tcPr>
            <w:tcW w:w="0" w:type="auto"/>
            <w:tcBorders>
              <w:top w:val="single" w:sz="4" w:space="0" w:color="auto"/>
              <w:left w:val="single" w:sz="4" w:space="0" w:color="auto"/>
              <w:bottom w:val="single" w:sz="4" w:space="0" w:color="auto"/>
              <w:right w:val="single" w:sz="4" w:space="0" w:color="auto"/>
            </w:tcBorders>
            <w:hideMark/>
          </w:tcPr>
          <w:p w14:paraId="5CC810DF"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27.8</w:t>
            </w:r>
          </w:p>
        </w:tc>
        <w:tc>
          <w:tcPr>
            <w:tcW w:w="0" w:type="auto"/>
            <w:tcBorders>
              <w:top w:val="single" w:sz="4" w:space="0" w:color="auto"/>
              <w:left w:val="single" w:sz="4" w:space="0" w:color="auto"/>
              <w:bottom w:val="single" w:sz="4" w:space="0" w:color="auto"/>
              <w:right w:val="single" w:sz="4" w:space="0" w:color="auto"/>
            </w:tcBorders>
            <w:hideMark/>
          </w:tcPr>
          <w:p w14:paraId="023C2C6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28.3</w:t>
            </w:r>
          </w:p>
        </w:tc>
        <w:tc>
          <w:tcPr>
            <w:tcW w:w="0" w:type="auto"/>
            <w:tcBorders>
              <w:top w:val="single" w:sz="4" w:space="0" w:color="auto"/>
              <w:left w:val="single" w:sz="4" w:space="0" w:color="auto"/>
              <w:bottom w:val="single" w:sz="4" w:space="0" w:color="auto"/>
              <w:right w:val="single" w:sz="4" w:space="0" w:color="auto"/>
            </w:tcBorders>
            <w:hideMark/>
          </w:tcPr>
          <w:p w14:paraId="597F584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29.5</w:t>
            </w:r>
          </w:p>
        </w:tc>
        <w:tc>
          <w:tcPr>
            <w:tcW w:w="0" w:type="auto"/>
            <w:tcBorders>
              <w:top w:val="single" w:sz="4" w:space="0" w:color="auto"/>
              <w:left w:val="single" w:sz="4" w:space="0" w:color="auto"/>
              <w:bottom w:val="single" w:sz="4" w:space="0" w:color="auto"/>
              <w:right w:val="single" w:sz="4" w:space="0" w:color="auto"/>
            </w:tcBorders>
            <w:hideMark/>
          </w:tcPr>
          <w:p w14:paraId="0569BFB6"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27.1</w:t>
            </w:r>
          </w:p>
        </w:tc>
        <w:tc>
          <w:tcPr>
            <w:tcW w:w="0" w:type="auto"/>
            <w:tcBorders>
              <w:top w:val="single" w:sz="4" w:space="0" w:color="auto"/>
              <w:left w:val="single" w:sz="4" w:space="0" w:color="auto"/>
              <w:bottom w:val="single" w:sz="4" w:space="0" w:color="auto"/>
              <w:right w:val="single" w:sz="4" w:space="0" w:color="auto"/>
            </w:tcBorders>
            <w:hideMark/>
          </w:tcPr>
          <w:p w14:paraId="44EC6A88"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30.2</w:t>
            </w:r>
          </w:p>
        </w:tc>
        <w:tc>
          <w:tcPr>
            <w:tcW w:w="0" w:type="auto"/>
            <w:tcBorders>
              <w:top w:val="single" w:sz="4" w:space="0" w:color="auto"/>
              <w:left w:val="single" w:sz="4" w:space="0" w:color="auto"/>
              <w:bottom w:val="single" w:sz="4" w:space="0" w:color="auto"/>
              <w:right w:val="single" w:sz="4" w:space="0" w:color="auto"/>
            </w:tcBorders>
            <w:hideMark/>
          </w:tcPr>
          <w:p w14:paraId="3CBFACD6"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25–32</w:t>
            </w:r>
          </w:p>
        </w:tc>
      </w:tr>
      <w:tr w:rsidR="007740ED" w:rsidRPr="002B3205" w14:paraId="1B083854"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DDC104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Dissolved Oxygen (mg/L)</w:t>
            </w:r>
          </w:p>
        </w:tc>
        <w:tc>
          <w:tcPr>
            <w:tcW w:w="0" w:type="auto"/>
            <w:tcBorders>
              <w:top w:val="single" w:sz="4" w:space="0" w:color="auto"/>
              <w:left w:val="single" w:sz="4" w:space="0" w:color="auto"/>
              <w:bottom w:val="single" w:sz="4" w:space="0" w:color="auto"/>
              <w:right w:val="single" w:sz="4" w:space="0" w:color="auto"/>
            </w:tcBorders>
            <w:hideMark/>
          </w:tcPr>
          <w:p w14:paraId="6E69896C"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6.4</w:t>
            </w:r>
          </w:p>
        </w:tc>
        <w:tc>
          <w:tcPr>
            <w:tcW w:w="0" w:type="auto"/>
            <w:tcBorders>
              <w:top w:val="single" w:sz="4" w:space="0" w:color="auto"/>
              <w:left w:val="single" w:sz="4" w:space="0" w:color="auto"/>
              <w:bottom w:val="single" w:sz="4" w:space="0" w:color="auto"/>
              <w:right w:val="single" w:sz="4" w:space="0" w:color="auto"/>
            </w:tcBorders>
            <w:hideMark/>
          </w:tcPr>
          <w:p w14:paraId="61C9EA5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5.9</w:t>
            </w:r>
          </w:p>
        </w:tc>
        <w:tc>
          <w:tcPr>
            <w:tcW w:w="0" w:type="auto"/>
            <w:tcBorders>
              <w:top w:val="single" w:sz="4" w:space="0" w:color="auto"/>
              <w:left w:val="single" w:sz="4" w:space="0" w:color="auto"/>
              <w:bottom w:val="single" w:sz="4" w:space="0" w:color="auto"/>
              <w:right w:val="single" w:sz="4" w:space="0" w:color="auto"/>
            </w:tcBorders>
            <w:hideMark/>
          </w:tcPr>
          <w:p w14:paraId="1A2F2FD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4.8</w:t>
            </w:r>
          </w:p>
        </w:tc>
        <w:tc>
          <w:tcPr>
            <w:tcW w:w="0" w:type="auto"/>
            <w:tcBorders>
              <w:top w:val="single" w:sz="4" w:space="0" w:color="auto"/>
              <w:left w:val="single" w:sz="4" w:space="0" w:color="auto"/>
              <w:bottom w:val="single" w:sz="4" w:space="0" w:color="auto"/>
              <w:right w:val="single" w:sz="4" w:space="0" w:color="auto"/>
            </w:tcBorders>
            <w:hideMark/>
          </w:tcPr>
          <w:p w14:paraId="1F4A519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6.9</w:t>
            </w:r>
          </w:p>
        </w:tc>
        <w:tc>
          <w:tcPr>
            <w:tcW w:w="0" w:type="auto"/>
            <w:tcBorders>
              <w:top w:val="single" w:sz="4" w:space="0" w:color="auto"/>
              <w:left w:val="single" w:sz="4" w:space="0" w:color="auto"/>
              <w:bottom w:val="single" w:sz="4" w:space="0" w:color="auto"/>
              <w:right w:val="single" w:sz="4" w:space="0" w:color="auto"/>
            </w:tcBorders>
            <w:hideMark/>
          </w:tcPr>
          <w:p w14:paraId="0128366B"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4.1</w:t>
            </w:r>
          </w:p>
        </w:tc>
        <w:tc>
          <w:tcPr>
            <w:tcW w:w="0" w:type="auto"/>
            <w:tcBorders>
              <w:top w:val="single" w:sz="4" w:space="0" w:color="auto"/>
              <w:left w:val="single" w:sz="4" w:space="0" w:color="auto"/>
              <w:bottom w:val="single" w:sz="4" w:space="0" w:color="auto"/>
              <w:right w:val="single" w:sz="4" w:space="0" w:color="auto"/>
            </w:tcBorders>
            <w:hideMark/>
          </w:tcPr>
          <w:p w14:paraId="7EBC5B51"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≥5.0</w:t>
            </w:r>
          </w:p>
        </w:tc>
      </w:tr>
      <w:tr w:rsidR="007740ED" w:rsidRPr="002B3205" w14:paraId="1FF55F79"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5659DF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Turbidity (NTU)</w:t>
            </w:r>
          </w:p>
        </w:tc>
        <w:tc>
          <w:tcPr>
            <w:tcW w:w="0" w:type="auto"/>
            <w:tcBorders>
              <w:top w:val="single" w:sz="4" w:space="0" w:color="auto"/>
              <w:left w:val="single" w:sz="4" w:space="0" w:color="auto"/>
              <w:bottom w:val="single" w:sz="4" w:space="0" w:color="auto"/>
              <w:right w:val="single" w:sz="4" w:space="0" w:color="auto"/>
            </w:tcBorders>
            <w:hideMark/>
          </w:tcPr>
          <w:p w14:paraId="466925EE"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18.2</w:t>
            </w:r>
          </w:p>
        </w:tc>
        <w:tc>
          <w:tcPr>
            <w:tcW w:w="0" w:type="auto"/>
            <w:tcBorders>
              <w:top w:val="single" w:sz="4" w:space="0" w:color="auto"/>
              <w:left w:val="single" w:sz="4" w:space="0" w:color="auto"/>
              <w:bottom w:val="single" w:sz="4" w:space="0" w:color="auto"/>
              <w:right w:val="single" w:sz="4" w:space="0" w:color="auto"/>
            </w:tcBorders>
            <w:hideMark/>
          </w:tcPr>
          <w:p w14:paraId="4AE0ED35"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21.6</w:t>
            </w:r>
          </w:p>
        </w:tc>
        <w:tc>
          <w:tcPr>
            <w:tcW w:w="0" w:type="auto"/>
            <w:tcBorders>
              <w:top w:val="single" w:sz="4" w:space="0" w:color="auto"/>
              <w:left w:val="single" w:sz="4" w:space="0" w:color="auto"/>
              <w:bottom w:val="single" w:sz="4" w:space="0" w:color="auto"/>
              <w:right w:val="single" w:sz="4" w:space="0" w:color="auto"/>
            </w:tcBorders>
            <w:hideMark/>
          </w:tcPr>
          <w:p w14:paraId="31F8EA9D"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26.7</w:t>
            </w:r>
          </w:p>
        </w:tc>
        <w:tc>
          <w:tcPr>
            <w:tcW w:w="0" w:type="auto"/>
            <w:tcBorders>
              <w:top w:val="single" w:sz="4" w:space="0" w:color="auto"/>
              <w:left w:val="single" w:sz="4" w:space="0" w:color="auto"/>
              <w:bottom w:val="single" w:sz="4" w:space="0" w:color="auto"/>
              <w:right w:val="single" w:sz="4" w:space="0" w:color="auto"/>
            </w:tcBorders>
            <w:hideMark/>
          </w:tcPr>
          <w:p w14:paraId="354D5324"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15.3</w:t>
            </w:r>
          </w:p>
        </w:tc>
        <w:tc>
          <w:tcPr>
            <w:tcW w:w="0" w:type="auto"/>
            <w:tcBorders>
              <w:top w:val="single" w:sz="4" w:space="0" w:color="auto"/>
              <w:left w:val="single" w:sz="4" w:space="0" w:color="auto"/>
              <w:bottom w:val="single" w:sz="4" w:space="0" w:color="auto"/>
              <w:right w:val="single" w:sz="4" w:space="0" w:color="auto"/>
            </w:tcBorders>
            <w:hideMark/>
          </w:tcPr>
          <w:p w14:paraId="727B5834"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29.1</w:t>
            </w:r>
          </w:p>
        </w:tc>
        <w:tc>
          <w:tcPr>
            <w:tcW w:w="0" w:type="auto"/>
            <w:tcBorders>
              <w:top w:val="single" w:sz="4" w:space="0" w:color="auto"/>
              <w:left w:val="single" w:sz="4" w:space="0" w:color="auto"/>
              <w:bottom w:val="single" w:sz="4" w:space="0" w:color="auto"/>
              <w:right w:val="single" w:sz="4" w:space="0" w:color="auto"/>
            </w:tcBorders>
            <w:hideMark/>
          </w:tcPr>
          <w:p w14:paraId="00F3B1B7"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&lt;30</w:t>
            </w:r>
          </w:p>
        </w:tc>
      </w:tr>
      <w:tr w:rsidR="007740ED" w:rsidRPr="002B3205" w14:paraId="0A42DBB5"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35C5BF5"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Conductivity (µS/cm)</w:t>
            </w:r>
          </w:p>
        </w:tc>
        <w:tc>
          <w:tcPr>
            <w:tcW w:w="0" w:type="auto"/>
            <w:tcBorders>
              <w:top w:val="single" w:sz="4" w:space="0" w:color="auto"/>
              <w:left w:val="single" w:sz="4" w:space="0" w:color="auto"/>
              <w:bottom w:val="single" w:sz="4" w:space="0" w:color="auto"/>
              <w:right w:val="single" w:sz="4" w:space="0" w:color="auto"/>
            </w:tcBorders>
            <w:hideMark/>
          </w:tcPr>
          <w:p w14:paraId="2940916C"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450</w:t>
            </w:r>
          </w:p>
        </w:tc>
        <w:tc>
          <w:tcPr>
            <w:tcW w:w="0" w:type="auto"/>
            <w:tcBorders>
              <w:top w:val="single" w:sz="4" w:space="0" w:color="auto"/>
              <w:left w:val="single" w:sz="4" w:space="0" w:color="auto"/>
              <w:bottom w:val="single" w:sz="4" w:space="0" w:color="auto"/>
              <w:right w:val="single" w:sz="4" w:space="0" w:color="auto"/>
            </w:tcBorders>
            <w:hideMark/>
          </w:tcPr>
          <w:p w14:paraId="2D179C0A"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480</w:t>
            </w:r>
          </w:p>
        </w:tc>
        <w:tc>
          <w:tcPr>
            <w:tcW w:w="0" w:type="auto"/>
            <w:tcBorders>
              <w:top w:val="single" w:sz="4" w:space="0" w:color="auto"/>
              <w:left w:val="single" w:sz="4" w:space="0" w:color="auto"/>
              <w:bottom w:val="single" w:sz="4" w:space="0" w:color="auto"/>
              <w:right w:val="single" w:sz="4" w:space="0" w:color="auto"/>
            </w:tcBorders>
            <w:hideMark/>
          </w:tcPr>
          <w:p w14:paraId="7DC9E58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495</w:t>
            </w:r>
          </w:p>
        </w:tc>
        <w:tc>
          <w:tcPr>
            <w:tcW w:w="0" w:type="auto"/>
            <w:tcBorders>
              <w:top w:val="single" w:sz="4" w:space="0" w:color="auto"/>
              <w:left w:val="single" w:sz="4" w:space="0" w:color="auto"/>
              <w:bottom w:val="single" w:sz="4" w:space="0" w:color="auto"/>
              <w:right w:val="single" w:sz="4" w:space="0" w:color="auto"/>
            </w:tcBorders>
            <w:hideMark/>
          </w:tcPr>
          <w:p w14:paraId="4576CBC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430</w:t>
            </w:r>
          </w:p>
        </w:tc>
        <w:tc>
          <w:tcPr>
            <w:tcW w:w="0" w:type="auto"/>
            <w:tcBorders>
              <w:top w:val="single" w:sz="4" w:space="0" w:color="auto"/>
              <w:left w:val="single" w:sz="4" w:space="0" w:color="auto"/>
              <w:bottom w:val="single" w:sz="4" w:space="0" w:color="auto"/>
              <w:right w:val="single" w:sz="4" w:space="0" w:color="auto"/>
            </w:tcBorders>
            <w:hideMark/>
          </w:tcPr>
          <w:p w14:paraId="7974C38B"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510</w:t>
            </w:r>
          </w:p>
        </w:tc>
        <w:tc>
          <w:tcPr>
            <w:tcW w:w="0" w:type="auto"/>
            <w:tcBorders>
              <w:top w:val="single" w:sz="4" w:space="0" w:color="auto"/>
              <w:left w:val="single" w:sz="4" w:space="0" w:color="auto"/>
              <w:bottom w:val="single" w:sz="4" w:space="0" w:color="auto"/>
              <w:right w:val="single" w:sz="4" w:space="0" w:color="auto"/>
            </w:tcBorders>
            <w:hideMark/>
          </w:tcPr>
          <w:p w14:paraId="0F7EB06C"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&lt;1000</w:t>
            </w:r>
          </w:p>
        </w:tc>
      </w:tr>
    </w:tbl>
    <w:p w14:paraId="41F35245" w14:textId="77777777" w:rsidR="007740ED" w:rsidRPr="002B3205" w:rsidRDefault="007740ED" w:rsidP="007740ED">
      <w:pPr>
        <w:spacing w:before="100" w:beforeAutospacing="1" w:after="100" w:afterAutospacing="1" w:line="480" w:lineRule="auto"/>
        <w:jc w:val="both"/>
        <w:rPr>
          <w:rFonts w:ascii="Times New Roman" w:eastAsia="Times New Roman" w:hAnsi="Times New Roman" w:cs="Times New Roman"/>
          <w:sz w:val="24"/>
          <w:szCs w:val="24"/>
        </w:rPr>
      </w:pPr>
      <w:r w:rsidRPr="002B3205">
        <w:rPr>
          <w:rFonts w:ascii="Times New Roman" w:eastAsia="Times New Roman" w:hAnsi="Times New Roman" w:cs="Times New Roman"/>
          <w:b/>
          <w:bCs/>
          <w:sz w:val="24"/>
          <w:szCs w:val="24"/>
        </w:rPr>
        <w:t>Source:</w:t>
      </w:r>
      <w:r w:rsidRPr="002B3205">
        <w:rPr>
          <w:rFonts w:ascii="Times New Roman" w:eastAsia="Times New Roman" w:hAnsi="Times New Roman" w:cs="Times New Roman"/>
          <w:sz w:val="24"/>
          <w:szCs w:val="24"/>
        </w:rPr>
        <w:t xml:space="preserve"> In-situ Field Readings and Lab Reports, 2025</w:t>
      </w:r>
    </w:p>
    <w:p w14:paraId="2EA7FEA7"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7DE1217C"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40CE8390"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4D9A0C58"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29D86E6D"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6F1118FF"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7DF8E0D3"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4FD5F7F6"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5E967534"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4D1B27C1" w14:textId="77777777" w:rsidR="007740ED" w:rsidRPr="002B3205" w:rsidRDefault="007740ED" w:rsidP="007740ED">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3" w:name="_Toc203575220"/>
      <w:r w:rsidRPr="002B3205">
        <w:rPr>
          <w:rFonts w:ascii="Times New Roman" w:eastAsia="Times New Roman" w:hAnsi="Times New Roman" w:cs="Times New Roman"/>
          <w:b/>
          <w:bCs/>
          <w:sz w:val="24"/>
          <w:szCs w:val="24"/>
        </w:rPr>
        <w:lastRenderedPageBreak/>
        <w:t xml:space="preserve">Appendix IV: Diversity Index Calculations for </w:t>
      </w:r>
      <w:proofErr w:type="spellStart"/>
      <w:r w:rsidRPr="002B3205">
        <w:rPr>
          <w:rFonts w:ascii="Times New Roman" w:eastAsia="Times New Roman" w:hAnsi="Times New Roman" w:cs="Times New Roman"/>
          <w:b/>
          <w:bCs/>
          <w:sz w:val="24"/>
          <w:szCs w:val="24"/>
        </w:rPr>
        <w:t>Macrophyte</w:t>
      </w:r>
      <w:proofErr w:type="spellEnd"/>
      <w:r w:rsidRPr="002B3205">
        <w:rPr>
          <w:rFonts w:ascii="Times New Roman" w:eastAsia="Times New Roman" w:hAnsi="Times New Roman" w:cs="Times New Roman"/>
          <w:b/>
          <w:bCs/>
          <w:sz w:val="24"/>
          <w:szCs w:val="24"/>
        </w:rPr>
        <w:t xml:space="preserve"> Assemblages</w:t>
      </w:r>
      <w:bookmarkEnd w:id="33"/>
    </w:p>
    <w:tbl>
      <w:tblPr>
        <w:tblStyle w:val="TableGrid1"/>
        <w:tblW w:w="0" w:type="auto"/>
        <w:tblInd w:w="-455" w:type="dxa"/>
        <w:tblLook w:val="04A0" w:firstRow="1" w:lastRow="0" w:firstColumn="1" w:lastColumn="0" w:noHBand="0" w:noVBand="1"/>
      </w:tblPr>
      <w:tblGrid>
        <w:gridCol w:w="1176"/>
        <w:gridCol w:w="1324"/>
        <w:gridCol w:w="1702"/>
        <w:gridCol w:w="1724"/>
        <w:gridCol w:w="1654"/>
        <w:gridCol w:w="2225"/>
      </w:tblGrid>
      <w:tr w:rsidR="007740ED" w:rsidRPr="002B3205" w14:paraId="48F637AB" w14:textId="77777777" w:rsidTr="007740ED">
        <w:tc>
          <w:tcPr>
            <w:tcW w:w="1176" w:type="dxa"/>
            <w:tcBorders>
              <w:top w:val="single" w:sz="4" w:space="0" w:color="auto"/>
              <w:left w:val="single" w:sz="4" w:space="0" w:color="auto"/>
              <w:bottom w:val="single" w:sz="4" w:space="0" w:color="auto"/>
              <w:right w:val="single" w:sz="4" w:space="0" w:color="auto"/>
            </w:tcBorders>
            <w:hideMark/>
          </w:tcPr>
          <w:p w14:paraId="25D0E51E"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Site</w:t>
            </w:r>
          </w:p>
        </w:tc>
        <w:tc>
          <w:tcPr>
            <w:tcW w:w="0" w:type="auto"/>
            <w:tcBorders>
              <w:top w:val="single" w:sz="4" w:space="0" w:color="auto"/>
              <w:left w:val="single" w:sz="4" w:space="0" w:color="auto"/>
              <w:bottom w:val="single" w:sz="4" w:space="0" w:color="auto"/>
              <w:right w:val="single" w:sz="4" w:space="0" w:color="auto"/>
            </w:tcBorders>
            <w:hideMark/>
          </w:tcPr>
          <w:p w14:paraId="59F266BF"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No. of Species</w:t>
            </w:r>
          </w:p>
        </w:tc>
        <w:tc>
          <w:tcPr>
            <w:tcW w:w="0" w:type="auto"/>
            <w:tcBorders>
              <w:top w:val="single" w:sz="4" w:space="0" w:color="auto"/>
              <w:left w:val="single" w:sz="4" w:space="0" w:color="auto"/>
              <w:bottom w:val="single" w:sz="4" w:space="0" w:color="auto"/>
              <w:right w:val="single" w:sz="4" w:space="0" w:color="auto"/>
            </w:tcBorders>
            <w:hideMark/>
          </w:tcPr>
          <w:p w14:paraId="435C85BA"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Total Individuals</w:t>
            </w:r>
          </w:p>
        </w:tc>
        <w:tc>
          <w:tcPr>
            <w:tcW w:w="0" w:type="auto"/>
            <w:tcBorders>
              <w:top w:val="single" w:sz="4" w:space="0" w:color="auto"/>
              <w:left w:val="single" w:sz="4" w:space="0" w:color="auto"/>
              <w:bottom w:val="single" w:sz="4" w:space="0" w:color="auto"/>
              <w:right w:val="single" w:sz="4" w:space="0" w:color="auto"/>
            </w:tcBorders>
            <w:hideMark/>
          </w:tcPr>
          <w:p w14:paraId="4F831054"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Shannon Index (H')</w:t>
            </w:r>
          </w:p>
        </w:tc>
        <w:tc>
          <w:tcPr>
            <w:tcW w:w="0" w:type="auto"/>
            <w:tcBorders>
              <w:top w:val="single" w:sz="4" w:space="0" w:color="auto"/>
              <w:left w:val="single" w:sz="4" w:space="0" w:color="auto"/>
              <w:bottom w:val="single" w:sz="4" w:space="0" w:color="auto"/>
              <w:right w:val="single" w:sz="4" w:space="0" w:color="auto"/>
            </w:tcBorders>
            <w:hideMark/>
          </w:tcPr>
          <w:p w14:paraId="72164599"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Simpson Index (D)</w:t>
            </w:r>
          </w:p>
        </w:tc>
        <w:tc>
          <w:tcPr>
            <w:tcW w:w="0" w:type="auto"/>
            <w:tcBorders>
              <w:top w:val="single" w:sz="4" w:space="0" w:color="auto"/>
              <w:left w:val="single" w:sz="4" w:space="0" w:color="auto"/>
              <w:bottom w:val="single" w:sz="4" w:space="0" w:color="auto"/>
              <w:right w:val="single" w:sz="4" w:space="0" w:color="auto"/>
            </w:tcBorders>
            <w:hideMark/>
          </w:tcPr>
          <w:p w14:paraId="5B78EBAD"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Dominant Species</w:t>
            </w:r>
          </w:p>
        </w:tc>
      </w:tr>
      <w:tr w:rsidR="007740ED" w:rsidRPr="002B3205" w14:paraId="20BDFC27" w14:textId="77777777" w:rsidTr="007740ED">
        <w:tc>
          <w:tcPr>
            <w:tcW w:w="1176" w:type="dxa"/>
            <w:tcBorders>
              <w:top w:val="single" w:sz="4" w:space="0" w:color="auto"/>
              <w:left w:val="single" w:sz="4" w:space="0" w:color="auto"/>
              <w:bottom w:val="single" w:sz="4" w:space="0" w:color="auto"/>
              <w:right w:val="single" w:sz="4" w:space="0" w:color="auto"/>
            </w:tcBorders>
            <w:hideMark/>
          </w:tcPr>
          <w:p w14:paraId="28C2839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Site A</w:t>
            </w:r>
          </w:p>
        </w:tc>
        <w:tc>
          <w:tcPr>
            <w:tcW w:w="0" w:type="auto"/>
            <w:tcBorders>
              <w:top w:val="single" w:sz="4" w:space="0" w:color="auto"/>
              <w:left w:val="single" w:sz="4" w:space="0" w:color="auto"/>
              <w:bottom w:val="single" w:sz="4" w:space="0" w:color="auto"/>
              <w:right w:val="single" w:sz="4" w:space="0" w:color="auto"/>
            </w:tcBorders>
            <w:hideMark/>
          </w:tcPr>
          <w:p w14:paraId="493E59D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5</w:t>
            </w:r>
          </w:p>
        </w:tc>
        <w:tc>
          <w:tcPr>
            <w:tcW w:w="0" w:type="auto"/>
            <w:tcBorders>
              <w:top w:val="single" w:sz="4" w:space="0" w:color="auto"/>
              <w:left w:val="single" w:sz="4" w:space="0" w:color="auto"/>
              <w:bottom w:val="single" w:sz="4" w:space="0" w:color="auto"/>
              <w:right w:val="single" w:sz="4" w:space="0" w:color="auto"/>
            </w:tcBorders>
            <w:hideMark/>
          </w:tcPr>
          <w:p w14:paraId="7808A8B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84</w:t>
            </w:r>
          </w:p>
        </w:tc>
        <w:tc>
          <w:tcPr>
            <w:tcW w:w="0" w:type="auto"/>
            <w:tcBorders>
              <w:top w:val="single" w:sz="4" w:space="0" w:color="auto"/>
              <w:left w:val="single" w:sz="4" w:space="0" w:color="auto"/>
              <w:bottom w:val="single" w:sz="4" w:space="0" w:color="auto"/>
              <w:right w:val="single" w:sz="4" w:space="0" w:color="auto"/>
            </w:tcBorders>
            <w:hideMark/>
          </w:tcPr>
          <w:p w14:paraId="7F3CCBF1"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1.52</w:t>
            </w:r>
          </w:p>
        </w:tc>
        <w:tc>
          <w:tcPr>
            <w:tcW w:w="0" w:type="auto"/>
            <w:tcBorders>
              <w:top w:val="single" w:sz="4" w:space="0" w:color="auto"/>
              <w:left w:val="single" w:sz="4" w:space="0" w:color="auto"/>
              <w:bottom w:val="single" w:sz="4" w:space="0" w:color="auto"/>
              <w:right w:val="single" w:sz="4" w:space="0" w:color="auto"/>
            </w:tcBorders>
            <w:hideMark/>
          </w:tcPr>
          <w:p w14:paraId="5A68D290"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0.68</w:t>
            </w:r>
          </w:p>
        </w:tc>
        <w:tc>
          <w:tcPr>
            <w:tcW w:w="0" w:type="auto"/>
            <w:tcBorders>
              <w:top w:val="single" w:sz="4" w:space="0" w:color="auto"/>
              <w:left w:val="single" w:sz="4" w:space="0" w:color="auto"/>
              <w:bottom w:val="single" w:sz="4" w:space="0" w:color="auto"/>
              <w:right w:val="single" w:sz="4" w:space="0" w:color="auto"/>
            </w:tcBorders>
            <w:hideMark/>
          </w:tcPr>
          <w:p w14:paraId="0262BB74" w14:textId="77777777" w:rsidR="007740ED" w:rsidRPr="002B3205" w:rsidRDefault="007740ED" w:rsidP="0061154B">
            <w:pPr>
              <w:spacing w:after="0" w:line="480" w:lineRule="auto"/>
              <w:jc w:val="both"/>
              <w:rPr>
                <w:rFonts w:ascii="Times New Roman" w:hAnsi="Times New Roman"/>
                <w:sz w:val="24"/>
                <w:szCs w:val="24"/>
              </w:rPr>
            </w:pPr>
            <w:r w:rsidRPr="002B3205">
              <w:rPr>
                <w:i/>
                <w:iCs/>
                <w:sz w:val="24"/>
                <w:szCs w:val="24"/>
              </w:rPr>
              <w:t>Nymphaea lotus</w:t>
            </w:r>
          </w:p>
        </w:tc>
      </w:tr>
      <w:tr w:rsidR="007740ED" w:rsidRPr="002B3205" w14:paraId="7AAA3868" w14:textId="77777777" w:rsidTr="007740ED">
        <w:tc>
          <w:tcPr>
            <w:tcW w:w="1176" w:type="dxa"/>
            <w:tcBorders>
              <w:top w:val="single" w:sz="4" w:space="0" w:color="auto"/>
              <w:left w:val="single" w:sz="4" w:space="0" w:color="auto"/>
              <w:bottom w:val="single" w:sz="4" w:space="0" w:color="auto"/>
              <w:right w:val="single" w:sz="4" w:space="0" w:color="auto"/>
            </w:tcBorders>
            <w:hideMark/>
          </w:tcPr>
          <w:p w14:paraId="337F21B0"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Site B</w:t>
            </w:r>
          </w:p>
        </w:tc>
        <w:tc>
          <w:tcPr>
            <w:tcW w:w="0" w:type="auto"/>
            <w:tcBorders>
              <w:top w:val="single" w:sz="4" w:space="0" w:color="auto"/>
              <w:left w:val="single" w:sz="4" w:space="0" w:color="auto"/>
              <w:bottom w:val="single" w:sz="4" w:space="0" w:color="auto"/>
              <w:right w:val="single" w:sz="4" w:space="0" w:color="auto"/>
            </w:tcBorders>
            <w:hideMark/>
          </w:tcPr>
          <w:p w14:paraId="2F3C2C4A"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7</w:t>
            </w:r>
          </w:p>
        </w:tc>
        <w:tc>
          <w:tcPr>
            <w:tcW w:w="0" w:type="auto"/>
            <w:tcBorders>
              <w:top w:val="single" w:sz="4" w:space="0" w:color="auto"/>
              <w:left w:val="single" w:sz="4" w:space="0" w:color="auto"/>
              <w:bottom w:val="single" w:sz="4" w:space="0" w:color="auto"/>
              <w:right w:val="single" w:sz="4" w:space="0" w:color="auto"/>
            </w:tcBorders>
            <w:hideMark/>
          </w:tcPr>
          <w:p w14:paraId="327BD41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96</w:t>
            </w:r>
          </w:p>
        </w:tc>
        <w:tc>
          <w:tcPr>
            <w:tcW w:w="0" w:type="auto"/>
            <w:tcBorders>
              <w:top w:val="single" w:sz="4" w:space="0" w:color="auto"/>
              <w:left w:val="single" w:sz="4" w:space="0" w:color="auto"/>
              <w:bottom w:val="single" w:sz="4" w:space="0" w:color="auto"/>
              <w:right w:val="single" w:sz="4" w:space="0" w:color="auto"/>
            </w:tcBorders>
            <w:hideMark/>
          </w:tcPr>
          <w:p w14:paraId="5383916D"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1.87</w:t>
            </w:r>
          </w:p>
        </w:tc>
        <w:tc>
          <w:tcPr>
            <w:tcW w:w="0" w:type="auto"/>
            <w:tcBorders>
              <w:top w:val="single" w:sz="4" w:space="0" w:color="auto"/>
              <w:left w:val="single" w:sz="4" w:space="0" w:color="auto"/>
              <w:bottom w:val="single" w:sz="4" w:space="0" w:color="auto"/>
              <w:right w:val="single" w:sz="4" w:space="0" w:color="auto"/>
            </w:tcBorders>
            <w:hideMark/>
          </w:tcPr>
          <w:p w14:paraId="796EE91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0.73</w:t>
            </w:r>
          </w:p>
        </w:tc>
        <w:tc>
          <w:tcPr>
            <w:tcW w:w="0" w:type="auto"/>
            <w:tcBorders>
              <w:top w:val="single" w:sz="4" w:space="0" w:color="auto"/>
              <w:left w:val="single" w:sz="4" w:space="0" w:color="auto"/>
              <w:bottom w:val="single" w:sz="4" w:space="0" w:color="auto"/>
              <w:right w:val="single" w:sz="4" w:space="0" w:color="auto"/>
            </w:tcBorders>
            <w:hideMark/>
          </w:tcPr>
          <w:p w14:paraId="2EF15081"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Eichhornia</w:t>
            </w:r>
            <w:proofErr w:type="spellEnd"/>
            <w:r w:rsidRPr="002B3205">
              <w:rPr>
                <w:i/>
                <w:iCs/>
                <w:sz w:val="24"/>
                <w:szCs w:val="24"/>
              </w:rPr>
              <w:t xml:space="preserve"> </w:t>
            </w:r>
            <w:proofErr w:type="spellStart"/>
            <w:r w:rsidRPr="002B3205">
              <w:rPr>
                <w:i/>
                <w:iCs/>
                <w:sz w:val="24"/>
                <w:szCs w:val="24"/>
              </w:rPr>
              <w:t>crassipes</w:t>
            </w:r>
            <w:proofErr w:type="spellEnd"/>
          </w:p>
        </w:tc>
      </w:tr>
      <w:tr w:rsidR="007740ED" w:rsidRPr="002B3205" w14:paraId="1AD5CE18" w14:textId="77777777" w:rsidTr="007740ED">
        <w:tc>
          <w:tcPr>
            <w:tcW w:w="1176" w:type="dxa"/>
            <w:tcBorders>
              <w:top w:val="single" w:sz="4" w:space="0" w:color="auto"/>
              <w:left w:val="single" w:sz="4" w:space="0" w:color="auto"/>
              <w:bottom w:val="single" w:sz="4" w:space="0" w:color="auto"/>
              <w:right w:val="single" w:sz="4" w:space="0" w:color="auto"/>
            </w:tcBorders>
            <w:hideMark/>
          </w:tcPr>
          <w:p w14:paraId="6F42DBEC"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Site C</w:t>
            </w:r>
          </w:p>
        </w:tc>
        <w:tc>
          <w:tcPr>
            <w:tcW w:w="0" w:type="auto"/>
            <w:tcBorders>
              <w:top w:val="single" w:sz="4" w:space="0" w:color="auto"/>
              <w:left w:val="single" w:sz="4" w:space="0" w:color="auto"/>
              <w:bottom w:val="single" w:sz="4" w:space="0" w:color="auto"/>
              <w:right w:val="single" w:sz="4" w:space="0" w:color="auto"/>
            </w:tcBorders>
            <w:hideMark/>
          </w:tcPr>
          <w:p w14:paraId="72FBED8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6</w:t>
            </w:r>
          </w:p>
        </w:tc>
        <w:tc>
          <w:tcPr>
            <w:tcW w:w="0" w:type="auto"/>
            <w:tcBorders>
              <w:top w:val="single" w:sz="4" w:space="0" w:color="auto"/>
              <w:left w:val="single" w:sz="4" w:space="0" w:color="auto"/>
              <w:bottom w:val="single" w:sz="4" w:space="0" w:color="auto"/>
              <w:right w:val="single" w:sz="4" w:space="0" w:color="auto"/>
            </w:tcBorders>
            <w:hideMark/>
          </w:tcPr>
          <w:p w14:paraId="45D483E6"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90</w:t>
            </w:r>
          </w:p>
        </w:tc>
        <w:tc>
          <w:tcPr>
            <w:tcW w:w="0" w:type="auto"/>
            <w:tcBorders>
              <w:top w:val="single" w:sz="4" w:space="0" w:color="auto"/>
              <w:left w:val="single" w:sz="4" w:space="0" w:color="auto"/>
              <w:bottom w:val="single" w:sz="4" w:space="0" w:color="auto"/>
              <w:right w:val="single" w:sz="4" w:space="0" w:color="auto"/>
            </w:tcBorders>
            <w:hideMark/>
          </w:tcPr>
          <w:p w14:paraId="04D4F46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1.65</w:t>
            </w:r>
          </w:p>
        </w:tc>
        <w:tc>
          <w:tcPr>
            <w:tcW w:w="0" w:type="auto"/>
            <w:tcBorders>
              <w:top w:val="single" w:sz="4" w:space="0" w:color="auto"/>
              <w:left w:val="single" w:sz="4" w:space="0" w:color="auto"/>
              <w:bottom w:val="single" w:sz="4" w:space="0" w:color="auto"/>
              <w:right w:val="single" w:sz="4" w:space="0" w:color="auto"/>
            </w:tcBorders>
            <w:hideMark/>
          </w:tcPr>
          <w:p w14:paraId="78B027AB"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0.70</w:t>
            </w:r>
          </w:p>
        </w:tc>
        <w:tc>
          <w:tcPr>
            <w:tcW w:w="0" w:type="auto"/>
            <w:tcBorders>
              <w:top w:val="single" w:sz="4" w:space="0" w:color="auto"/>
              <w:left w:val="single" w:sz="4" w:space="0" w:color="auto"/>
              <w:bottom w:val="single" w:sz="4" w:space="0" w:color="auto"/>
              <w:right w:val="single" w:sz="4" w:space="0" w:color="auto"/>
            </w:tcBorders>
            <w:hideMark/>
          </w:tcPr>
          <w:p w14:paraId="18EEC3AF"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Typha</w:t>
            </w:r>
            <w:proofErr w:type="spellEnd"/>
            <w:r w:rsidRPr="002B3205">
              <w:rPr>
                <w:i/>
                <w:iCs/>
                <w:sz w:val="24"/>
                <w:szCs w:val="24"/>
              </w:rPr>
              <w:t xml:space="preserve"> </w:t>
            </w:r>
            <w:proofErr w:type="spellStart"/>
            <w:r w:rsidRPr="002B3205">
              <w:rPr>
                <w:i/>
                <w:iCs/>
                <w:sz w:val="24"/>
                <w:szCs w:val="24"/>
              </w:rPr>
              <w:t>domingensis</w:t>
            </w:r>
            <w:proofErr w:type="spellEnd"/>
          </w:p>
        </w:tc>
      </w:tr>
      <w:tr w:rsidR="007740ED" w:rsidRPr="002B3205" w14:paraId="71466992" w14:textId="77777777" w:rsidTr="007740ED">
        <w:tc>
          <w:tcPr>
            <w:tcW w:w="1176" w:type="dxa"/>
            <w:tcBorders>
              <w:top w:val="single" w:sz="4" w:space="0" w:color="auto"/>
              <w:left w:val="single" w:sz="4" w:space="0" w:color="auto"/>
              <w:bottom w:val="single" w:sz="4" w:space="0" w:color="auto"/>
              <w:right w:val="single" w:sz="4" w:space="0" w:color="auto"/>
            </w:tcBorders>
            <w:hideMark/>
          </w:tcPr>
          <w:p w14:paraId="17502711"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Site D</w:t>
            </w:r>
          </w:p>
        </w:tc>
        <w:tc>
          <w:tcPr>
            <w:tcW w:w="0" w:type="auto"/>
            <w:tcBorders>
              <w:top w:val="single" w:sz="4" w:space="0" w:color="auto"/>
              <w:left w:val="single" w:sz="4" w:space="0" w:color="auto"/>
              <w:bottom w:val="single" w:sz="4" w:space="0" w:color="auto"/>
              <w:right w:val="single" w:sz="4" w:space="0" w:color="auto"/>
            </w:tcBorders>
            <w:hideMark/>
          </w:tcPr>
          <w:p w14:paraId="78F7816D"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4</w:t>
            </w:r>
          </w:p>
        </w:tc>
        <w:tc>
          <w:tcPr>
            <w:tcW w:w="0" w:type="auto"/>
            <w:tcBorders>
              <w:top w:val="single" w:sz="4" w:space="0" w:color="auto"/>
              <w:left w:val="single" w:sz="4" w:space="0" w:color="auto"/>
              <w:bottom w:val="single" w:sz="4" w:space="0" w:color="auto"/>
              <w:right w:val="single" w:sz="4" w:space="0" w:color="auto"/>
            </w:tcBorders>
            <w:hideMark/>
          </w:tcPr>
          <w:p w14:paraId="4A2D3306"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66</w:t>
            </w:r>
          </w:p>
        </w:tc>
        <w:tc>
          <w:tcPr>
            <w:tcW w:w="0" w:type="auto"/>
            <w:tcBorders>
              <w:top w:val="single" w:sz="4" w:space="0" w:color="auto"/>
              <w:left w:val="single" w:sz="4" w:space="0" w:color="auto"/>
              <w:bottom w:val="single" w:sz="4" w:space="0" w:color="auto"/>
              <w:right w:val="single" w:sz="4" w:space="0" w:color="auto"/>
            </w:tcBorders>
            <w:hideMark/>
          </w:tcPr>
          <w:p w14:paraId="430B53E8"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1.20</w:t>
            </w:r>
          </w:p>
        </w:tc>
        <w:tc>
          <w:tcPr>
            <w:tcW w:w="0" w:type="auto"/>
            <w:tcBorders>
              <w:top w:val="single" w:sz="4" w:space="0" w:color="auto"/>
              <w:left w:val="single" w:sz="4" w:space="0" w:color="auto"/>
              <w:bottom w:val="single" w:sz="4" w:space="0" w:color="auto"/>
              <w:right w:val="single" w:sz="4" w:space="0" w:color="auto"/>
            </w:tcBorders>
            <w:hideMark/>
          </w:tcPr>
          <w:p w14:paraId="249EC63F"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0.62</w:t>
            </w:r>
          </w:p>
        </w:tc>
        <w:tc>
          <w:tcPr>
            <w:tcW w:w="0" w:type="auto"/>
            <w:tcBorders>
              <w:top w:val="single" w:sz="4" w:space="0" w:color="auto"/>
              <w:left w:val="single" w:sz="4" w:space="0" w:color="auto"/>
              <w:bottom w:val="single" w:sz="4" w:space="0" w:color="auto"/>
              <w:right w:val="single" w:sz="4" w:space="0" w:color="auto"/>
            </w:tcBorders>
            <w:hideMark/>
          </w:tcPr>
          <w:p w14:paraId="7A2825FE"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Ceratophyllum</w:t>
            </w:r>
            <w:proofErr w:type="spellEnd"/>
            <w:r w:rsidRPr="002B3205">
              <w:rPr>
                <w:i/>
                <w:iCs/>
                <w:sz w:val="24"/>
                <w:szCs w:val="24"/>
              </w:rPr>
              <w:t xml:space="preserve"> </w:t>
            </w:r>
            <w:proofErr w:type="spellStart"/>
            <w:r w:rsidRPr="002B3205">
              <w:rPr>
                <w:i/>
                <w:iCs/>
                <w:sz w:val="24"/>
                <w:szCs w:val="24"/>
              </w:rPr>
              <w:t>demersum</w:t>
            </w:r>
            <w:proofErr w:type="spellEnd"/>
          </w:p>
        </w:tc>
      </w:tr>
      <w:tr w:rsidR="007740ED" w:rsidRPr="002B3205" w14:paraId="5BD1B034" w14:textId="77777777" w:rsidTr="007740ED">
        <w:tc>
          <w:tcPr>
            <w:tcW w:w="1176" w:type="dxa"/>
            <w:tcBorders>
              <w:top w:val="single" w:sz="4" w:space="0" w:color="auto"/>
              <w:left w:val="single" w:sz="4" w:space="0" w:color="auto"/>
              <w:bottom w:val="single" w:sz="4" w:space="0" w:color="auto"/>
              <w:right w:val="single" w:sz="4" w:space="0" w:color="auto"/>
            </w:tcBorders>
            <w:hideMark/>
          </w:tcPr>
          <w:p w14:paraId="354D0040"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Site E</w:t>
            </w:r>
          </w:p>
        </w:tc>
        <w:tc>
          <w:tcPr>
            <w:tcW w:w="0" w:type="auto"/>
            <w:tcBorders>
              <w:top w:val="single" w:sz="4" w:space="0" w:color="auto"/>
              <w:left w:val="single" w:sz="4" w:space="0" w:color="auto"/>
              <w:bottom w:val="single" w:sz="4" w:space="0" w:color="auto"/>
              <w:right w:val="single" w:sz="4" w:space="0" w:color="auto"/>
            </w:tcBorders>
            <w:hideMark/>
          </w:tcPr>
          <w:p w14:paraId="660F549D"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3</w:t>
            </w:r>
          </w:p>
        </w:tc>
        <w:tc>
          <w:tcPr>
            <w:tcW w:w="0" w:type="auto"/>
            <w:tcBorders>
              <w:top w:val="single" w:sz="4" w:space="0" w:color="auto"/>
              <w:left w:val="single" w:sz="4" w:space="0" w:color="auto"/>
              <w:bottom w:val="single" w:sz="4" w:space="0" w:color="auto"/>
              <w:right w:val="single" w:sz="4" w:space="0" w:color="auto"/>
            </w:tcBorders>
            <w:hideMark/>
          </w:tcPr>
          <w:p w14:paraId="752E022B"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54</w:t>
            </w:r>
          </w:p>
        </w:tc>
        <w:tc>
          <w:tcPr>
            <w:tcW w:w="0" w:type="auto"/>
            <w:tcBorders>
              <w:top w:val="single" w:sz="4" w:space="0" w:color="auto"/>
              <w:left w:val="single" w:sz="4" w:space="0" w:color="auto"/>
              <w:bottom w:val="single" w:sz="4" w:space="0" w:color="auto"/>
              <w:right w:val="single" w:sz="4" w:space="0" w:color="auto"/>
            </w:tcBorders>
            <w:hideMark/>
          </w:tcPr>
          <w:p w14:paraId="0116247C"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0.95</w:t>
            </w:r>
          </w:p>
        </w:tc>
        <w:tc>
          <w:tcPr>
            <w:tcW w:w="0" w:type="auto"/>
            <w:tcBorders>
              <w:top w:val="single" w:sz="4" w:space="0" w:color="auto"/>
              <w:left w:val="single" w:sz="4" w:space="0" w:color="auto"/>
              <w:bottom w:val="single" w:sz="4" w:space="0" w:color="auto"/>
              <w:right w:val="single" w:sz="4" w:space="0" w:color="auto"/>
            </w:tcBorders>
            <w:hideMark/>
          </w:tcPr>
          <w:p w14:paraId="49825C1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0.58</w:t>
            </w:r>
          </w:p>
        </w:tc>
        <w:tc>
          <w:tcPr>
            <w:tcW w:w="0" w:type="auto"/>
            <w:tcBorders>
              <w:top w:val="single" w:sz="4" w:space="0" w:color="auto"/>
              <w:left w:val="single" w:sz="4" w:space="0" w:color="auto"/>
              <w:bottom w:val="single" w:sz="4" w:space="0" w:color="auto"/>
              <w:right w:val="single" w:sz="4" w:space="0" w:color="auto"/>
            </w:tcBorders>
            <w:hideMark/>
          </w:tcPr>
          <w:p w14:paraId="29131321"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Pistia</w:t>
            </w:r>
            <w:proofErr w:type="spellEnd"/>
            <w:r w:rsidRPr="002B3205">
              <w:rPr>
                <w:i/>
                <w:iCs/>
                <w:sz w:val="24"/>
                <w:szCs w:val="24"/>
              </w:rPr>
              <w:t xml:space="preserve"> stratiotes</w:t>
            </w:r>
          </w:p>
        </w:tc>
      </w:tr>
    </w:tbl>
    <w:p w14:paraId="1661A537" w14:textId="77777777" w:rsidR="007740ED" w:rsidRPr="002B3205" w:rsidRDefault="007740ED" w:rsidP="007740ED">
      <w:pPr>
        <w:spacing w:before="100" w:beforeAutospacing="1" w:after="100" w:afterAutospacing="1" w:line="480" w:lineRule="auto"/>
        <w:jc w:val="both"/>
        <w:rPr>
          <w:rFonts w:ascii="Times New Roman" w:eastAsia="Times New Roman" w:hAnsi="Times New Roman" w:cs="Times New Roman"/>
          <w:sz w:val="24"/>
          <w:szCs w:val="24"/>
        </w:rPr>
      </w:pPr>
      <w:r w:rsidRPr="002B3205">
        <w:rPr>
          <w:rFonts w:ascii="Times New Roman" w:eastAsia="Times New Roman" w:hAnsi="Times New Roman" w:cs="Times New Roman"/>
          <w:b/>
          <w:bCs/>
          <w:sz w:val="24"/>
          <w:szCs w:val="24"/>
        </w:rPr>
        <w:t>Source:</w:t>
      </w:r>
      <w:r w:rsidRPr="002B3205">
        <w:rPr>
          <w:rFonts w:ascii="Times New Roman" w:eastAsia="Times New Roman" w:hAnsi="Times New Roman" w:cs="Times New Roman"/>
          <w:sz w:val="24"/>
          <w:szCs w:val="24"/>
        </w:rPr>
        <w:t xml:space="preserve"> Author's Computation, Field Data Analysis (2025)</w:t>
      </w:r>
    </w:p>
    <w:p w14:paraId="3B0BFF28"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564862A5"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31FD27DD"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57EF0D8B"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08E7798C"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332EA07D" w14:textId="77777777" w:rsidR="007740ED" w:rsidRPr="002B3205" w:rsidRDefault="007740ED" w:rsidP="007740ED">
      <w:pPr>
        <w:spacing w:line="480" w:lineRule="auto"/>
        <w:jc w:val="both"/>
        <w:rPr>
          <w:rFonts w:ascii="Times New Roman" w:eastAsia="Calibri" w:hAnsi="Times New Roman" w:cs="Times New Roman"/>
          <w:sz w:val="24"/>
          <w:szCs w:val="24"/>
        </w:rPr>
      </w:pPr>
    </w:p>
    <w:p w14:paraId="3AE2D223" w14:textId="77777777" w:rsidR="002B3205" w:rsidRDefault="002B3205">
      <w:pPr>
        <w:spacing w:after="160" w:line="278" w:lineRule="auto"/>
        <w:rPr>
          <w:rFonts w:ascii="Times New Roman" w:eastAsia="Times New Roman" w:hAnsi="Times New Roman" w:cs="Times New Roman"/>
          <w:b/>
          <w:bCs/>
          <w:sz w:val="24"/>
          <w:szCs w:val="24"/>
        </w:rPr>
      </w:pPr>
      <w:bookmarkStart w:id="34" w:name="_Toc203575221"/>
      <w:r>
        <w:rPr>
          <w:rFonts w:ascii="Times New Roman" w:eastAsia="Times New Roman" w:hAnsi="Times New Roman" w:cs="Times New Roman"/>
          <w:b/>
          <w:bCs/>
          <w:sz w:val="24"/>
          <w:szCs w:val="24"/>
        </w:rPr>
        <w:br w:type="page"/>
      </w:r>
    </w:p>
    <w:p w14:paraId="1ECFB0D5" w14:textId="55E12F5C" w:rsidR="007740ED" w:rsidRPr="002B3205" w:rsidRDefault="007740ED" w:rsidP="007740ED">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5" w:name="_GoBack"/>
      <w:bookmarkEnd w:id="35"/>
      <w:r w:rsidRPr="002B3205">
        <w:rPr>
          <w:rFonts w:ascii="Times New Roman" w:eastAsia="Times New Roman" w:hAnsi="Times New Roman" w:cs="Times New Roman"/>
          <w:b/>
          <w:bCs/>
          <w:sz w:val="24"/>
          <w:szCs w:val="24"/>
        </w:rPr>
        <w:lastRenderedPageBreak/>
        <w:t xml:space="preserve">Appendix V: Photographic Plate of Selected </w:t>
      </w:r>
      <w:proofErr w:type="spellStart"/>
      <w:r w:rsidRPr="002B3205">
        <w:rPr>
          <w:rFonts w:ascii="Times New Roman" w:eastAsia="Times New Roman" w:hAnsi="Times New Roman" w:cs="Times New Roman"/>
          <w:b/>
          <w:bCs/>
          <w:sz w:val="24"/>
          <w:szCs w:val="24"/>
        </w:rPr>
        <w:t>Macrophytes</w:t>
      </w:r>
      <w:proofErr w:type="spellEnd"/>
      <w:r w:rsidRPr="002B3205">
        <w:rPr>
          <w:rFonts w:ascii="Times New Roman" w:eastAsia="Times New Roman" w:hAnsi="Times New Roman" w:cs="Times New Roman"/>
          <w:b/>
          <w:bCs/>
          <w:sz w:val="24"/>
          <w:szCs w:val="24"/>
        </w:rPr>
        <w:t xml:space="preserve"> in </w:t>
      </w:r>
      <w:proofErr w:type="spellStart"/>
      <w:r w:rsidRPr="002B3205">
        <w:rPr>
          <w:rFonts w:ascii="Times New Roman" w:eastAsia="Times New Roman" w:hAnsi="Times New Roman" w:cs="Times New Roman"/>
          <w:b/>
          <w:bCs/>
          <w:sz w:val="24"/>
          <w:szCs w:val="24"/>
        </w:rPr>
        <w:t>Kadona</w:t>
      </w:r>
      <w:proofErr w:type="spellEnd"/>
      <w:r w:rsidRPr="002B3205">
        <w:rPr>
          <w:rFonts w:ascii="Times New Roman" w:eastAsia="Times New Roman" w:hAnsi="Times New Roman" w:cs="Times New Roman"/>
          <w:b/>
          <w:bCs/>
          <w:sz w:val="24"/>
          <w:szCs w:val="24"/>
        </w:rPr>
        <w:t xml:space="preserve"> </w:t>
      </w:r>
      <w:proofErr w:type="spellStart"/>
      <w:r w:rsidRPr="002B3205">
        <w:rPr>
          <w:rFonts w:ascii="Times New Roman" w:eastAsia="Times New Roman" w:hAnsi="Times New Roman" w:cs="Times New Roman"/>
          <w:b/>
          <w:bCs/>
          <w:sz w:val="24"/>
          <w:szCs w:val="24"/>
        </w:rPr>
        <w:t>Shalla</w:t>
      </w:r>
      <w:proofErr w:type="spellEnd"/>
      <w:r w:rsidRPr="002B3205">
        <w:rPr>
          <w:rFonts w:ascii="Times New Roman" w:eastAsia="Times New Roman" w:hAnsi="Times New Roman" w:cs="Times New Roman"/>
          <w:b/>
          <w:bCs/>
          <w:sz w:val="24"/>
          <w:szCs w:val="24"/>
        </w:rPr>
        <w:t xml:space="preserve"> Stream</w:t>
      </w:r>
      <w:bookmarkEnd w:id="34"/>
    </w:p>
    <w:tbl>
      <w:tblPr>
        <w:tblStyle w:val="TableGrid1"/>
        <w:tblW w:w="0" w:type="auto"/>
        <w:tblLook w:val="04A0" w:firstRow="1" w:lastRow="0" w:firstColumn="1" w:lastColumn="0" w:noHBand="0" w:noVBand="1"/>
      </w:tblPr>
      <w:tblGrid>
        <w:gridCol w:w="1199"/>
        <w:gridCol w:w="2342"/>
        <w:gridCol w:w="1310"/>
        <w:gridCol w:w="2076"/>
        <w:gridCol w:w="2423"/>
      </w:tblGrid>
      <w:tr w:rsidR="007740ED" w:rsidRPr="002B3205" w14:paraId="2C1DDC46"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0BF918E"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Photo Code</w:t>
            </w:r>
          </w:p>
        </w:tc>
        <w:tc>
          <w:tcPr>
            <w:tcW w:w="0" w:type="auto"/>
            <w:tcBorders>
              <w:top w:val="single" w:sz="4" w:space="0" w:color="auto"/>
              <w:left w:val="single" w:sz="4" w:space="0" w:color="auto"/>
              <w:bottom w:val="single" w:sz="4" w:space="0" w:color="auto"/>
              <w:right w:val="single" w:sz="4" w:space="0" w:color="auto"/>
            </w:tcBorders>
            <w:hideMark/>
          </w:tcPr>
          <w:p w14:paraId="703FB492"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Species</w:t>
            </w:r>
          </w:p>
        </w:tc>
        <w:tc>
          <w:tcPr>
            <w:tcW w:w="0" w:type="auto"/>
            <w:tcBorders>
              <w:top w:val="single" w:sz="4" w:space="0" w:color="auto"/>
              <w:left w:val="single" w:sz="4" w:space="0" w:color="auto"/>
              <w:bottom w:val="single" w:sz="4" w:space="0" w:color="auto"/>
              <w:right w:val="single" w:sz="4" w:space="0" w:color="auto"/>
            </w:tcBorders>
            <w:hideMark/>
          </w:tcPr>
          <w:p w14:paraId="56FF49E3"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Life Form</w:t>
            </w:r>
          </w:p>
        </w:tc>
        <w:tc>
          <w:tcPr>
            <w:tcW w:w="0" w:type="auto"/>
            <w:tcBorders>
              <w:top w:val="single" w:sz="4" w:space="0" w:color="auto"/>
              <w:left w:val="single" w:sz="4" w:space="0" w:color="auto"/>
              <w:bottom w:val="single" w:sz="4" w:space="0" w:color="auto"/>
              <w:right w:val="single" w:sz="4" w:space="0" w:color="auto"/>
            </w:tcBorders>
            <w:hideMark/>
          </w:tcPr>
          <w:p w14:paraId="1AC26541"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Habitat Context</w:t>
            </w:r>
          </w:p>
        </w:tc>
        <w:tc>
          <w:tcPr>
            <w:tcW w:w="0" w:type="auto"/>
            <w:tcBorders>
              <w:top w:val="single" w:sz="4" w:space="0" w:color="auto"/>
              <w:left w:val="single" w:sz="4" w:space="0" w:color="auto"/>
              <w:bottom w:val="single" w:sz="4" w:space="0" w:color="auto"/>
              <w:right w:val="single" w:sz="4" w:space="0" w:color="auto"/>
            </w:tcBorders>
            <w:hideMark/>
          </w:tcPr>
          <w:p w14:paraId="2EB335A6" w14:textId="77777777" w:rsidR="007740ED" w:rsidRPr="002B3205" w:rsidRDefault="007740ED" w:rsidP="0061154B">
            <w:pPr>
              <w:spacing w:after="0" w:line="480" w:lineRule="auto"/>
              <w:jc w:val="both"/>
              <w:rPr>
                <w:rFonts w:ascii="Times New Roman" w:hAnsi="Times New Roman"/>
                <w:b/>
                <w:bCs/>
                <w:sz w:val="24"/>
                <w:szCs w:val="24"/>
              </w:rPr>
            </w:pPr>
            <w:r w:rsidRPr="002B3205">
              <w:rPr>
                <w:rFonts w:ascii="Times New Roman" w:hAnsi="Times New Roman"/>
                <w:b/>
                <w:bCs/>
                <w:sz w:val="24"/>
                <w:szCs w:val="24"/>
              </w:rPr>
              <w:t>Notable Features</w:t>
            </w:r>
          </w:p>
        </w:tc>
      </w:tr>
      <w:tr w:rsidR="007740ED" w:rsidRPr="002B3205" w14:paraId="37A25F60"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10984166"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P1</w:t>
            </w:r>
          </w:p>
        </w:tc>
        <w:tc>
          <w:tcPr>
            <w:tcW w:w="0" w:type="auto"/>
            <w:tcBorders>
              <w:top w:val="single" w:sz="4" w:space="0" w:color="auto"/>
              <w:left w:val="single" w:sz="4" w:space="0" w:color="auto"/>
              <w:bottom w:val="single" w:sz="4" w:space="0" w:color="auto"/>
              <w:right w:val="single" w:sz="4" w:space="0" w:color="auto"/>
            </w:tcBorders>
            <w:hideMark/>
          </w:tcPr>
          <w:p w14:paraId="3C11A2F9"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Eichhornia</w:t>
            </w:r>
            <w:proofErr w:type="spellEnd"/>
            <w:r w:rsidRPr="002B3205">
              <w:rPr>
                <w:i/>
                <w:iCs/>
                <w:sz w:val="24"/>
                <w:szCs w:val="24"/>
              </w:rPr>
              <w:t xml:space="preserve"> </w:t>
            </w:r>
            <w:proofErr w:type="spellStart"/>
            <w:r w:rsidRPr="002B3205">
              <w:rPr>
                <w:i/>
                <w:iCs/>
                <w:sz w:val="24"/>
                <w:szCs w:val="24"/>
              </w:rPr>
              <w:t>crassipes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0BA5F7C9"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Floating</w:t>
            </w:r>
          </w:p>
        </w:tc>
        <w:tc>
          <w:tcPr>
            <w:tcW w:w="0" w:type="auto"/>
            <w:tcBorders>
              <w:top w:val="single" w:sz="4" w:space="0" w:color="auto"/>
              <w:left w:val="single" w:sz="4" w:space="0" w:color="auto"/>
              <w:bottom w:val="single" w:sz="4" w:space="0" w:color="auto"/>
              <w:right w:val="single" w:sz="4" w:space="0" w:color="auto"/>
            </w:tcBorders>
            <w:hideMark/>
          </w:tcPr>
          <w:p w14:paraId="791F9EE0"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Calm downstream pool</w:t>
            </w:r>
          </w:p>
        </w:tc>
        <w:tc>
          <w:tcPr>
            <w:tcW w:w="0" w:type="auto"/>
            <w:tcBorders>
              <w:top w:val="single" w:sz="4" w:space="0" w:color="auto"/>
              <w:left w:val="single" w:sz="4" w:space="0" w:color="auto"/>
              <w:bottom w:val="single" w:sz="4" w:space="0" w:color="auto"/>
              <w:right w:val="single" w:sz="4" w:space="0" w:color="auto"/>
            </w:tcBorders>
            <w:hideMark/>
          </w:tcPr>
          <w:p w14:paraId="4D1EF4CE"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Thick rosettes, purplish bloom</w:t>
            </w:r>
          </w:p>
        </w:tc>
      </w:tr>
      <w:tr w:rsidR="007740ED" w:rsidRPr="002B3205" w14:paraId="5A12FAFA"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6B31A5DD"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P2</w:t>
            </w:r>
          </w:p>
        </w:tc>
        <w:tc>
          <w:tcPr>
            <w:tcW w:w="0" w:type="auto"/>
            <w:tcBorders>
              <w:top w:val="single" w:sz="4" w:space="0" w:color="auto"/>
              <w:left w:val="single" w:sz="4" w:space="0" w:color="auto"/>
              <w:bottom w:val="single" w:sz="4" w:space="0" w:color="auto"/>
              <w:right w:val="single" w:sz="4" w:space="0" w:color="auto"/>
            </w:tcBorders>
            <w:hideMark/>
          </w:tcPr>
          <w:p w14:paraId="6AB4EDC4" w14:textId="77777777" w:rsidR="007740ED" w:rsidRPr="002B3205" w:rsidRDefault="007740ED" w:rsidP="0061154B">
            <w:pPr>
              <w:spacing w:after="0" w:line="480" w:lineRule="auto"/>
              <w:jc w:val="both"/>
              <w:rPr>
                <w:rFonts w:ascii="Times New Roman" w:hAnsi="Times New Roman"/>
                <w:sz w:val="24"/>
                <w:szCs w:val="24"/>
              </w:rPr>
            </w:pPr>
            <w:r w:rsidRPr="002B3205">
              <w:rPr>
                <w:i/>
                <w:iCs/>
                <w:sz w:val="24"/>
                <w:szCs w:val="24"/>
              </w:rPr>
              <w:t>Nymphaea lotus</w:t>
            </w:r>
          </w:p>
        </w:tc>
        <w:tc>
          <w:tcPr>
            <w:tcW w:w="0" w:type="auto"/>
            <w:tcBorders>
              <w:top w:val="single" w:sz="4" w:space="0" w:color="auto"/>
              <w:left w:val="single" w:sz="4" w:space="0" w:color="auto"/>
              <w:bottom w:val="single" w:sz="4" w:space="0" w:color="auto"/>
              <w:right w:val="single" w:sz="4" w:space="0" w:color="auto"/>
            </w:tcBorders>
            <w:hideMark/>
          </w:tcPr>
          <w:p w14:paraId="3A127A5B"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Floating</w:t>
            </w:r>
          </w:p>
        </w:tc>
        <w:tc>
          <w:tcPr>
            <w:tcW w:w="0" w:type="auto"/>
            <w:tcBorders>
              <w:top w:val="single" w:sz="4" w:space="0" w:color="auto"/>
              <w:left w:val="single" w:sz="4" w:space="0" w:color="auto"/>
              <w:bottom w:val="single" w:sz="4" w:space="0" w:color="auto"/>
              <w:right w:val="single" w:sz="4" w:space="0" w:color="auto"/>
            </w:tcBorders>
            <w:hideMark/>
          </w:tcPr>
          <w:p w14:paraId="71ECBC17"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Midstream open water</w:t>
            </w:r>
          </w:p>
        </w:tc>
        <w:tc>
          <w:tcPr>
            <w:tcW w:w="0" w:type="auto"/>
            <w:tcBorders>
              <w:top w:val="single" w:sz="4" w:space="0" w:color="auto"/>
              <w:left w:val="single" w:sz="4" w:space="0" w:color="auto"/>
              <w:bottom w:val="single" w:sz="4" w:space="0" w:color="auto"/>
              <w:right w:val="single" w:sz="4" w:space="0" w:color="auto"/>
            </w:tcBorders>
            <w:hideMark/>
          </w:tcPr>
          <w:p w14:paraId="21F89FB1"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Broad floating leaves, flowers</w:t>
            </w:r>
          </w:p>
        </w:tc>
      </w:tr>
      <w:tr w:rsidR="007740ED" w:rsidRPr="002B3205" w14:paraId="428063F9"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2533331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P3</w:t>
            </w:r>
          </w:p>
        </w:tc>
        <w:tc>
          <w:tcPr>
            <w:tcW w:w="0" w:type="auto"/>
            <w:tcBorders>
              <w:top w:val="single" w:sz="4" w:space="0" w:color="auto"/>
              <w:left w:val="single" w:sz="4" w:space="0" w:color="auto"/>
              <w:bottom w:val="single" w:sz="4" w:space="0" w:color="auto"/>
              <w:right w:val="single" w:sz="4" w:space="0" w:color="auto"/>
            </w:tcBorders>
            <w:hideMark/>
          </w:tcPr>
          <w:p w14:paraId="383B02BF"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Typha</w:t>
            </w:r>
            <w:proofErr w:type="spellEnd"/>
            <w:r w:rsidRPr="002B3205">
              <w:rPr>
                <w:i/>
                <w:iCs/>
                <w:sz w:val="24"/>
                <w:szCs w:val="24"/>
              </w:rPr>
              <w:t xml:space="preserve"> </w:t>
            </w:r>
            <w:proofErr w:type="spellStart"/>
            <w:r w:rsidRPr="002B3205">
              <w:rPr>
                <w:i/>
                <w:iCs/>
                <w:sz w:val="24"/>
                <w:szCs w:val="24"/>
              </w:rPr>
              <w:t>domingensis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AE51E9F"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Emergent</w:t>
            </w:r>
          </w:p>
        </w:tc>
        <w:tc>
          <w:tcPr>
            <w:tcW w:w="0" w:type="auto"/>
            <w:tcBorders>
              <w:top w:val="single" w:sz="4" w:space="0" w:color="auto"/>
              <w:left w:val="single" w:sz="4" w:space="0" w:color="auto"/>
              <w:bottom w:val="single" w:sz="4" w:space="0" w:color="auto"/>
              <w:right w:val="single" w:sz="4" w:space="0" w:color="auto"/>
            </w:tcBorders>
            <w:hideMark/>
          </w:tcPr>
          <w:p w14:paraId="52D48D4E"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Bank zone, slow water</w:t>
            </w:r>
          </w:p>
        </w:tc>
        <w:tc>
          <w:tcPr>
            <w:tcW w:w="0" w:type="auto"/>
            <w:tcBorders>
              <w:top w:val="single" w:sz="4" w:space="0" w:color="auto"/>
              <w:left w:val="single" w:sz="4" w:space="0" w:color="auto"/>
              <w:bottom w:val="single" w:sz="4" w:space="0" w:color="auto"/>
              <w:right w:val="single" w:sz="4" w:space="0" w:color="auto"/>
            </w:tcBorders>
            <w:hideMark/>
          </w:tcPr>
          <w:p w14:paraId="3F3DD77B"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Tall spikes, dense clusters</w:t>
            </w:r>
          </w:p>
        </w:tc>
      </w:tr>
      <w:tr w:rsidR="007740ED" w:rsidRPr="002B3205" w14:paraId="5A542142"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52881C93"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P4</w:t>
            </w:r>
          </w:p>
        </w:tc>
        <w:tc>
          <w:tcPr>
            <w:tcW w:w="0" w:type="auto"/>
            <w:tcBorders>
              <w:top w:val="single" w:sz="4" w:space="0" w:color="auto"/>
              <w:left w:val="single" w:sz="4" w:space="0" w:color="auto"/>
              <w:bottom w:val="single" w:sz="4" w:space="0" w:color="auto"/>
              <w:right w:val="single" w:sz="4" w:space="0" w:color="auto"/>
            </w:tcBorders>
            <w:hideMark/>
          </w:tcPr>
          <w:p w14:paraId="4ABD1A6E"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Ceratophyllum</w:t>
            </w:r>
            <w:proofErr w:type="spellEnd"/>
            <w:r w:rsidRPr="002B3205">
              <w:rPr>
                <w:i/>
                <w:iCs/>
                <w:sz w:val="24"/>
                <w:szCs w:val="24"/>
              </w:rPr>
              <w:t xml:space="preserve"> </w:t>
            </w:r>
            <w:proofErr w:type="spellStart"/>
            <w:r w:rsidRPr="002B3205">
              <w:rPr>
                <w:i/>
                <w:iCs/>
                <w:sz w:val="24"/>
                <w:szCs w:val="24"/>
              </w:rPr>
              <w:t>demersum</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53ABBE6F"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Submerged</w:t>
            </w:r>
          </w:p>
        </w:tc>
        <w:tc>
          <w:tcPr>
            <w:tcW w:w="0" w:type="auto"/>
            <w:tcBorders>
              <w:top w:val="single" w:sz="4" w:space="0" w:color="auto"/>
              <w:left w:val="single" w:sz="4" w:space="0" w:color="auto"/>
              <w:bottom w:val="single" w:sz="4" w:space="0" w:color="auto"/>
              <w:right w:val="single" w:sz="4" w:space="0" w:color="auto"/>
            </w:tcBorders>
            <w:hideMark/>
          </w:tcPr>
          <w:p w14:paraId="7EB5854F"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Shallow riffle zone</w:t>
            </w:r>
          </w:p>
        </w:tc>
        <w:tc>
          <w:tcPr>
            <w:tcW w:w="0" w:type="auto"/>
            <w:tcBorders>
              <w:top w:val="single" w:sz="4" w:space="0" w:color="auto"/>
              <w:left w:val="single" w:sz="4" w:space="0" w:color="auto"/>
              <w:bottom w:val="single" w:sz="4" w:space="0" w:color="auto"/>
              <w:right w:val="single" w:sz="4" w:space="0" w:color="auto"/>
            </w:tcBorders>
            <w:hideMark/>
          </w:tcPr>
          <w:p w14:paraId="14C81180"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Feathery stems, dark green</w:t>
            </w:r>
          </w:p>
        </w:tc>
      </w:tr>
      <w:tr w:rsidR="007740ED" w:rsidRPr="002B3205" w14:paraId="19DFA438" w14:textId="77777777" w:rsidTr="0061154B">
        <w:tc>
          <w:tcPr>
            <w:tcW w:w="0" w:type="auto"/>
            <w:tcBorders>
              <w:top w:val="single" w:sz="4" w:space="0" w:color="auto"/>
              <w:left w:val="single" w:sz="4" w:space="0" w:color="auto"/>
              <w:bottom w:val="single" w:sz="4" w:space="0" w:color="auto"/>
              <w:right w:val="single" w:sz="4" w:space="0" w:color="auto"/>
            </w:tcBorders>
            <w:hideMark/>
          </w:tcPr>
          <w:p w14:paraId="688CBEEF"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P5</w:t>
            </w:r>
          </w:p>
        </w:tc>
        <w:tc>
          <w:tcPr>
            <w:tcW w:w="0" w:type="auto"/>
            <w:tcBorders>
              <w:top w:val="single" w:sz="4" w:space="0" w:color="auto"/>
              <w:left w:val="single" w:sz="4" w:space="0" w:color="auto"/>
              <w:bottom w:val="single" w:sz="4" w:space="0" w:color="auto"/>
              <w:right w:val="single" w:sz="4" w:space="0" w:color="auto"/>
            </w:tcBorders>
            <w:hideMark/>
          </w:tcPr>
          <w:p w14:paraId="7A85CE7B" w14:textId="77777777" w:rsidR="007740ED" w:rsidRPr="002B3205" w:rsidRDefault="007740ED" w:rsidP="0061154B">
            <w:pPr>
              <w:spacing w:after="0" w:line="480" w:lineRule="auto"/>
              <w:jc w:val="both"/>
              <w:rPr>
                <w:rFonts w:ascii="Times New Roman" w:hAnsi="Times New Roman"/>
                <w:sz w:val="24"/>
                <w:szCs w:val="24"/>
              </w:rPr>
            </w:pPr>
            <w:proofErr w:type="spellStart"/>
            <w:r w:rsidRPr="002B3205">
              <w:rPr>
                <w:i/>
                <w:iCs/>
                <w:sz w:val="24"/>
                <w:szCs w:val="24"/>
              </w:rPr>
              <w:t>Pistia</w:t>
            </w:r>
            <w:proofErr w:type="spellEnd"/>
            <w:r w:rsidRPr="002B3205">
              <w:rPr>
                <w:i/>
                <w:iCs/>
                <w:sz w:val="24"/>
                <w:szCs w:val="24"/>
              </w:rPr>
              <w:t xml:space="preserve"> stratiotes</w:t>
            </w:r>
          </w:p>
        </w:tc>
        <w:tc>
          <w:tcPr>
            <w:tcW w:w="0" w:type="auto"/>
            <w:tcBorders>
              <w:top w:val="single" w:sz="4" w:space="0" w:color="auto"/>
              <w:left w:val="single" w:sz="4" w:space="0" w:color="auto"/>
              <w:bottom w:val="single" w:sz="4" w:space="0" w:color="auto"/>
              <w:right w:val="single" w:sz="4" w:space="0" w:color="auto"/>
            </w:tcBorders>
            <w:hideMark/>
          </w:tcPr>
          <w:p w14:paraId="7A4F47F4"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Floating</w:t>
            </w:r>
          </w:p>
        </w:tc>
        <w:tc>
          <w:tcPr>
            <w:tcW w:w="0" w:type="auto"/>
            <w:tcBorders>
              <w:top w:val="single" w:sz="4" w:space="0" w:color="auto"/>
              <w:left w:val="single" w:sz="4" w:space="0" w:color="auto"/>
              <w:bottom w:val="single" w:sz="4" w:space="0" w:color="auto"/>
              <w:right w:val="single" w:sz="4" w:space="0" w:color="auto"/>
            </w:tcBorders>
            <w:hideMark/>
          </w:tcPr>
          <w:p w14:paraId="4E8864D5"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Shaded inlet area</w:t>
            </w:r>
          </w:p>
        </w:tc>
        <w:tc>
          <w:tcPr>
            <w:tcW w:w="0" w:type="auto"/>
            <w:tcBorders>
              <w:top w:val="single" w:sz="4" w:space="0" w:color="auto"/>
              <w:left w:val="single" w:sz="4" w:space="0" w:color="auto"/>
              <w:bottom w:val="single" w:sz="4" w:space="0" w:color="auto"/>
              <w:right w:val="single" w:sz="4" w:space="0" w:color="auto"/>
            </w:tcBorders>
            <w:hideMark/>
          </w:tcPr>
          <w:p w14:paraId="61912FB2" w14:textId="77777777" w:rsidR="007740ED" w:rsidRPr="002B3205" w:rsidRDefault="007740ED" w:rsidP="0061154B">
            <w:pPr>
              <w:spacing w:after="0" w:line="480" w:lineRule="auto"/>
              <w:jc w:val="both"/>
              <w:rPr>
                <w:rFonts w:ascii="Times New Roman" w:hAnsi="Times New Roman"/>
                <w:sz w:val="24"/>
                <w:szCs w:val="24"/>
              </w:rPr>
            </w:pPr>
            <w:r w:rsidRPr="002B3205">
              <w:rPr>
                <w:rFonts w:ascii="Times New Roman" w:hAnsi="Times New Roman"/>
                <w:sz w:val="24"/>
                <w:szCs w:val="24"/>
              </w:rPr>
              <w:t>Velvety surface, lettuce form</w:t>
            </w:r>
          </w:p>
        </w:tc>
      </w:tr>
    </w:tbl>
    <w:p w14:paraId="33ABC90B" w14:textId="77777777" w:rsidR="007740ED" w:rsidRPr="002B3205" w:rsidRDefault="007740ED" w:rsidP="007740ED">
      <w:pPr>
        <w:spacing w:before="100" w:beforeAutospacing="1" w:after="100" w:afterAutospacing="1" w:line="480" w:lineRule="auto"/>
        <w:jc w:val="both"/>
        <w:rPr>
          <w:rFonts w:ascii="Times New Roman" w:eastAsia="Times New Roman" w:hAnsi="Times New Roman" w:cs="Times New Roman"/>
          <w:sz w:val="24"/>
          <w:szCs w:val="24"/>
        </w:rPr>
      </w:pPr>
      <w:r w:rsidRPr="002B3205">
        <w:rPr>
          <w:rFonts w:ascii="Times New Roman" w:eastAsia="Times New Roman" w:hAnsi="Times New Roman" w:cs="Times New Roman"/>
          <w:b/>
          <w:bCs/>
          <w:sz w:val="24"/>
          <w:szCs w:val="24"/>
        </w:rPr>
        <w:t>Source:</w:t>
      </w:r>
      <w:r w:rsidRPr="002B3205">
        <w:rPr>
          <w:rFonts w:ascii="Times New Roman" w:eastAsia="Times New Roman" w:hAnsi="Times New Roman" w:cs="Times New Roman"/>
          <w:sz w:val="24"/>
          <w:szCs w:val="24"/>
        </w:rPr>
        <w:t xml:space="preserve"> Field Photographs Captured by Researcher, 2025</w:t>
      </w:r>
    </w:p>
    <w:p w14:paraId="604C7686" w14:textId="77777777" w:rsidR="007740ED" w:rsidRPr="002B3205" w:rsidRDefault="007740ED" w:rsidP="007740ED">
      <w:pPr>
        <w:spacing w:line="480" w:lineRule="auto"/>
        <w:jc w:val="both"/>
        <w:rPr>
          <w:rFonts w:ascii="Times New Roman" w:eastAsia="Calibri" w:hAnsi="Times New Roman" w:cs="Times New Roman"/>
          <w:b/>
          <w:sz w:val="24"/>
          <w:szCs w:val="24"/>
        </w:rPr>
      </w:pPr>
    </w:p>
    <w:p w14:paraId="706BD01D" w14:textId="77777777" w:rsidR="007740ED" w:rsidRPr="002B3205" w:rsidRDefault="007740ED" w:rsidP="007740ED">
      <w:pPr>
        <w:spacing w:before="100" w:beforeAutospacing="1" w:after="100" w:afterAutospacing="1" w:line="480" w:lineRule="auto"/>
        <w:ind w:left="360"/>
        <w:contextualSpacing/>
        <w:jc w:val="both"/>
        <w:rPr>
          <w:rFonts w:ascii="Times New Roman" w:eastAsia="Times New Roman" w:hAnsi="Times New Roman" w:cs="Times New Roman"/>
          <w:sz w:val="24"/>
          <w:szCs w:val="24"/>
        </w:rPr>
      </w:pPr>
    </w:p>
    <w:bookmarkEnd w:id="26"/>
    <w:p w14:paraId="0D639139" w14:textId="77777777" w:rsidR="007740ED" w:rsidRPr="002B3205" w:rsidRDefault="007740ED" w:rsidP="007740ED">
      <w:pPr>
        <w:tabs>
          <w:tab w:val="left" w:pos="720"/>
        </w:tabs>
        <w:spacing w:before="100" w:beforeAutospacing="1" w:after="100" w:afterAutospacing="1" w:line="480" w:lineRule="auto"/>
        <w:jc w:val="both"/>
        <w:rPr>
          <w:rFonts w:ascii="Times New Roman" w:eastAsia="Times New Roman" w:hAnsi="Times New Roman" w:cs="Times New Roman"/>
          <w:sz w:val="24"/>
          <w:szCs w:val="24"/>
        </w:rPr>
      </w:pPr>
    </w:p>
    <w:sectPr w:rsidR="007740ED" w:rsidRPr="002B3205" w:rsidSect="002A512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8FF56E" w14:textId="77777777" w:rsidR="003A0F03" w:rsidRDefault="003A0F03" w:rsidP="00C714EB">
      <w:pPr>
        <w:spacing w:after="0" w:line="240" w:lineRule="auto"/>
      </w:pPr>
      <w:r>
        <w:separator/>
      </w:r>
    </w:p>
  </w:endnote>
  <w:endnote w:type="continuationSeparator" w:id="0">
    <w:p w14:paraId="168B53FD" w14:textId="77777777" w:rsidR="003A0F03" w:rsidRDefault="003A0F03" w:rsidP="00C714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471542"/>
      <w:docPartObj>
        <w:docPartGallery w:val="Page Numbers (Bottom of Page)"/>
        <w:docPartUnique/>
      </w:docPartObj>
    </w:sdtPr>
    <w:sdtEndPr>
      <w:rPr>
        <w:noProof/>
      </w:rPr>
    </w:sdtEndPr>
    <w:sdtContent>
      <w:p w14:paraId="3546FCCF" w14:textId="49F2C84F" w:rsidR="000F47E9" w:rsidRDefault="000F47E9">
        <w:pPr>
          <w:pStyle w:val="Footer"/>
          <w:jc w:val="center"/>
        </w:pPr>
        <w:r>
          <w:fldChar w:fldCharType="begin"/>
        </w:r>
        <w:r>
          <w:instrText xml:space="preserve"> PAGE   \* MERGEFORMAT </w:instrText>
        </w:r>
        <w:r>
          <w:fldChar w:fldCharType="separate"/>
        </w:r>
        <w:r w:rsidR="002B3205">
          <w:rPr>
            <w:noProof/>
          </w:rPr>
          <w:t>38</w:t>
        </w:r>
        <w:r>
          <w:rPr>
            <w:noProof/>
          </w:rPr>
          <w:fldChar w:fldCharType="end"/>
        </w:r>
      </w:p>
    </w:sdtContent>
  </w:sdt>
  <w:p w14:paraId="61A5D7BE" w14:textId="77777777" w:rsidR="000F47E9" w:rsidRDefault="000F47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0F1560" w14:textId="77777777" w:rsidR="003A0F03" w:rsidRDefault="003A0F03" w:rsidP="00C714EB">
      <w:pPr>
        <w:spacing w:after="0" w:line="240" w:lineRule="auto"/>
      </w:pPr>
      <w:r>
        <w:separator/>
      </w:r>
    </w:p>
  </w:footnote>
  <w:footnote w:type="continuationSeparator" w:id="0">
    <w:p w14:paraId="06D5A623" w14:textId="77777777" w:rsidR="003A0F03" w:rsidRDefault="003A0F03" w:rsidP="00C714E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20C46"/>
    <w:multiLevelType w:val="multilevel"/>
    <w:tmpl w:val="0C820C4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 w15:restartNumberingAfterBreak="0">
    <w:nsid w:val="0E446C2D"/>
    <w:multiLevelType w:val="hybridMultilevel"/>
    <w:tmpl w:val="8D4075B0"/>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7E434F"/>
    <w:multiLevelType w:val="hybridMultilevel"/>
    <w:tmpl w:val="8D4075B0"/>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87242A"/>
    <w:multiLevelType w:val="multilevel"/>
    <w:tmpl w:val="278724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2D8E654F"/>
    <w:multiLevelType w:val="multilevel"/>
    <w:tmpl w:val="2D8E654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2E791AF4"/>
    <w:multiLevelType w:val="multilevel"/>
    <w:tmpl w:val="2E791AF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15:restartNumberingAfterBreak="0">
    <w:nsid w:val="42DF35E5"/>
    <w:multiLevelType w:val="multilevel"/>
    <w:tmpl w:val="42DF35E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35E31BF"/>
    <w:multiLevelType w:val="hybridMultilevel"/>
    <w:tmpl w:val="5A5CF81E"/>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25F3C56"/>
    <w:multiLevelType w:val="hybridMultilevel"/>
    <w:tmpl w:val="8D4075B0"/>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346464E"/>
    <w:multiLevelType w:val="multilevel"/>
    <w:tmpl w:val="6346464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6EA20F5E"/>
    <w:multiLevelType w:val="hybridMultilevel"/>
    <w:tmpl w:val="953E12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73B2453C"/>
    <w:multiLevelType w:val="multilevel"/>
    <w:tmpl w:val="C15C63D4"/>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770C5E14"/>
    <w:multiLevelType w:val="hybridMultilevel"/>
    <w:tmpl w:val="7A8E1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9"/>
  </w:num>
  <w:num w:numId="4">
    <w:abstractNumId w:val="4"/>
  </w:num>
  <w:num w:numId="5">
    <w:abstractNumId w:val="6"/>
  </w:num>
  <w:num w:numId="6">
    <w:abstractNumId w:val="7"/>
  </w:num>
  <w:num w:numId="7">
    <w:abstractNumId w:val="12"/>
  </w:num>
  <w:num w:numId="8">
    <w:abstractNumId w:val="3"/>
  </w:num>
  <w:num w:numId="9">
    <w:abstractNumId w:val="11"/>
  </w:num>
  <w:num w:numId="10">
    <w:abstractNumId w:val="8"/>
  </w:num>
  <w:num w:numId="11">
    <w:abstractNumId w:val="1"/>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238"/>
    <w:rsid w:val="00040CD1"/>
    <w:rsid w:val="00065A1F"/>
    <w:rsid w:val="000826EC"/>
    <w:rsid w:val="000B6885"/>
    <w:rsid w:val="000C2299"/>
    <w:rsid w:val="000C3463"/>
    <w:rsid w:val="000F47E9"/>
    <w:rsid w:val="00120C5F"/>
    <w:rsid w:val="00141795"/>
    <w:rsid w:val="00147CBF"/>
    <w:rsid w:val="00153AB3"/>
    <w:rsid w:val="00161AB7"/>
    <w:rsid w:val="0016247D"/>
    <w:rsid w:val="001665A0"/>
    <w:rsid w:val="00182075"/>
    <w:rsid w:val="00183441"/>
    <w:rsid w:val="001A1B45"/>
    <w:rsid w:val="001B4702"/>
    <w:rsid w:val="001C29AC"/>
    <w:rsid w:val="001C6B78"/>
    <w:rsid w:val="001D2FC8"/>
    <w:rsid w:val="001D3EE6"/>
    <w:rsid w:val="001E12ED"/>
    <w:rsid w:val="001E6CD6"/>
    <w:rsid w:val="001F14F9"/>
    <w:rsid w:val="001F2AEA"/>
    <w:rsid w:val="001F4A4A"/>
    <w:rsid w:val="001F4E1E"/>
    <w:rsid w:val="00217D9B"/>
    <w:rsid w:val="00230EC1"/>
    <w:rsid w:val="00255F30"/>
    <w:rsid w:val="002875D7"/>
    <w:rsid w:val="002963ED"/>
    <w:rsid w:val="0029706C"/>
    <w:rsid w:val="002A1289"/>
    <w:rsid w:val="002A5126"/>
    <w:rsid w:val="002B3205"/>
    <w:rsid w:val="002D64BB"/>
    <w:rsid w:val="003108DD"/>
    <w:rsid w:val="00337A30"/>
    <w:rsid w:val="00377394"/>
    <w:rsid w:val="00384DB4"/>
    <w:rsid w:val="00387E67"/>
    <w:rsid w:val="003A0F03"/>
    <w:rsid w:val="003B66F5"/>
    <w:rsid w:val="003D2D9C"/>
    <w:rsid w:val="003D4D3F"/>
    <w:rsid w:val="003E04B2"/>
    <w:rsid w:val="003E18F0"/>
    <w:rsid w:val="003E382C"/>
    <w:rsid w:val="003F34F9"/>
    <w:rsid w:val="003F538C"/>
    <w:rsid w:val="0040195E"/>
    <w:rsid w:val="00447980"/>
    <w:rsid w:val="004504BD"/>
    <w:rsid w:val="0046399F"/>
    <w:rsid w:val="00470A19"/>
    <w:rsid w:val="004A5014"/>
    <w:rsid w:val="004B5134"/>
    <w:rsid w:val="004C0CE8"/>
    <w:rsid w:val="004E48AE"/>
    <w:rsid w:val="004E646D"/>
    <w:rsid w:val="004F165F"/>
    <w:rsid w:val="00515719"/>
    <w:rsid w:val="00524FF2"/>
    <w:rsid w:val="00537767"/>
    <w:rsid w:val="005459CB"/>
    <w:rsid w:val="00557FBB"/>
    <w:rsid w:val="00580285"/>
    <w:rsid w:val="00580E0B"/>
    <w:rsid w:val="0059751D"/>
    <w:rsid w:val="005A0687"/>
    <w:rsid w:val="005B0A6C"/>
    <w:rsid w:val="005C44F3"/>
    <w:rsid w:val="005C7472"/>
    <w:rsid w:val="005D1154"/>
    <w:rsid w:val="0061090E"/>
    <w:rsid w:val="0061154B"/>
    <w:rsid w:val="006123A8"/>
    <w:rsid w:val="006302F6"/>
    <w:rsid w:val="00635B08"/>
    <w:rsid w:val="00676EB7"/>
    <w:rsid w:val="006B339D"/>
    <w:rsid w:val="006B5A52"/>
    <w:rsid w:val="006C6FA3"/>
    <w:rsid w:val="006E7238"/>
    <w:rsid w:val="006F47EB"/>
    <w:rsid w:val="006F7EEA"/>
    <w:rsid w:val="007050ED"/>
    <w:rsid w:val="00707C59"/>
    <w:rsid w:val="00727D60"/>
    <w:rsid w:val="00740472"/>
    <w:rsid w:val="007612A6"/>
    <w:rsid w:val="007740ED"/>
    <w:rsid w:val="00785BDF"/>
    <w:rsid w:val="007B0092"/>
    <w:rsid w:val="007C129C"/>
    <w:rsid w:val="007D43E4"/>
    <w:rsid w:val="00801DF1"/>
    <w:rsid w:val="0082011F"/>
    <w:rsid w:val="00826E3B"/>
    <w:rsid w:val="008420FF"/>
    <w:rsid w:val="008534DC"/>
    <w:rsid w:val="008769CD"/>
    <w:rsid w:val="00883B7D"/>
    <w:rsid w:val="0088420C"/>
    <w:rsid w:val="008853EA"/>
    <w:rsid w:val="008918B1"/>
    <w:rsid w:val="008A68EA"/>
    <w:rsid w:val="008C1788"/>
    <w:rsid w:val="008E19D4"/>
    <w:rsid w:val="008E4388"/>
    <w:rsid w:val="00912339"/>
    <w:rsid w:val="00913C93"/>
    <w:rsid w:val="0092180D"/>
    <w:rsid w:val="009374DA"/>
    <w:rsid w:val="00955229"/>
    <w:rsid w:val="0096556C"/>
    <w:rsid w:val="00985EDF"/>
    <w:rsid w:val="009952F8"/>
    <w:rsid w:val="009968E2"/>
    <w:rsid w:val="009A5009"/>
    <w:rsid w:val="009C686C"/>
    <w:rsid w:val="009F0240"/>
    <w:rsid w:val="009F62F9"/>
    <w:rsid w:val="00A213D7"/>
    <w:rsid w:val="00A361A2"/>
    <w:rsid w:val="00A64CED"/>
    <w:rsid w:val="00A65D93"/>
    <w:rsid w:val="00A74245"/>
    <w:rsid w:val="00A76131"/>
    <w:rsid w:val="00A811FC"/>
    <w:rsid w:val="00A84316"/>
    <w:rsid w:val="00A92A43"/>
    <w:rsid w:val="00AB54EC"/>
    <w:rsid w:val="00AC6CD4"/>
    <w:rsid w:val="00AD6AC4"/>
    <w:rsid w:val="00AF0115"/>
    <w:rsid w:val="00AF0772"/>
    <w:rsid w:val="00B1312B"/>
    <w:rsid w:val="00B1631C"/>
    <w:rsid w:val="00B31685"/>
    <w:rsid w:val="00B34625"/>
    <w:rsid w:val="00B37F03"/>
    <w:rsid w:val="00B4115F"/>
    <w:rsid w:val="00B50CD6"/>
    <w:rsid w:val="00BD0EA5"/>
    <w:rsid w:val="00BE2B57"/>
    <w:rsid w:val="00BE6320"/>
    <w:rsid w:val="00BF740A"/>
    <w:rsid w:val="00C11609"/>
    <w:rsid w:val="00C12E2C"/>
    <w:rsid w:val="00C21669"/>
    <w:rsid w:val="00C305A8"/>
    <w:rsid w:val="00C32ADB"/>
    <w:rsid w:val="00C45A6A"/>
    <w:rsid w:val="00C531C4"/>
    <w:rsid w:val="00C531FC"/>
    <w:rsid w:val="00C56602"/>
    <w:rsid w:val="00C65D90"/>
    <w:rsid w:val="00C66584"/>
    <w:rsid w:val="00C714EB"/>
    <w:rsid w:val="00CA0861"/>
    <w:rsid w:val="00CA1BB7"/>
    <w:rsid w:val="00CB7271"/>
    <w:rsid w:val="00CE0E9E"/>
    <w:rsid w:val="00CE6E7E"/>
    <w:rsid w:val="00D011FD"/>
    <w:rsid w:val="00D2727F"/>
    <w:rsid w:val="00D57FEB"/>
    <w:rsid w:val="00D81316"/>
    <w:rsid w:val="00D865F7"/>
    <w:rsid w:val="00D92B85"/>
    <w:rsid w:val="00DB3FCE"/>
    <w:rsid w:val="00DB4295"/>
    <w:rsid w:val="00DC07EE"/>
    <w:rsid w:val="00DC2799"/>
    <w:rsid w:val="00DC60F2"/>
    <w:rsid w:val="00DF1ADC"/>
    <w:rsid w:val="00E01273"/>
    <w:rsid w:val="00E0471D"/>
    <w:rsid w:val="00E11E61"/>
    <w:rsid w:val="00E23BEF"/>
    <w:rsid w:val="00E24CE9"/>
    <w:rsid w:val="00E30AFC"/>
    <w:rsid w:val="00E30EAC"/>
    <w:rsid w:val="00E4645C"/>
    <w:rsid w:val="00E51894"/>
    <w:rsid w:val="00E64371"/>
    <w:rsid w:val="00E65521"/>
    <w:rsid w:val="00E85930"/>
    <w:rsid w:val="00E96BB7"/>
    <w:rsid w:val="00E9701C"/>
    <w:rsid w:val="00ED0C9A"/>
    <w:rsid w:val="00EE3420"/>
    <w:rsid w:val="00EE763D"/>
    <w:rsid w:val="00EF42EC"/>
    <w:rsid w:val="00EF492C"/>
    <w:rsid w:val="00F32D3E"/>
    <w:rsid w:val="00F869B6"/>
    <w:rsid w:val="00FD08A5"/>
    <w:rsid w:val="00FD737B"/>
    <w:rsid w:val="00FE1B48"/>
    <w:rsid w:val="00FF5722"/>
    <w:rsid w:val="00FF65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F7210"/>
  <w15:docId w15:val="{DD18D457-055F-4BD8-9C0C-FCFD270A2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2E2C"/>
    <w:pPr>
      <w:spacing w:after="200" w:line="276" w:lineRule="auto"/>
    </w:pPr>
    <w:rPr>
      <w:kern w:val="0"/>
      <w:sz w:val="22"/>
      <w:szCs w:val="22"/>
    </w:rPr>
  </w:style>
  <w:style w:type="paragraph" w:styleId="Heading1">
    <w:name w:val="heading 1"/>
    <w:basedOn w:val="Normal"/>
    <w:next w:val="Normal"/>
    <w:link w:val="Heading1Char"/>
    <w:uiPriority w:val="9"/>
    <w:qFormat/>
    <w:rsid w:val="006E723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6E723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E723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E723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E723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E72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E72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E72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E72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6E723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qFormat/>
    <w:rsid w:val="006E723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E723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sid w:val="006E723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E723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E72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E72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E72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E7238"/>
    <w:rPr>
      <w:rFonts w:eastAsiaTheme="majorEastAsia" w:cstheme="majorBidi"/>
      <w:color w:val="272727" w:themeColor="text1" w:themeTint="D8"/>
    </w:rPr>
  </w:style>
  <w:style w:type="paragraph" w:styleId="Title">
    <w:name w:val="Title"/>
    <w:basedOn w:val="Normal"/>
    <w:next w:val="Normal"/>
    <w:link w:val="TitleChar"/>
    <w:uiPriority w:val="10"/>
    <w:qFormat/>
    <w:rsid w:val="006E72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2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E72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E72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E7238"/>
    <w:pPr>
      <w:spacing w:before="160"/>
      <w:jc w:val="center"/>
    </w:pPr>
    <w:rPr>
      <w:i/>
      <w:iCs/>
      <w:color w:val="404040" w:themeColor="text1" w:themeTint="BF"/>
    </w:rPr>
  </w:style>
  <w:style w:type="character" w:customStyle="1" w:styleId="QuoteChar">
    <w:name w:val="Quote Char"/>
    <w:basedOn w:val="DefaultParagraphFont"/>
    <w:link w:val="Quote"/>
    <w:uiPriority w:val="29"/>
    <w:rsid w:val="006E7238"/>
    <w:rPr>
      <w:i/>
      <w:iCs/>
      <w:color w:val="404040" w:themeColor="text1" w:themeTint="BF"/>
    </w:rPr>
  </w:style>
  <w:style w:type="paragraph" w:styleId="ListParagraph">
    <w:name w:val="List Paragraph"/>
    <w:basedOn w:val="Normal"/>
    <w:uiPriority w:val="34"/>
    <w:qFormat/>
    <w:rsid w:val="006E7238"/>
    <w:pPr>
      <w:ind w:left="720"/>
      <w:contextualSpacing/>
    </w:pPr>
  </w:style>
  <w:style w:type="character" w:styleId="IntenseEmphasis">
    <w:name w:val="Intense Emphasis"/>
    <w:basedOn w:val="DefaultParagraphFont"/>
    <w:uiPriority w:val="21"/>
    <w:qFormat/>
    <w:rsid w:val="006E7238"/>
    <w:rPr>
      <w:i/>
      <w:iCs/>
      <w:color w:val="2F5496" w:themeColor="accent1" w:themeShade="BF"/>
    </w:rPr>
  </w:style>
  <w:style w:type="paragraph" w:styleId="IntenseQuote">
    <w:name w:val="Intense Quote"/>
    <w:basedOn w:val="Normal"/>
    <w:next w:val="Normal"/>
    <w:link w:val="IntenseQuoteChar"/>
    <w:uiPriority w:val="30"/>
    <w:qFormat/>
    <w:rsid w:val="006E723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E7238"/>
    <w:rPr>
      <w:i/>
      <w:iCs/>
      <w:color w:val="2F5496" w:themeColor="accent1" w:themeShade="BF"/>
    </w:rPr>
  </w:style>
  <w:style w:type="character" w:styleId="IntenseReference">
    <w:name w:val="Intense Reference"/>
    <w:basedOn w:val="DefaultParagraphFont"/>
    <w:uiPriority w:val="32"/>
    <w:qFormat/>
    <w:rsid w:val="006E7238"/>
    <w:rPr>
      <w:b/>
      <w:bCs/>
      <w:smallCaps/>
      <w:color w:val="2F5496" w:themeColor="accent1" w:themeShade="BF"/>
      <w:spacing w:val="5"/>
    </w:rPr>
  </w:style>
  <w:style w:type="character" w:styleId="Emphasis">
    <w:name w:val="Emphasis"/>
    <w:basedOn w:val="DefaultParagraphFont"/>
    <w:uiPriority w:val="20"/>
    <w:qFormat/>
    <w:rsid w:val="006E7238"/>
    <w:rPr>
      <w:i/>
      <w:iCs/>
    </w:rPr>
  </w:style>
  <w:style w:type="paragraph" w:styleId="NormalWeb">
    <w:name w:val="Normal (Web)"/>
    <w:basedOn w:val="Normal"/>
    <w:uiPriority w:val="99"/>
    <w:unhideWhenUsed/>
    <w:qFormat/>
    <w:rsid w:val="006E723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E7238"/>
    <w:rPr>
      <w:b/>
      <w:bCs/>
    </w:rPr>
  </w:style>
  <w:style w:type="table" w:styleId="TableGrid">
    <w:name w:val="Table Grid"/>
    <w:basedOn w:val="TableNormal"/>
    <w:uiPriority w:val="59"/>
    <w:qFormat/>
    <w:rsid w:val="006E7238"/>
    <w:pPr>
      <w:spacing w:after="0" w:line="240" w:lineRule="auto"/>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qFormat/>
    <w:rsid w:val="007740ED"/>
    <w:pPr>
      <w:spacing w:after="0" w:line="240" w:lineRule="auto"/>
    </w:pPr>
    <w:rPr>
      <w:rFonts w:ascii="Calibri" w:eastAsia="Calibri"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714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14EB"/>
    <w:rPr>
      <w:kern w:val="0"/>
      <w:sz w:val="22"/>
      <w:szCs w:val="22"/>
    </w:rPr>
  </w:style>
  <w:style w:type="paragraph" w:styleId="Footer">
    <w:name w:val="footer"/>
    <w:basedOn w:val="Normal"/>
    <w:link w:val="FooterChar"/>
    <w:uiPriority w:val="99"/>
    <w:unhideWhenUsed/>
    <w:rsid w:val="00C714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14EB"/>
    <w:rPr>
      <w:kern w:val="0"/>
      <w:sz w:val="22"/>
      <w:szCs w:val="22"/>
    </w:rPr>
  </w:style>
  <w:style w:type="paragraph" w:styleId="TOCHeading">
    <w:name w:val="TOC Heading"/>
    <w:basedOn w:val="Heading1"/>
    <w:qFormat/>
    <w:rsid w:val="003D4D3F"/>
    <w:pPr>
      <w:widowControl w:val="0"/>
      <w:spacing w:before="240" w:after="0" w:line="259" w:lineRule="auto"/>
      <w:outlineLvl w:val="9"/>
    </w:pPr>
    <w:rPr>
      <w:rFonts w:ascii="Calibri Light" w:eastAsia="SimSun" w:hAnsi="Calibri Light" w:cs="Times New Roman" w:hint="eastAsia"/>
      <w:color w:val="2F5496"/>
      <w:sz w:val="32"/>
      <w:szCs w:val="32"/>
      <w:lang w:eastAsia="zh-CN"/>
    </w:rPr>
  </w:style>
  <w:style w:type="character" w:styleId="Hyperlink">
    <w:name w:val="Hyperlink"/>
    <w:basedOn w:val="DefaultParagraphFont"/>
    <w:rsid w:val="003D4D3F"/>
    <w:rPr>
      <w:rFonts w:ascii="Calibri" w:eastAsia="SimSun" w:hAnsi="Calibri" w:cs="Times New Roman"/>
      <w:color w:val="0563C1"/>
      <w:u w:val="single"/>
    </w:rPr>
  </w:style>
  <w:style w:type="paragraph" w:styleId="TOC1">
    <w:name w:val="toc 1"/>
    <w:basedOn w:val="Normal"/>
    <w:rsid w:val="003D4D3F"/>
    <w:pPr>
      <w:spacing w:after="100"/>
    </w:pPr>
    <w:rPr>
      <w:rFonts w:ascii="Calibri" w:eastAsia="SimSun"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nalsofplantsciences.com/index.php/aps/article/view/929" TargetMode="External"/><Relationship Id="rId13" Type="http://schemas.openxmlformats.org/officeDocument/2006/relationships/hyperlink" Target="https://www.ajol.info/index.php/jrfwe/article/view/165470?utm_source=chatgpt.com" TargetMode="External"/><Relationship Id="rId18" Type="http://schemas.openxmlformats.org/officeDocument/2006/relationships/hyperlink" Target="https://www.scielo.br/j/abb/a/Trb4kHDPPL5Cv3mFtYVs86K/" TargetMode="External"/><Relationship Id="rId26" Type="http://schemas.openxmlformats.org/officeDocument/2006/relationships/hyperlink" Target="https://www.ajol.info/index.php/njtr/article/view/238745" TargetMode="External"/><Relationship Id="rId39" Type="http://schemas.openxmlformats.org/officeDocument/2006/relationships/hyperlink" Target="https://agris.fao.org/search/en/providers/124471/records/66743fcaeb5a381a338108b0?utm_source=chatgpt.com" TargetMode="External"/><Relationship Id="rId3" Type="http://schemas.openxmlformats.org/officeDocument/2006/relationships/settings" Target="settings.xml"/><Relationship Id="rId21" Type="http://schemas.openxmlformats.org/officeDocument/2006/relationships/hyperlink" Target="https://jpoll.ut.ac.ir/article_84042.html?utm_source=chatgpt.com" TargetMode="External"/><Relationship Id="rId34" Type="http://schemas.openxmlformats.org/officeDocument/2006/relationships/hyperlink" Target="https://www.ajol.info/index.php/jas/article/view/102208" TargetMode="External"/><Relationship Id="rId42" Type="http://schemas.openxmlformats.org/officeDocument/2006/relationships/hyperlink" Target="https://afribary.com/works/6-ogbemudia-and-richard-ita-reprint" TargetMode="External"/><Relationship Id="rId47"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s://www.ajol.info/index.php/jrfwe/article/view/165470" TargetMode="External"/><Relationship Id="rId17" Type="http://schemas.openxmlformats.org/officeDocument/2006/relationships/hyperlink" Target="https://journal.anifs.org.ng/index.php/anifs/article/view/12?utm_source=chatgpt.com" TargetMode="External"/><Relationship Id="rId25" Type="http://schemas.openxmlformats.org/officeDocument/2006/relationships/hyperlink" Target="https://www.ajol.info/index.php/njtr/article/view/238745?utm_source=chatgpt.com" TargetMode="External"/><Relationship Id="rId33" Type="http://schemas.openxmlformats.org/officeDocument/2006/relationships/hyperlink" Target="https://www.fao.org/4/t3660e/T3660E02.htm?utm_source=chatgpt.com" TargetMode="External"/><Relationship Id="rId38" Type="http://schemas.openxmlformats.org/officeDocument/2006/relationships/hyperlink" Target="http://aquaticcommons.org/id/eprint/23287"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journal.anifs.org.ng/index.php/anifs/article/view/12" TargetMode="External"/><Relationship Id="rId20" Type="http://schemas.openxmlformats.org/officeDocument/2006/relationships/hyperlink" Target="https://jpoll.ut.ac.ir/article_84042.html" TargetMode="External"/><Relationship Id="rId29" Type="http://schemas.openxmlformats.org/officeDocument/2006/relationships/hyperlink" Target="https://link.springer.com/article/10.1007/s42965-022-00281-7?utm_source=chatgpt.com" TargetMode="External"/><Relationship Id="rId41" Type="http://schemas.openxmlformats.org/officeDocument/2006/relationships/hyperlink" Target="https://journal.anifs.org.ng/index.php/anifs/article/view/12?utm_source=chatgpt.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enodo.org/records/15092413?utm_source=chatgpt.com" TargetMode="External"/><Relationship Id="rId24" Type="http://schemas.openxmlformats.org/officeDocument/2006/relationships/hyperlink" Target="https://www.ajol.info/index.php/njtr/article/view/238745" TargetMode="External"/><Relationship Id="rId32" Type="http://schemas.openxmlformats.org/officeDocument/2006/relationships/hyperlink" Target="https://www.fao.org/4/t3660e/T3660E02.htm" TargetMode="External"/><Relationship Id="rId37" Type="http://schemas.openxmlformats.org/officeDocument/2006/relationships/hyperlink" Target="https://www.ajol.info/index.php/ujmr/article/view/286132?utm_source=chatgpt.com" TargetMode="External"/><Relationship Id="rId40" Type="http://schemas.openxmlformats.org/officeDocument/2006/relationships/hyperlink" Target="https://journal.anifs.org.ng/index.php/anifs/article/view/12" TargetMode="External"/><Relationship Id="rId45" Type="http://schemas.openxmlformats.org/officeDocument/2006/relationships/hyperlink" Target="https://www.researchgate.net/publication/333720568_Abundance_distribution_and_biotic_indices_of_aquatic_macrophyte_community_of_a_riparian_stream_in_Odot_Niger_Delta_Nigeria?utm_source=chatgpt.com" TargetMode="External"/><Relationship Id="rId5" Type="http://schemas.openxmlformats.org/officeDocument/2006/relationships/footnotes" Target="footnotes.xml"/><Relationship Id="rId15" Type="http://schemas.openxmlformats.org/officeDocument/2006/relationships/hyperlink" Target="https://www.ajol.info/index.php/jrfwe/article/view/165470?utm_source=chatgpt.com" TargetMode="External"/><Relationship Id="rId23" Type="http://schemas.openxmlformats.org/officeDocument/2006/relationships/hyperlink" Target="https://jpoll.ut.ac.ir/article_84042.html?utm_source=chatgpt.com" TargetMode="External"/><Relationship Id="rId28" Type="http://schemas.openxmlformats.org/officeDocument/2006/relationships/hyperlink" Target="https://link.springer.com/article/10.1007/s42965-022-00281-7" TargetMode="External"/><Relationship Id="rId36" Type="http://schemas.openxmlformats.org/officeDocument/2006/relationships/hyperlink" Target="https://www.ajol.info/index.php/ujmr/article/view/286132" TargetMode="External"/><Relationship Id="rId10" Type="http://schemas.openxmlformats.org/officeDocument/2006/relationships/hyperlink" Target="https://zenodo.org/records/15092413" TargetMode="External"/><Relationship Id="rId19" Type="http://schemas.openxmlformats.org/officeDocument/2006/relationships/hyperlink" Target="https://www.scielo.br/j/abb/a/Trb4kHDPPL5Cv3mFtYVs86K/?utm_source=chatgpt.com" TargetMode="External"/><Relationship Id="rId31" Type="http://schemas.openxmlformats.org/officeDocument/2006/relationships/hyperlink" Target="https://www.ajol.info/index.php/jas/article/view/116649?utm_source=chatgpt.com" TargetMode="External"/><Relationship Id="rId44" Type="http://schemas.openxmlformats.org/officeDocument/2006/relationships/hyperlink" Target="https://www.researchgate.net/publication/333720568_Abundance_distribution_and_biotic_indices_of_aquatic_macrophyte_community_of_a_riparian_stream_in_Odot_Niger_Delta_Nigeria" TargetMode="External"/><Relationship Id="rId4" Type="http://schemas.openxmlformats.org/officeDocument/2006/relationships/webSettings" Target="webSettings.xml"/><Relationship Id="rId9" Type="http://schemas.openxmlformats.org/officeDocument/2006/relationships/hyperlink" Target="https://annalsofplantsciences.com/index.php/aps/article/view/929?utm_source=chatgpt.com" TargetMode="External"/><Relationship Id="rId14" Type="http://schemas.openxmlformats.org/officeDocument/2006/relationships/hyperlink" Target="https://www.ajol.info/index.php/jrfwe/article/view/165470" TargetMode="External"/><Relationship Id="rId22" Type="http://schemas.openxmlformats.org/officeDocument/2006/relationships/hyperlink" Target="https://jpoll.ut.ac.ir/article_84042.html" TargetMode="External"/><Relationship Id="rId27" Type="http://schemas.openxmlformats.org/officeDocument/2006/relationships/hyperlink" Target="https://www.ajol.info/index.php/njtr/article/view/238745?utm_source=chatgpt.com" TargetMode="External"/><Relationship Id="rId30" Type="http://schemas.openxmlformats.org/officeDocument/2006/relationships/hyperlink" Target="https://www.ajol.info/index.php/jas/article/view/116649" TargetMode="External"/><Relationship Id="rId35" Type="http://schemas.openxmlformats.org/officeDocument/2006/relationships/hyperlink" Target="https://www.ajol.info/index.php/jas/article/view/102208?utm_source=chatgpt.com" TargetMode="External"/><Relationship Id="rId43" Type="http://schemas.openxmlformats.org/officeDocument/2006/relationships/hyperlink" Target="https://afribary.com/works/6-ogbemudia-and-richard-ita-reprint?utm_source=chatgp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798</TotalTime>
  <Pages>48</Pages>
  <Words>10866</Words>
  <Characters>61937</Characters>
  <Application>Microsoft Office Word</Application>
  <DocSecurity>0</DocSecurity>
  <Lines>516</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Terah Dogozari</dc:creator>
  <cp:keywords/>
  <dc:description/>
  <cp:lastModifiedBy>Elibrary</cp:lastModifiedBy>
  <cp:revision>121</cp:revision>
  <cp:lastPrinted>2025-10-07T13:45:00Z</cp:lastPrinted>
  <dcterms:created xsi:type="dcterms:W3CDTF">2025-09-29T16:37:00Z</dcterms:created>
  <dcterms:modified xsi:type="dcterms:W3CDTF">2025-11-06T12:04:00Z</dcterms:modified>
</cp:coreProperties>
</file>