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B4330" w:rsidRPr="00D72558" w:rsidRDefault="00BE5660" w:rsidP="00BE5660">
      <w:pPr>
        <w:spacing w:line="360" w:lineRule="auto"/>
        <w:jc w:val="center"/>
        <w:rPr>
          <w:rFonts w:ascii="Times New Roman" w:eastAsia="Times New Roman" w:hAnsi="Times New Roman" w:cs="Times New Roman"/>
          <w:b/>
          <w:sz w:val="24"/>
          <w:szCs w:val="24"/>
        </w:rPr>
      </w:pPr>
      <w:bookmarkStart w:id="0" w:name="_30j0zll" w:colFirst="0" w:colLast="0"/>
      <w:bookmarkEnd w:id="0"/>
      <w:r w:rsidRPr="00D72558">
        <w:rPr>
          <w:rFonts w:ascii="Times New Roman" w:eastAsia="Times New Roman" w:hAnsi="Times New Roman" w:cs="Times New Roman"/>
          <w:b/>
          <w:sz w:val="24"/>
          <w:szCs w:val="24"/>
        </w:rPr>
        <w:t xml:space="preserve">PHYTOCHEMICAL </w:t>
      </w:r>
      <w:r w:rsidR="004B4330" w:rsidRPr="00D72558">
        <w:rPr>
          <w:rFonts w:ascii="Times New Roman" w:eastAsia="Times New Roman" w:hAnsi="Times New Roman" w:cs="Times New Roman"/>
          <w:b/>
          <w:sz w:val="24"/>
          <w:szCs w:val="24"/>
        </w:rPr>
        <w:t xml:space="preserve">ANALYSIS </w:t>
      </w:r>
      <w:r w:rsidRPr="00D72558">
        <w:rPr>
          <w:rFonts w:ascii="Times New Roman" w:eastAsia="Times New Roman" w:hAnsi="Times New Roman" w:cs="Times New Roman"/>
          <w:b/>
          <w:sz w:val="24"/>
          <w:szCs w:val="24"/>
        </w:rPr>
        <w:t xml:space="preserve">AND LARVICIDAL ACTIVITY OF </w:t>
      </w:r>
      <w:r w:rsidRPr="00D72558">
        <w:rPr>
          <w:rFonts w:ascii="Times New Roman" w:eastAsia="Times New Roman" w:hAnsi="Times New Roman" w:cs="Times New Roman"/>
          <w:b/>
          <w:i/>
          <w:iCs/>
          <w:sz w:val="24"/>
          <w:szCs w:val="24"/>
        </w:rPr>
        <w:t>ALOE VERA</w:t>
      </w:r>
      <w:r w:rsidRPr="00D72558">
        <w:rPr>
          <w:rFonts w:ascii="Times New Roman" w:eastAsia="Times New Roman" w:hAnsi="Times New Roman" w:cs="Times New Roman"/>
          <w:b/>
          <w:sz w:val="24"/>
          <w:szCs w:val="24"/>
        </w:rPr>
        <w:t xml:space="preserve"> </w:t>
      </w:r>
    </w:p>
    <w:p w:rsidR="00D73EA9" w:rsidRDefault="00D73EA9" w:rsidP="00D73EA9">
      <w:pPr>
        <w:spacing w:line="360" w:lineRule="auto"/>
        <w:rPr>
          <w:rFonts w:ascii="Times New Roman" w:hAnsi="Times New Roman" w:cs="Times New Roman"/>
          <w:b/>
          <w:sz w:val="24"/>
          <w:szCs w:val="24"/>
        </w:rPr>
      </w:pPr>
      <w:bookmarkStart w:id="1" w:name="_1fob9te" w:colFirst="0" w:colLast="0"/>
      <w:bookmarkEnd w:id="1"/>
    </w:p>
    <w:p w:rsidR="00D73EA9" w:rsidRPr="00D72558" w:rsidRDefault="00D73EA9" w:rsidP="00BE5660">
      <w:pPr>
        <w:spacing w:line="360" w:lineRule="auto"/>
        <w:jc w:val="center"/>
        <w:rPr>
          <w:rFonts w:ascii="Times New Roman" w:hAnsi="Times New Roman" w:cs="Times New Roman"/>
          <w:b/>
          <w:sz w:val="24"/>
          <w:szCs w:val="24"/>
        </w:rPr>
      </w:pPr>
    </w:p>
    <w:p w:rsidR="00D73EA9" w:rsidRDefault="00D73EA9" w:rsidP="00BE5660">
      <w:pPr>
        <w:spacing w:line="360" w:lineRule="auto"/>
        <w:jc w:val="center"/>
        <w:rPr>
          <w:rFonts w:ascii="Times New Roman" w:hAnsi="Times New Roman" w:cs="Times New Roman"/>
          <w:b/>
          <w:sz w:val="24"/>
          <w:szCs w:val="24"/>
        </w:rPr>
      </w:pPr>
    </w:p>
    <w:p w:rsidR="00BE5660" w:rsidRPr="00D72558" w:rsidRDefault="00D73EA9" w:rsidP="00BE5660">
      <w:pPr>
        <w:spacing w:line="360" w:lineRule="auto"/>
        <w:jc w:val="center"/>
        <w:rPr>
          <w:rFonts w:ascii="Times New Roman" w:hAnsi="Times New Roman" w:cs="Times New Roman"/>
          <w:b/>
          <w:sz w:val="24"/>
          <w:szCs w:val="24"/>
        </w:rPr>
      </w:pPr>
      <w:r w:rsidRPr="00D72558">
        <w:rPr>
          <w:rFonts w:ascii="Times New Roman" w:hAnsi="Times New Roman" w:cs="Times New Roman"/>
          <w:b/>
          <w:sz w:val="24"/>
          <w:szCs w:val="24"/>
        </w:rPr>
        <w:t>BY</w:t>
      </w:r>
    </w:p>
    <w:p w:rsidR="00BE5660" w:rsidRPr="00D72558" w:rsidRDefault="00BE5660" w:rsidP="00D73EA9">
      <w:pPr>
        <w:spacing w:line="240" w:lineRule="auto"/>
        <w:jc w:val="center"/>
        <w:rPr>
          <w:rFonts w:ascii="Times New Roman" w:hAnsi="Times New Roman" w:cs="Times New Roman"/>
          <w:b/>
          <w:sz w:val="24"/>
          <w:szCs w:val="24"/>
        </w:rPr>
      </w:pPr>
      <w:r w:rsidRPr="00D72558">
        <w:rPr>
          <w:rFonts w:ascii="Times New Roman" w:hAnsi="Times New Roman" w:cs="Times New Roman"/>
          <w:b/>
          <w:sz w:val="24"/>
          <w:szCs w:val="24"/>
        </w:rPr>
        <w:t>ABDULGANIYU OYINDAMOLA FARIDAT</w:t>
      </w:r>
    </w:p>
    <w:p w:rsidR="00D73EA9" w:rsidRPr="00D73EA9" w:rsidRDefault="00BE5660" w:rsidP="00D73EA9">
      <w:pPr>
        <w:spacing w:line="480" w:lineRule="auto"/>
        <w:jc w:val="center"/>
        <w:rPr>
          <w:rFonts w:ascii="Times New Roman" w:hAnsi="Times New Roman" w:cs="Times New Roman"/>
          <w:b/>
          <w:sz w:val="24"/>
          <w:szCs w:val="24"/>
        </w:rPr>
      </w:pPr>
      <w:r w:rsidRPr="00D72558">
        <w:rPr>
          <w:rFonts w:ascii="Times New Roman" w:hAnsi="Times New Roman" w:cs="Times New Roman"/>
          <w:b/>
          <w:sz w:val="24"/>
          <w:szCs w:val="24"/>
        </w:rPr>
        <w:t>ADM: 2010302161</w:t>
      </w:r>
    </w:p>
    <w:p w:rsidR="00D73EA9" w:rsidRDefault="00D73EA9" w:rsidP="00D73EA9">
      <w:pPr>
        <w:ind w:left="450" w:hanging="450"/>
        <w:jc w:val="center"/>
        <w:rPr>
          <w:rFonts w:ascii="Times New Roman" w:hAnsi="Times New Roman" w:cs="Times New Roman"/>
          <w:b/>
          <w:bCs/>
          <w:color w:val="000000" w:themeColor="text1"/>
          <w:sz w:val="24"/>
          <w:szCs w:val="24"/>
        </w:rPr>
      </w:pPr>
    </w:p>
    <w:p w:rsidR="00D73EA9" w:rsidRDefault="00D73EA9" w:rsidP="00D73EA9">
      <w:pPr>
        <w:tabs>
          <w:tab w:val="left" w:pos="5697"/>
        </w:tabs>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ab/>
      </w:r>
    </w:p>
    <w:p w:rsidR="00D73EA9" w:rsidRDefault="00D73EA9" w:rsidP="00D73EA9">
      <w:pPr>
        <w:tabs>
          <w:tab w:val="left" w:pos="5697"/>
        </w:tabs>
        <w:rPr>
          <w:rFonts w:ascii="Times New Roman" w:hAnsi="Times New Roman" w:cs="Times New Roman"/>
          <w:b/>
          <w:bCs/>
          <w:color w:val="000000" w:themeColor="text1"/>
          <w:sz w:val="24"/>
          <w:szCs w:val="24"/>
        </w:rPr>
      </w:pPr>
    </w:p>
    <w:p w:rsidR="00D73EA9" w:rsidRPr="000F728B" w:rsidRDefault="00D73EA9" w:rsidP="00D73EA9">
      <w:pPr>
        <w:tabs>
          <w:tab w:val="left" w:pos="5697"/>
        </w:tabs>
        <w:rPr>
          <w:rFonts w:ascii="Times New Roman" w:hAnsi="Times New Roman" w:cs="Times New Roman"/>
          <w:b/>
          <w:bCs/>
          <w:color w:val="000000" w:themeColor="text1"/>
          <w:sz w:val="24"/>
          <w:szCs w:val="24"/>
        </w:rPr>
      </w:pPr>
    </w:p>
    <w:p w:rsidR="00D73EA9" w:rsidRPr="000F728B" w:rsidRDefault="00D73EA9" w:rsidP="00D73EA9">
      <w:pPr>
        <w:ind w:left="450" w:hanging="450"/>
        <w:jc w:val="center"/>
        <w:rPr>
          <w:rFonts w:ascii="Times New Roman" w:hAnsi="Times New Roman" w:cs="Times New Roman"/>
          <w:b/>
          <w:bCs/>
          <w:color w:val="000000" w:themeColor="text1"/>
          <w:sz w:val="24"/>
          <w:szCs w:val="24"/>
        </w:rPr>
      </w:pPr>
      <w:r w:rsidRPr="000F728B">
        <w:rPr>
          <w:rFonts w:ascii="Times New Roman" w:hAnsi="Times New Roman" w:cs="Times New Roman"/>
          <w:b/>
          <w:bCs/>
          <w:color w:val="000000" w:themeColor="text1"/>
          <w:sz w:val="24"/>
          <w:szCs w:val="24"/>
        </w:rPr>
        <w:t>A RESEARCH PROJECT SUBMITTED TO THE DEPARTMENT OF BIOLOGY, FACULTY OF CHEMICAL AND LIFE SCIENCES, USMANU DANFODIYO UNIVERSITY, SOKOTO.</w:t>
      </w:r>
    </w:p>
    <w:p w:rsidR="00D73EA9" w:rsidRPr="000F728B" w:rsidRDefault="00D73EA9" w:rsidP="00D73EA9">
      <w:pPr>
        <w:ind w:left="450" w:hanging="450"/>
        <w:jc w:val="center"/>
        <w:rPr>
          <w:rFonts w:ascii="Times New Roman" w:hAnsi="Times New Roman" w:cs="Times New Roman"/>
          <w:b/>
          <w:bCs/>
          <w:color w:val="000000" w:themeColor="text1"/>
          <w:sz w:val="24"/>
          <w:szCs w:val="24"/>
        </w:rPr>
      </w:pPr>
      <w:r w:rsidRPr="000F728B">
        <w:rPr>
          <w:rFonts w:ascii="Times New Roman" w:hAnsi="Times New Roman" w:cs="Times New Roman"/>
          <w:b/>
          <w:bCs/>
          <w:color w:val="000000" w:themeColor="text1"/>
          <w:sz w:val="24"/>
          <w:szCs w:val="24"/>
        </w:rPr>
        <w:t>IN PARTIAL FULFILMENT OF THE REQUIREMENTS FOR THE AWARD OF DEGREE OF BACHELOR OF SCIENCE DEGREE (B.Sc. BIOLOGY)</w:t>
      </w:r>
    </w:p>
    <w:p w:rsidR="00BE5660" w:rsidRPr="00D72558" w:rsidRDefault="00BE5660" w:rsidP="00BE5660">
      <w:pPr>
        <w:spacing w:line="480" w:lineRule="auto"/>
        <w:jc w:val="center"/>
        <w:rPr>
          <w:rFonts w:ascii="Times New Roman" w:hAnsi="Times New Roman" w:cs="Times New Roman"/>
          <w:b/>
          <w:sz w:val="24"/>
          <w:szCs w:val="24"/>
        </w:rPr>
      </w:pPr>
    </w:p>
    <w:p w:rsidR="00D73EA9" w:rsidRDefault="00D73EA9" w:rsidP="00BE5660">
      <w:pPr>
        <w:spacing w:line="480" w:lineRule="auto"/>
        <w:jc w:val="center"/>
        <w:rPr>
          <w:rFonts w:ascii="Times New Roman" w:hAnsi="Times New Roman" w:cs="Times New Roman"/>
          <w:b/>
          <w:sz w:val="24"/>
          <w:szCs w:val="24"/>
        </w:rPr>
      </w:pPr>
    </w:p>
    <w:p w:rsidR="00D73EA9" w:rsidRDefault="00D73EA9" w:rsidP="00BE5660">
      <w:pPr>
        <w:spacing w:line="480" w:lineRule="auto"/>
        <w:jc w:val="center"/>
        <w:rPr>
          <w:rFonts w:ascii="Times New Roman" w:hAnsi="Times New Roman" w:cs="Times New Roman"/>
          <w:b/>
          <w:sz w:val="24"/>
          <w:szCs w:val="24"/>
        </w:rPr>
      </w:pPr>
    </w:p>
    <w:p w:rsidR="00D73EA9" w:rsidRDefault="00D73EA9" w:rsidP="00BE5660">
      <w:pPr>
        <w:spacing w:line="480" w:lineRule="auto"/>
        <w:jc w:val="center"/>
        <w:rPr>
          <w:rFonts w:ascii="Times New Roman" w:hAnsi="Times New Roman" w:cs="Times New Roman"/>
          <w:b/>
          <w:sz w:val="24"/>
          <w:szCs w:val="24"/>
        </w:rPr>
      </w:pPr>
    </w:p>
    <w:p w:rsidR="00D73EA9" w:rsidRDefault="00BE5660" w:rsidP="008228D4">
      <w:pPr>
        <w:spacing w:line="480" w:lineRule="auto"/>
        <w:jc w:val="center"/>
        <w:rPr>
          <w:rFonts w:ascii="Times New Roman" w:eastAsiaTheme="majorEastAsia" w:hAnsi="Times New Roman" w:cs="Times New Roman"/>
          <w:b/>
          <w:sz w:val="24"/>
          <w:szCs w:val="24"/>
        </w:rPr>
      </w:pPr>
      <w:r w:rsidRPr="00D72558">
        <w:rPr>
          <w:rFonts w:ascii="Times New Roman" w:hAnsi="Times New Roman" w:cs="Times New Roman"/>
          <w:b/>
          <w:sz w:val="24"/>
          <w:szCs w:val="24"/>
        </w:rPr>
        <w:t>NOVEMBER, 2025</w:t>
      </w:r>
      <w:bookmarkStart w:id="2" w:name="_Toc187703619"/>
      <w:bookmarkStart w:id="3" w:name="_Toc212988951"/>
      <w:bookmarkStart w:id="4" w:name="_Toc213063308"/>
    </w:p>
    <w:p w:rsidR="00BE5660" w:rsidRPr="00D72558" w:rsidRDefault="00BE5660" w:rsidP="00BE5660">
      <w:pPr>
        <w:pStyle w:val="Heading1"/>
        <w:spacing w:line="480" w:lineRule="auto"/>
        <w:jc w:val="center"/>
        <w:rPr>
          <w:rFonts w:cs="Times New Roman"/>
          <w:szCs w:val="24"/>
        </w:rPr>
      </w:pPr>
      <w:r w:rsidRPr="00D72558">
        <w:rPr>
          <w:rFonts w:cs="Times New Roman"/>
          <w:szCs w:val="24"/>
        </w:rPr>
        <w:lastRenderedPageBreak/>
        <w:t>CERTIFIC</w:t>
      </w:r>
      <w:bookmarkEnd w:id="2"/>
      <w:bookmarkEnd w:id="3"/>
      <w:r w:rsidRPr="00D72558">
        <w:rPr>
          <w:rFonts w:cs="Times New Roman"/>
          <w:szCs w:val="24"/>
        </w:rPr>
        <w:t>ATION</w:t>
      </w:r>
      <w:bookmarkEnd w:id="4"/>
      <w:r w:rsidRPr="00D72558">
        <w:rPr>
          <w:rFonts w:cs="Times New Roman"/>
          <w:szCs w:val="24"/>
        </w:rPr>
        <w:t xml:space="preserve"> </w:t>
      </w:r>
    </w:p>
    <w:p w:rsidR="00BE5660" w:rsidRPr="00D72558" w:rsidRDefault="00BE5660" w:rsidP="001C61D3">
      <w:pPr>
        <w:spacing w:line="480" w:lineRule="auto"/>
        <w:jc w:val="both"/>
        <w:rPr>
          <w:rFonts w:ascii="Times New Roman" w:hAnsi="Times New Roman" w:cs="Times New Roman"/>
          <w:b/>
          <w:sz w:val="24"/>
          <w:szCs w:val="24"/>
        </w:rPr>
      </w:pPr>
      <w:r w:rsidRPr="00D72558">
        <w:rPr>
          <w:rFonts w:ascii="Times New Roman" w:hAnsi="Times New Roman" w:cs="Times New Roman"/>
          <w:sz w:val="24"/>
          <w:szCs w:val="24"/>
        </w:rPr>
        <w:t>This is to certify that this research project</w:t>
      </w:r>
      <w:r w:rsidR="001C61D3">
        <w:rPr>
          <w:rFonts w:ascii="Times New Roman" w:hAnsi="Times New Roman" w:cs="Times New Roman"/>
          <w:sz w:val="24"/>
          <w:szCs w:val="24"/>
        </w:rPr>
        <w:t xml:space="preserve"> titled “</w:t>
      </w:r>
      <w:r w:rsidR="001C61D3" w:rsidRPr="001C61D3">
        <w:rPr>
          <w:rFonts w:ascii="Times New Roman" w:eastAsia="Times New Roman" w:hAnsi="Times New Roman" w:cs="Times New Roman"/>
          <w:b/>
          <w:sz w:val="24"/>
          <w:szCs w:val="24"/>
        </w:rPr>
        <w:t xml:space="preserve">Phytochemical Analysis </w:t>
      </w:r>
      <w:r w:rsidR="0000061D" w:rsidRPr="001C61D3">
        <w:rPr>
          <w:rFonts w:ascii="Times New Roman" w:eastAsia="Times New Roman" w:hAnsi="Times New Roman" w:cs="Times New Roman"/>
          <w:b/>
          <w:sz w:val="24"/>
          <w:szCs w:val="24"/>
        </w:rPr>
        <w:t xml:space="preserve">and </w:t>
      </w:r>
      <w:r w:rsidR="001C61D3" w:rsidRPr="001C61D3">
        <w:rPr>
          <w:rFonts w:ascii="Times New Roman" w:eastAsia="Times New Roman" w:hAnsi="Times New Roman" w:cs="Times New Roman"/>
          <w:b/>
          <w:sz w:val="24"/>
          <w:szCs w:val="24"/>
        </w:rPr>
        <w:t xml:space="preserve">Larvicidal Activity of </w:t>
      </w:r>
      <w:r w:rsidR="001C61D3" w:rsidRPr="001C61D3">
        <w:rPr>
          <w:rFonts w:ascii="Times New Roman" w:eastAsia="Times New Roman" w:hAnsi="Times New Roman" w:cs="Times New Roman"/>
          <w:b/>
          <w:i/>
          <w:iCs/>
          <w:sz w:val="24"/>
          <w:szCs w:val="24"/>
        </w:rPr>
        <w:t>Aloe Vera</w:t>
      </w:r>
      <w:r w:rsidR="001C61D3">
        <w:rPr>
          <w:rFonts w:ascii="Times New Roman" w:eastAsia="Times New Roman" w:hAnsi="Times New Roman" w:cs="Times New Roman"/>
          <w:b/>
          <w:i/>
          <w:iCs/>
          <w:sz w:val="24"/>
          <w:szCs w:val="24"/>
        </w:rPr>
        <w:t>”</w:t>
      </w:r>
      <w:r w:rsidR="001C61D3" w:rsidRPr="001C61D3">
        <w:rPr>
          <w:rFonts w:ascii="Times New Roman" w:eastAsia="Times New Roman" w:hAnsi="Times New Roman" w:cs="Times New Roman"/>
          <w:b/>
          <w:sz w:val="24"/>
          <w:szCs w:val="24"/>
        </w:rPr>
        <w:t xml:space="preserve"> </w:t>
      </w:r>
      <w:r w:rsidRPr="00D72558">
        <w:rPr>
          <w:rFonts w:ascii="Times New Roman" w:hAnsi="Times New Roman" w:cs="Times New Roman"/>
          <w:sz w:val="24"/>
          <w:szCs w:val="24"/>
        </w:rPr>
        <w:t>by “Abdulganiyu Oyindamola Faridat with admission number: 2010302161</w:t>
      </w:r>
      <w:r w:rsidRPr="00D72558">
        <w:rPr>
          <w:rFonts w:ascii="Times New Roman" w:hAnsi="Times New Roman" w:cs="Times New Roman"/>
          <w:b/>
          <w:sz w:val="24"/>
          <w:szCs w:val="24"/>
        </w:rPr>
        <w:t>”</w:t>
      </w:r>
      <w:r w:rsidRPr="00D72558">
        <w:rPr>
          <w:rFonts w:ascii="Times New Roman" w:hAnsi="Times New Roman" w:cs="Times New Roman"/>
          <w:sz w:val="24"/>
          <w:szCs w:val="24"/>
        </w:rPr>
        <w:t xml:space="preserve"> has met the requirements for the award of Bachelor of Science Degree in Biology of Usmanu Danfodiyo University Sokoto and has approved for its contribution to knowledge. </w:t>
      </w:r>
    </w:p>
    <w:p w:rsidR="00BE5660" w:rsidRPr="00D72558" w:rsidRDefault="00BE5660" w:rsidP="00BE5660">
      <w:pPr>
        <w:spacing w:line="360" w:lineRule="auto"/>
        <w:jc w:val="both"/>
        <w:rPr>
          <w:rFonts w:ascii="Times New Roman" w:hAnsi="Times New Roman" w:cs="Times New Roman"/>
          <w:sz w:val="24"/>
          <w:szCs w:val="24"/>
        </w:rPr>
      </w:pPr>
    </w:p>
    <w:p w:rsidR="00D73EA9" w:rsidRPr="00D72558" w:rsidRDefault="00D73EA9" w:rsidP="00D73EA9">
      <w:pPr>
        <w:spacing w:line="240" w:lineRule="auto"/>
        <w:jc w:val="both"/>
        <w:rPr>
          <w:rFonts w:ascii="Times New Roman" w:hAnsi="Times New Roman" w:cs="Times New Roman"/>
          <w:sz w:val="24"/>
          <w:szCs w:val="24"/>
        </w:rPr>
      </w:pPr>
    </w:p>
    <w:p w:rsidR="00D73EA9" w:rsidRPr="00D72558" w:rsidRDefault="00D73EA9" w:rsidP="00D73EA9">
      <w:pPr>
        <w:spacing w:line="240" w:lineRule="auto"/>
        <w:jc w:val="both"/>
        <w:rPr>
          <w:rFonts w:ascii="Times New Roman" w:hAnsi="Times New Roman" w:cs="Times New Roman"/>
          <w:sz w:val="24"/>
          <w:szCs w:val="24"/>
        </w:rPr>
      </w:pPr>
      <w:r w:rsidRPr="00D72558">
        <w:rPr>
          <w:rFonts w:ascii="Times New Roman" w:hAnsi="Times New Roman" w:cs="Times New Roman"/>
          <w:noProof/>
          <w:sz w:val="24"/>
          <w:szCs w:val="24"/>
        </w:rPr>
        <mc:AlternateContent>
          <mc:Choice Requires="wps">
            <w:drawing>
              <wp:anchor distT="0" distB="0" distL="114300" distR="114300" simplePos="0" relativeHeight="251665408" behindDoc="0" locked="0" layoutInCell="1" allowOverlap="1" wp14:anchorId="38376C97" wp14:editId="414DA144">
                <wp:simplePos x="0" y="0"/>
                <wp:positionH relativeFrom="column">
                  <wp:posOffset>3600450</wp:posOffset>
                </wp:positionH>
                <wp:positionV relativeFrom="paragraph">
                  <wp:posOffset>290830</wp:posOffset>
                </wp:positionV>
                <wp:extent cx="2419350" cy="0"/>
                <wp:effectExtent l="0" t="0" r="19050" b="19050"/>
                <wp:wrapNone/>
                <wp:docPr id="7" name="Straight Connector 7"/>
                <wp:cNvGraphicFramePr/>
                <a:graphic xmlns:a="http://schemas.openxmlformats.org/drawingml/2006/main">
                  <a:graphicData uri="http://schemas.microsoft.com/office/word/2010/wordprocessingShape">
                    <wps:wsp>
                      <wps:cNvCnPr/>
                      <wps:spPr>
                        <a:xfrm>
                          <a:off x="0" y="0"/>
                          <a:ext cx="24193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66BB375" id="Straight Connector 7"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3.5pt,22.9pt" to="474pt,2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" strokecolor="black [3200]" strokeweight=".5pt">
                <v:stroke joinstyle="miter"/>
              </v:line>
            </w:pict>
          </mc:Fallback>
        </mc:AlternateContent>
      </w:r>
      <w:r w:rsidRPr="00D72558">
        <w:rPr>
          <w:rFonts w:ascii="Times New Roman" w:hAnsi="Times New Roman" w:cs="Times New Roman"/>
          <w:noProof/>
          <w:sz w:val="24"/>
          <w:szCs w:val="24"/>
        </w:rPr>
        <mc:AlternateContent>
          <mc:Choice Requires="wps">
            <w:drawing>
              <wp:anchor distT="0" distB="0" distL="114300" distR="114300" simplePos="0" relativeHeight="251664384" behindDoc="0" locked="0" layoutInCell="1" allowOverlap="1" wp14:anchorId="5A308152" wp14:editId="11DE1BE8">
                <wp:simplePos x="0" y="0"/>
                <wp:positionH relativeFrom="column">
                  <wp:posOffset>-476250</wp:posOffset>
                </wp:positionH>
                <wp:positionV relativeFrom="paragraph">
                  <wp:posOffset>290830</wp:posOffset>
                </wp:positionV>
                <wp:extent cx="2419350" cy="0"/>
                <wp:effectExtent l="0" t="0" r="19050" b="19050"/>
                <wp:wrapNone/>
                <wp:docPr id="6" name="Straight Connector 6"/>
                <wp:cNvGraphicFramePr/>
                <a:graphic xmlns:a="http://schemas.openxmlformats.org/drawingml/2006/main">
                  <a:graphicData uri="http://schemas.microsoft.com/office/word/2010/wordprocessingShape">
                    <wps:wsp>
                      <wps:cNvCnPr/>
                      <wps:spPr>
                        <a:xfrm>
                          <a:off x="0" y="0"/>
                          <a:ext cx="24193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0F9E17F" id="Straight Connector 6"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5pt,22.9pt" to="153pt,2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" strokecolor="black [3200]" strokeweight=".5pt">
                <v:stroke joinstyle="miter"/>
              </v:line>
            </w:pict>
          </mc:Fallback>
        </mc:AlternateContent>
      </w:r>
    </w:p>
    <w:p w:rsidR="001C61D3" w:rsidRDefault="001C61D3" w:rsidP="001C61D3">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Dr. Rabiu Sani Zurmi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D72558">
        <w:rPr>
          <w:rFonts w:ascii="Times New Roman" w:hAnsi="Times New Roman" w:cs="Times New Roman"/>
          <w:sz w:val="24"/>
          <w:szCs w:val="24"/>
        </w:rPr>
        <w:tab/>
        <w:t>Date</w:t>
      </w:r>
    </w:p>
    <w:p w:rsidR="00D73EA9" w:rsidRPr="0000061D" w:rsidRDefault="00D73EA9" w:rsidP="00D73EA9">
      <w:pPr>
        <w:spacing w:line="240" w:lineRule="auto"/>
        <w:jc w:val="both"/>
        <w:rPr>
          <w:rFonts w:ascii="Times New Roman" w:hAnsi="Times New Roman" w:cs="Times New Roman"/>
          <w:b/>
          <w:sz w:val="24"/>
          <w:szCs w:val="24"/>
        </w:rPr>
      </w:pPr>
      <w:r w:rsidRPr="0000061D">
        <w:rPr>
          <w:rFonts w:ascii="Times New Roman" w:hAnsi="Times New Roman" w:cs="Times New Roman"/>
          <w:b/>
          <w:sz w:val="24"/>
          <w:szCs w:val="24"/>
        </w:rPr>
        <w:t>External Examiner</w:t>
      </w:r>
      <w:r w:rsidRPr="0000061D">
        <w:rPr>
          <w:rFonts w:ascii="Times New Roman" w:hAnsi="Times New Roman" w:cs="Times New Roman"/>
          <w:b/>
          <w:sz w:val="24"/>
          <w:szCs w:val="24"/>
        </w:rPr>
        <w:tab/>
      </w:r>
      <w:r w:rsidRPr="0000061D">
        <w:rPr>
          <w:rFonts w:ascii="Times New Roman" w:hAnsi="Times New Roman" w:cs="Times New Roman"/>
          <w:b/>
          <w:sz w:val="24"/>
          <w:szCs w:val="24"/>
        </w:rPr>
        <w:tab/>
      </w:r>
      <w:r w:rsidRPr="0000061D">
        <w:rPr>
          <w:rFonts w:ascii="Times New Roman" w:hAnsi="Times New Roman" w:cs="Times New Roman"/>
          <w:b/>
          <w:sz w:val="24"/>
          <w:szCs w:val="24"/>
        </w:rPr>
        <w:tab/>
      </w:r>
      <w:r w:rsidRPr="0000061D">
        <w:rPr>
          <w:rFonts w:ascii="Times New Roman" w:hAnsi="Times New Roman" w:cs="Times New Roman"/>
          <w:b/>
          <w:sz w:val="24"/>
          <w:szCs w:val="24"/>
        </w:rPr>
        <w:tab/>
      </w:r>
      <w:r w:rsidRPr="0000061D">
        <w:rPr>
          <w:rFonts w:ascii="Times New Roman" w:hAnsi="Times New Roman" w:cs="Times New Roman"/>
          <w:b/>
          <w:sz w:val="24"/>
          <w:szCs w:val="24"/>
        </w:rPr>
        <w:tab/>
      </w:r>
      <w:r w:rsidRPr="0000061D">
        <w:rPr>
          <w:rFonts w:ascii="Times New Roman" w:hAnsi="Times New Roman" w:cs="Times New Roman"/>
          <w:b/>
          <w:sz w:val="24"/>
          <w:szCs w:val="24"/>
        </w:rPr>
        <w:tab/>
      </w:r>
      <w:r w:rsidRPr="0000061D">
        <w:rPr>
          <w:rFonts w:ascii="Times New Roman" w:hAnsi="Times New Roman" w:cs="Times New Roman"/>
          <w:b/>
          <w:sz w:val="24"/>
          <w:szCs w:val="24"/>
        </w:rPr>
        <w:tab/>
        <w:t xml:space="preserve"> </w:t>
      </w:r>
    </w:p>
    <w:p w:rsidR="00BE5660" w:rsidRDefault="00BE5660" w:rsidP="00BE5660">
      <w:pPr>
        <w:spacing w:after="0" w:line="240" w:lineRule="auto"/>
        <w:jc w:val="both"/>
        <w:rPr>
          <w:rFonts w:ascii="Times New Roman" w:hAnsi="Times New Roman" w:cs="Times New Roman"/>
          <w:sz w:val="24"/>
          <w:szCs w:val="24"/>
        </w:rPr>
      </w:pPr>
    </w:p>
    <w:p w:rsidR="00D73EA9" w:rsidRDefault="00D73EA9" w:rsidP="00BE5660">
      <w:pPr>
        <w:spacing w:after="0" w:line="240" w:lineRule="auto"/>
        <w:jc w:val="both"/>
        <w:rPr>
          <w:rFonts w:ascii="Times New Roman" w:hAnsi="Times New Roman" w:cs="Times New Roman"/>
          <w:sz w:val="24"/>
          <w:szCs w:val="24"/>
        </w:rPr>
      </w:pPr>
    </w:p>
    <w:p w:rsidR="00D73EA9" w:rsidRDefault="00D73EA9" w:rsidP="00BE5660">
      <w:pPr>
        <w:spacing w:after="0" w:line="240" w:lineRule="auto"/>
        <w:jc w:val="both"/>
        <w:rPr>
          <w:rFonts w:ascii="Times New Roman" w:hAnsi="Times New Roman" w:cs="Times New Roman"/>
          <w:sz w:val="24"/>
          <w:szCs w:val="24"/>
        </w:rPr>
      </w:pPr>
    </w:p>
    <w:p w:rsidR="00D73EA9" w:rsidRDefault="00D73EA9" w:rsidP="00BE5660">
      <w:pPr>
        <w:spacing w:after="0" w:line="240" w:lineRule="auto"/>
        <w:jc w:val="both"/>
        <w:rPr>
          <w:rFonts w:ascii="Times New Roman" w:hAnsi="Times New Roman" w:cs="Times New Roman"/>
          <w:sz w:val="24"/>
          <w:szCs w:val="24"/>
        </w:rPr>
      </w:pPr>
    </w:p>
    <w:p w:rsidR="00D73EA9" w:rsidRDefault="00D73EA9" w:rsidP="00BE5660">
      <w:pPr>
        <w:spacing w:after="0" w:line="240" w:lineRule="auto"/>
        <w:jc w:val="both"/>
        <w:rPr>
          <w:rFonts w:ascii="Times New Roman" w:hAnsi="Times New Roman" w:cs="Times New Roman"/>
          <w:sz w:val="24"/>
          <w:szCs w:val="24"/>
        </w:rPr>
      </w:pPr>
    </w:p>
    <w:p w:rsidR="00D73EA9" w:rsidRPr="00D72558" w:rsidRDefault="00D73EA9" w:rsidP="00BE5660">
      <w:pPr>
        <w:spacing w:after="0" w:line="240" w:lineRule="auto"/>
        <w:jc w:val="both"/>
        <w:rPr>
          <w:rFonts w:ascii="Times New Roman" w:hAnsi="Times New Roman" w:cs="Times New Roman"/>
          <w:sz w:val="24"/>
          <w:szCs w:val="24"/>
        </w:rPr>
      </w:pPr>
    </w:p>
    <w:p w:rsidR="00BE5660" w:rsidRPr="00D72558" w:rsidRDefault="00BE5660" w:rsidP="00BE5660">
      <w:pPr>
        <w:spacing w:after="0" w:line="240" w:lineRule="auto"/>
        <w:jc w:val="both"/>
        <w:rPr>
          <w:rFonts w:ascii="Times New Roman" w:hAnsi="Times New Roman" w:cs="Times New Roman"/>
          <w:sz w:val="24"/>
          <w:szCs w:val="24"/>
        </w:rPr>
      </w:pPr>
      <w:r w:rsidRPr="00D72558">
        <w:rPr>
          <w:rFonts w:ascii="Times New Roman" w:hAnsi="Times New Roman" w:cs="Times New Roman"/>
          <w:noProof/>
          <w:sz w:val="24"/>
          <w:szCs w:val="24"/>
        </w:rPr>
        <mc:AlternateContent>
          <mc:Choice Requires="wps">
            <w:drawing>
              <wp:anchor distT="0" distB="0" distL="114300" distR="114300" simplePos="0" relativeHeight="251660288" behindDoc="0" locked="0" layoutInCell="1" allowOverlap="1" wp14:anchorId="24BE49D2" wp14:editId="3322C37F">
                <wp:simplePos x="0" y="0"/>
                <wp:positionH relativeFrom="column">
                  <wp:posOffset>3648075</wp:posOffset>
                </wp:positionH>
                <wp:positionV relativeFrom="paragraph">
                  <wp:posOffset>164465</wp:posOffset>
                </wp:positionV>
                <wp:extent cx="2419350" cy="0"/>
                <wp:effectExtent l="0" t="0" r="19050" b="19050"/>
                <wp:wrapNone/>
                <wp:docPr id="3" name="Straight Connector 3"/>
                <wp:cNvGraphicFramePr/>
                <a:graphic xmlns:a="http://schemas.openxmlformats.org/drawingml/2006/main">
                  <a:graphicData uri="http://schemas.microsoft.com/office/word/2010/wordprocessingShape">
                    <wps:wsp>
                      <wps:cNvCnPr/>
                      <wps:spPr>
                        <a:xfrm>
                          <a:off x="0" y="0"/>
                          <a:ext cx="24193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9724837" id="Straight Connector 3"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7.25pt,12.95pt" to="477.75pt,1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" strokecolor="black [3200]" strokeweight=".5pt">
                <v:stroke joinstyle="miter"/>
              </v:line>
            </w:pict>
          </mc:Fallback>
        </mc:AlternateContent>
      </w:r>
      <w:r w:rsidRPr="00D72558">
        <w:rPr>
          <w:rFonts w:ascii="Times New Roman" w:hAnsi="Times New Roman" w:cs="Times New Roman"/>
          <w:noProof/>
          <w:sz w:val="24"/>
          <w:szCs w:val="24"/>
        </w:rPr>
        <mc:AlternateContent>
          <mc:Choice Requires="wps">
            <w:drawing>
              <wp:anchor distT="0" distB="0" distL="114300" distR="114300" simplePos="0" relativeHeight="251659264" behindDoc="0" locked="0" layoutInCell="1" allowOverlap="1" wp14:anchorId="57B2C08B" wp14:editId="7F91736D">
                <wp:simplePos x="0" y="0"/>
                <wp:positionH relativeFrom="column">
                  <wp:posOffset>-361950</wp:posOffset>
                </wp:positionH>
                <wp:positionV relativeFrom="paragraph">
                  <wp:posOffset>164465</wp:posOffset>
                </wp:positionV>
                <wp:extent cx="2419350" cy="0"/>
                <wp:effectExtent l="0" t="0" r="19050" b="19050"/>
                <wp:wrapNone/>
                <wp:docPr id="4" name="Straight Connector 4"/>
                <wp:cNvGraphicFramePr/>
                <a:graphic xmlns:a="http://schemas.openxmlformats.org/drawingml/2006/main">
                  <a:graphicData uri="http://schemas.microsoft.com/office/word/2010/wordprocessingShape">
                    <wps:wsp>
                      <wps:cNvCnPr/>
                      <wps:spPr>
                        <a:xfrm>
                          <a:off x="0" y="0"/>
                          <a:ext cx="24193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6809448" id="Straight Connector 4"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5pt,12.95pt" to="162pt,1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" strokecolor="black [3200]" strokeweight=".5pt">
                <v:stroke joinstyle="miter"/>
              </v:line>
            </w:pict>
          </mc:Fallback>
        </mc:AlternateContent>
      </w:r>
    </w:p>
    <w:p w:rsidR="00BE5660" w:rsidRPr="00D72558" w:rsidRDefault="00BE5660" w:rsidP="00BE5660">
      <w:pPr>
        <w:spacing w:after="0" w:line="240" w:lineRule="auto"/>
        <w:jc w:val="both"/>
        <w:rPr>
          <w:rFonts w:ascii="Times New Roman" w:hAnsi="Times New Roman" w:cs="Times New Roman"/>
          <w:sz w:val="24"/>
          <w:szCs w:val="24"/>
        </w:rPr>
      </w:pPr>
      <w:r w:rsidRPr="00D72558">
        <w:rPr>
          <w:rFonts w:ascii="Times New Roman" w:hAnsi="Times New Roman" w:cs="Times New Roman"/>
          <w:sz w:val="24"/>
          <w:szCs w:val="24"/>
        </w:rPr>
        <w:t xml:space="preserve">Dr. M. M. Mainasara </w:t>
      </w:r>
      <w:r w:rsidRPr="00D72558">
        <w:rPr>
          <w:rFonts w:ascii="Times New Roman" w:hAnsi="Times New Roman" w:cs="Times New Roman"/>
          <w:sz w:val="24"/>
          <w:szCs w:val="24"/>
        </w:rPr>
        <w:tab/>
      </w:r>
      <w:r w:rsidRPr="00D72558">
        <w:rPr>
          <w:rFonts w:ascii="Times New Roman" w:hAnsi="Times New Roman" w:cs="Times New Roman"/>
          <w:sz w:val="24"/>
          <w:szCs w:val="24"/>
        </w:rPr>
        <w:tab/>
      </w:r>
      <w:r w:rsidRPr="00D72558">
        <w:rPr>
          <w:rFonts w:ascii="Times New Roman" w:hAnsi="Times New Roman" w:cs="Times New Roman"/>
          <w:sz w:val="24"/>
          <w:szCs w:val="24"/>
        </w:rPr>
        <w:tab/>
      </w:r>
      <w:r w:rsidRPr="00D72558">
        <w:rPr>
          <w:rFonts w:ascii="Times New Roman" w:hAnsi="Times New Roman" w:cs="Times New Roman"/>
          <w:sz w:val="24"/>
          <w:szCs w:val="24"/>
        </w:rPr>
        <w:tab/>
      </w:r>
      <w:r w:rsidRPr="00D72558">
        <w:rPr>
          <w:rFonts w:ascii="Times New Roman" w:hAnsi="Times New Roman" w:cs="Times New Roman"/>
          <w:sz w:val="24"/>
          <w:szCs w:val="24"/>
        </w:rPr>
        <w:tab/>
      </w:r>
      <w:r w:rsidRPr="00D72558">
        <w:rPr>
          <w:rFonts w:ascii="Times New Roman" w:hAnsi="Times New Roman" w:cs="Times New Roman"/>
          <w:sz w:val="24"/>
          <w:szCs w:val="24"/>
        </w:rPr>
        <w:tab/>
      </w:r>
      <w:r w:rsidRPr="00D72558">
        <w:rPr>
          <w:rFonts w:ascii="Times New Roman" w:hAnsi="Times New Roman" w:cs="Times New Roman"/>
          <w:sz w:val="24"/>
          <w:szCs w:val="24"/>
        </w:rPr>
        <w:tab/>
      </w:r>
      <w:r w:rsidRPr="00D72558">
        <w:rPr>
          <w:rFonts w:ascii="Times New Roman" w:hAnsi="Times New Roman" w:cs="Times New Roman"/>
          <w:sz w:val="24"/>
          <w:szCs w:val="24"/>
        </w:rPr>
        <w:tab/>
        <w:t xml:space="preserve">Date </w:t>
      </w:r>
    </w:p>
    <w:p w:rsidR="00BE5660" w:rsidRPr="0000061D" w:rsidRDefault="00BE5660" w:rsidP="00BE5660">
      <w:pPr>
        <w:spacing w:after="0" w:line="240" w:lineRule="auto"/>
        <w:jc w:val="both"/>
        <w:rPr>
          <w:rFonts w:ascii="Times New Roman" w:hAnsi="Times New Roman" w:cs="Times New Roman"/>
          <w:b/>
          <w:sz w:val="24"/>
          <w:szCs w:val="24"/>
        </w:rPr>
      </w:pPr>
      <w:r w:rsidRPr="0000061D">
        <w:rPr>
          <w:rFonts w:ascii="Times New Roman" w:hAnsi="Times New Roman" w:cs="Times New Roman"/>
          <w:b/>
          <w:sz w:val="24"/>
          <w:szCs w:val="24"/>
        </w:rPr>
        <w:t>Project supervisor</w:t>
      </w:r>
    </w:p>
    <w:p w:rsidR="00BE5660" w:rsidRPr="00D72558" w:rsidRDefault="00BE5660" w:rsidP="00BE5660">
      <w:pPr>
        <w:spacing w:line="240" w:lineRule="auto"/>
        <w:jc w:val="both"/>
        <w:rPr>
          <w:rFonts w:ascii="Times New Roman" w:hAnsi="Times New Roman" w:cs="Times New Roman"/>
          <w:sz w:val="24"/>
          <w:szCs w:val="24"/>
        </w:rPr>
      </w:pPr>
    </w:p>
    <w:p w:rsidR="00BE5660" w:rsidRPr="00D72558" w:rsidRDefault="00BE5660" w:rsidP="00BE5660">
      <w:pPr>
        <w:spacing w:line="240" w:lineRule="auto"/>
        <w:jc w:val="both"/>
        <w:rPr>
          <w:rFonts w:ascii="Times New Roman" w:hAnsi="Times New Roman" w:cs="Times New Roman"/>
          <w:sz w:val="24"/>
          <w:szCs w:val="24"/>
        </w:rPr>
      </w:pPr>
    </w:p>
    <w:p w:rsidR="00BE5660" w:rsidRPr="00D72558" w:rsidRDefault="00BE5660" w:rsidP="00BE5660">
      <w:pPr>
        <w:spacing w:after="0" w:line="240" w:lineRule="auto"/>
        <w:jc w:val="both"/>
        <w:rPr>
          <w:rFonts w:ascii="Times New Roman" w:hAnsi="Times New Roman" w:cs="Times New Roman"/>
          <w:sz w:val="24"/>
          <w:szCs w:val="24"/>
        </w:rPr>
      </w:pPr>
    </w:p>
    <w:p w:rsidR="00BE5660" w:rsidRPr="00D72558" w:rsidRDefault="00BE5660" w:rsidP="00BE5660">
      <w:pPr>
        <w:spacing w:after="0" w:line="240" w:lineRule="auto"/>
        <w:jc w:val="both"/>
        <w:rPr>
          <w:rFonts w:ascii="Times New Roman" w:hAnsi="Times New Roman" w:cs="Times New Roman"/>
          <w:sz w:val="24"/>
          <w:szCs w:val="24"/>
        </w:rPr>
      </w:pPr>
    </w:p>
    <w:p w:rsidR="00BE5660" w:rsidRPr="00D72558" w:rsidRDefault="00BE5660" w:rsidP="00BE5660">
      <w:pPr>
        <w:spacing w:after="0" w:line="240" w:lineRule="auto"/>
        <w:jc w:val="both"/>
        <w:rPr>
          <w:rFonts w:ascii="Times New Roman" w:hAnsi="Times New Roman" w:cs="Times New Roman"/>
          <w:sz w:val="24"/>
          <w:szCs w:val="24"/>
        </w:rPr>
      </w:pPr>
      <w:r w:rsidRPr="00D72558">
        <w:rPr>
          <w:rFonts w:ascii="Times New Roman" w:hAnsi="Times New Roman" w:cs="Times New Roman"/>
          <w:noProof/>
          <w:sz w:val="24"/>
          <w:szCs w:val="24"/>
        </w:rPr>
        <mc:AlternateContent>
          <mc:Choice Requires="wps">
            <w:drawing>
              <wp:anchor distT="0" distB="0" distL="114300" distR="114300" simplePos="0" relativeHeight="251662336" behindDoc="0" locked="0" layoutInCell="1" allowOverlap="1" wp14:anchorId="5A3CA8AA" wp14:editId="641F67E2">
                <wp:simplePos x="0" y="0"/>
                <wp:positionH relativeFrom="column">
                  <wp:posOffset>3648075</wp:posOffset>
                </wp:positionH>
                <wp:positionV relativeFrom="paragraph">
                  <wp:posOffset>147320</wp:posOffset>
                </wp:positionV>
                <wp:extent cx="2419350" cy="0"/>
                <wp:effectExtent l="0" t="0" r="19050" b="19050"/>
                <wp:wrapNone/>
                <wp:docPr id="5" name="Straight Connector 5"/>
                <wp:cNvGraphicFramePr/>
                <a:graphic xmlns:a="http://schemas.openxmlformats.org/drawingml/2006/main">
                  <a:graphicData uri="http://schemas.microsoft.com/office/word/2010/wordprocessingShape">
                    <wps:wsp>
                      <wps:cNvCnPr/>
                      <wps:spPr>
                        <a:xfrm>
                          <a:off x="0" y="0"/>
                          <a:ext cx="24193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C44DF15" id="Straight Connector 5"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7.25pt,11.6pt" to="477.75pt,1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" strokecolor="black [3200]" strokeweight=".5pt">
                <v:stroke joinstyle="miter"/>
              </v:line>
            </w:pict>
          </mc:Fallback>
        </mc:AlternateContent>
      </w:r>
      <w:r w:rsidRPr="00D72558">
        <w:rPr>
          <w:rFonts w:ascii="Times New Roman" w:hAnsi="Times New Roman" w:cs="Times New Roman"/>
          <w:noProof/>
          <w:sz w:val="24"/>
          <w:szCs w:val="24"/>
        </w:rPr>
        <mc:AlternateContent>
          <mc:Choice Requires="wps">
            <w:drawing>
              <wp:anchor distT="0" distB="0" distL="114300" distR="114300" simplePos="0" relativeHeight="251661312" behindDoc="0" locked="0" layoutInCell="1" allowOverlap="1" wp14:anchorId="23E1390C" wp14:editId="12564313">
                <wp:simplePos x="0" y="0"/>
                <wp:positionH relativeFrom="column">
                  <wp:posOffset>-476250</wp:posOffset>
                </wp:positionH>
                <wp:positionV relativeFrom="paragraph">
                  <wp:posOffset>156845</wp:posOffset>
                </wp:positionV>
                <wp:extent cx="2419350" cy="0"/>
                <wp:effectExtent l="0" t="0" r="19050" b="19050"/>
                <wp:wrapNone/>
                <wp:docPr id="8" name="Straight Connector 8"/>
                <wp:cNvGraphicFramePr/>
                <a:graphic xmlns:a="http://schemas.openxmlformats.org/drawingml/2006/main">
                  <a:graphicData uri="http://schemas.microsoft.com/office/word/2010/wordprocessingShape">
                    <wps:wsp>
                      <wps:cNvCnPr/>
                      <wps:spPr>
                        <a:xfrm>
                          <a:off x="0" y="0"/>
                          <a:ext cx="24193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5CA53CA" id="Straight Connector 8"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5pt,12.35pt" to="153pt,1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" strokecolor="black [3200]" strokeweight=".5pt">
                <v:stroke joinstyle="miter"/>
              </v:line>
            </w:pict>
          </mc:Fallback>
        </mc:AlternateContent>
      </w:r>
    </w:p>
    <w:p w:rsidR="00BE5660" w:rsidRPr="00D72558" w:rsidRDefault="00BE5660" w:rsidP="00BE5660">
      <w:pPr>
        <w:spacing w:after="0" w:line="240" w:lineRule="auto"/>
        <w:jc w:val="both"/>
        <w:rPr>
          <w:rFonts w:ascii="Times New Roman" w:hAnsi="Times New Roman" w:cs="Times New Roman"/>
          <w:sz w:val="24"/>
          <w:szCs w:val="24"/>
        </w:rPr>
      </w:pPr>
      <w:r w:rsidRPr="00D72558">
        <w:rPr>
          <w:rFonts w:ascii="Times New Roman" w:hAnsi="Times New Roman" w:cs="Times New Roman"/>
          <w:sz w:val="24"/>
          <w:szCs w:val="24"/>
        </w:rPr>
        <w:t xml:space="preserve">Prof. M. M. Yahaya </w:t>
      </w:r>
      <w:r w:rsidRPr="00D72558">
        <w:rPr>
          <w:rFonts w:ascii="Times New Roman" w:hAnsi="Times New Roman" w:cs="Times New Roman"/>
          <w:sz w:val="24"/>
          <w:szCs w:val="24"/>
        </w:rPr>
        <w:tab/>
      </w:r>
      <w:r w:rsidRPr="00D72558">
        <w:rPr>
          <w:rFonts w:ascii="Times New Roman" w:hAnsi="Times New Roman" w:cs="Times New Roman"/>
          <w:sz w:val="24"/>
          <w:szCs w:val="24"/>
        </w:rPr>
        <w:tab/>
      </w:r>
      <w:r w:rsidRPr="00D72558">
        <w:rPr>
          <w:rFonts w:ascii="Times New Roman" w:hAnsi="Times New Roman" w:cs="Times New Roman"/>
          <w:sz w:val="24"/>
          <w:szCs w:val="24"/>
        </w:rPr>
        <w:tab/>
      </w:r>
      <w:r w:rsidRPr="00D72558">
        <w:rPr>
          <w:rFonts w:ascii="Times New Roman" w:hAnsi="Times New Roman" w:cs="Times New Roman"/>
          <w:sz w:val="24"/>
          <w:szCs w:val="24"/>
        </w:rPr>
        <w:tab/>
      </w:r>
      <w:r w:rsidRPr="00D72558">
        <w:rPr>
          <w:rFonts w:ascii="Times New Roman" w:hAnsi="Times New Roman" w:cs="Times New Roman"/>
          <w:sz w:val="24"/>
          <w:szCs w:val="24"/>
        </w:rPr>
        <w:tab/>
      </w:r>
      <w:r w:rsidRPr="00D72558">
        <w:rPr>
          <w:rFonts w:ascii="Times New Roman" w:hAnsi="Times New Roman" w:cs="Times New Roman"/>
          <w:sz w:val="24"/>
          <w:szCs w:val="24"/>
        </w:rPr>
        <w:tab/>
      </w:r>
      <w:r w:rsidRPr="00D72558">
        <w:rPr>
          <w:rFonts w:ascii="Times New Roman" w:hAnsi="Times New Roman" w:cs="Times New Roman"/>
          <w:sz w:val="24"/>
          <w:szCs w:val="24"/>
        </w:rPr>
        <w:tab/>
      </w:r>
      <w:r w:rsidRPr="00D72558">
        <w:rPr>
          <w:rFonts w:ascii="Times New Roman" w:hAnsi="Times New Roman" w:cs="Times New Roman"/>
          <w:sz w:val="24"/>
          <w:szCs w:val="24"/>
        </w:rPr>
        <w:tab/>
        <w:t>Date</w:t>
      </w:r>
    </w:p>
    <w:p w:rsidR="00BE5660" w:rsidRPr="0000061D" w:rsidRDefault="00BE5660" w:rsidP="00BE5660">
      <w:pPr>
        <w:spacing w:after="0" w:line="240" w:lineRule="auto"/>
        <w:jc w:val="both"/>
        <w:rPr>
          <w:rFonts w:ascii="Times New Roman" w:hAnsi="Times New Roman" w:cs="Times New Roman"/>
          <w:b/>
          <w:sz w:val="24"/>
          <w:szCs w:val="24"/>
        </w:rPr>
      </w:pPr>
      <w:r w:rsidRPr="0000061D">
        <w:rPr>
          <w:rFonts w:ascii="Times New Roman" w:hAnsi="Times New Roman" w:cs="Times New Roman"/>
          <w:b/>
          <w:sz w:val="24"/>
          <w:szCs w:val="24"/>
        </w:rPr>
        <w:t>Head of Department</w:t>
      </w:r>
    </w:p>
    <w:p w:rsidR="00BE5660" w:rsidRPr="00D72558" w:rsidRDefault="00BE5660" w:rsidP="008228D4">
      <w:pPr>
        <w:pStyle w:val="Heading1"/>
        <w:rPr>
          <w:rFonts w:cs="Times New Roman"/>
          <w:szCs w:val="24"/>
        </w:rPr>
      </w:pPr>
      <w:bookmarkStart w:id="5" w:name="_Toc187703620"/>
    </w:p>
    <w:p w:rsidR="00BE5660" w:rsidRPr="00D72558" w:rsidRDefault="00BE5660" w:rsidP="00BE5660">
      <w:pPr>
        <w:pStyle w:val="Heading1"/>
        <w:jc w:val="center"/>
        <w:rPr>
          <w:rFonts w:cs="Times New Roman"/>
          <w:szCs w:val="24"/>
        </w:rPr>
      </w:pPr>
      <w:bookmarkStart w:id="6" w:name="_Toc212988952"/>
      <w:bookmarkStart w:id="7" w:name="_Toc213063309"/>
      <w:r w:rsidRPr="00D72558">
        <w:rPr>
          <w:rFonts w:cs="Times New Roman"/>
          <w:szCs w:val="24"/>
        </w:rPr>
        <w:t>DEDICATION</w:t>
      </w:r>
      <w:bookmarkEnd w:id="5"/>
      <w:bookmarkEnd w:id="6"/>
      <w:bookmarkEnd w:id="7"/>
    </w:p>
    <w:p w:rsidR="00BE5660" w:rsidRPr="00D72558" w:rsidRDefault="00BE5660" w:rsidP="00BE5660">
      <w:pPr>
        <w:spacing w:line="480" w:lineRule="auto"/>
        <w:jc w:val="both"/>
        <w:rPr>
          <w:rFonts w:ascii="Times New Roman" w:hAnsi="Times New Roman" w:cs="Times New Roman"/>
          <w:b/>
          <w:sz w:val="24"/>
          <w:szCs w:val="24"/>
        </w:rPr>
      </w:pPr>
      <w:r w:rsidRPr="00D72558">
        <w:rPr>
          <w:rFonts w:ascii="Times New Roman" w:hAnsi="Times New Roman" w:cs="Times New Roman"/>
          <w:sz w:val="24"/>
          <w:szCs w:val="24"/>
        </w:rPr>
        <w:t>I dedicated this research work to my beloved Parents: Alh. Abdulganiyu Adesh</w:t>
      </w:r>
      <w:r w:rsidR="00324C75" w:rsidRPr="00D72558">
        <w:rPr>
          <w:rFonts w:ascii="Times New Roman" w:hAnsi="Times New Roman" w:cs="Times New Roman"/>
          <w:sz w:val="24"/>
          <w:szCs w:val="24"/>
        </w:rPr>
        <w:t>ola and Mrs. Abduganiyu Mujidat, for their love, support and prayers may Almighty Allah SWT rewards you abundantly.</w:t>
      </w:r>
    </w:p>
    <w:p w:rsidR="00BE5660" w:rsidRPr="00D72558" w:rsidRDefault="00BE5660" w:rsidP="00BE5660">
      <w:pPr>
        <w:rPr>
          <w:rFonts w:ascii="Times New Roman" w:hAnsi="Times New Roman" w:cs="Times New Roman"/>
          <w:b/>
          <w:sz w:val="24"/>
          <w:szCs w:val="24"/>
        </w:rPr>
      </w:pPr>
      <w:r w:rsidRPr="00D72558">
        <w:rPr>
          <w:rFonts w:ascii="Times New Roman" w:hAnsi="Times New Roman" w:cs="Times New Roman"/>
          <w:b/>
          <w:sz w:val="24"/>
          <w:szCs w:val="24"/>
        </w:rPr>
        <w:br w:type="page"/>
      </w:r>
    </w:p>
    <w:p w:rsidR="00BE5660" w:rsidRPr="00D72558" w:rsidRDefault="00BE5660" w:rsidP="00BE5660">
      <w:pPr>
        <w:pStyle w:val="Heading1"/>
        <w:jc w:val="center"/>
        <w:rPr>
          <w:rFonts w:cs="Times New Roman"/>
          <w:szCs w:val="24"/>
        </w:rPr>
      </w:pPr>
      <w:bookmarkStart w:id="8" w:name="_Toc187703621"/>
      <w:bookmarkStart w:id="9" w:name="_Toc212988953"/>
      <w:bookmarkStart w:id="10" w:name="_Toc213063310"/>
      <w:r w:rsidRPr="00D72558">
        <w:rPr>
          <w:rFonts w:cs="Times New Roman"/>
          <w:szCs w:val="24"/>
        </w:rPr>
        <w:lastRenderedPageBreak/>
        <w:t>ACKNOWLEDGEMENTS</w:t>
      </w:r>
      <w:bookmarkEnd w:id="8"/>
      <w:bookmarkEnd w:id="9"/>
      <w:bookmarkEnd w:id="10"/>
    </w:p>
    <w:p w:rsidR="00BE5660" w:rsidRPr="00D72558" w:rsidRDefault="00BE5660" w:rsidP="00BE5660">
      <w:pPr>
        <w:spacing w:line="480" w:lineRule="auto"/>
        <w:jc w:val="both"/>
        <w:rPr>
          <w:rFonts w:ascii="Times New Roman" w:hAnsi="Times New Roman" w:cs="Times New Roman"/>
          <w:sz w:val="24"/>
          <w:szCs w:val="24"/>
        </w:rPr>
      </w:pPr>
      <w:r w:rsidRPr="00D72558">
        <w:rPr>
          <w:rFonts w:ascii="Times New Roman" w:hAnsi="Times New Roman" w:cs="Times New Roman"/>
          <w:sz w:val="24"/>
          <w:szCs w:val="24"/>
        </w:rPr>
        <w:t xml:space="preserve">All thanks are to Allah (SWT) the most magnificent, most merciful who in his infinite mercy made this achievement possible. I wish to express my great appreciation to my supervisor. </w:t>
      </w:r>
      <w:r w:rsidR="00324C75" w:rsidRPr="00D72558">
        <w:rPr>
          <w:rFonts w:ascii="Times New Roman" w:hAnsi="Times New Roman" w:cs="Times New Roman"/>
          <w:sz w:val="24"/>
          <w:szCs w:val="24"/>
        </w:rPr>
        <w:t xml:space="preserve">Dr. M. M. Mainasara </w:t>
      </w:r>
      <w:r w:rsidRPr="00D72558">
        <w:rPr>
          <w:rFonts w:ascii="Times New Roman" w:hAnsi="Times New Roman" w:cs="Times New Roman"/>
          <w:sz w:val="24"/>
          <w:szCs w:val="24"/>
        </w:rPr>
        <w:t xml:space="preserve">for his guidance, advice and eminent provision into making this project a success, and may the Almighty continue to bless him and his family endlessly. Special appreciation to my Head of Department: Prof. </w:t>
      </w:r>
      <w:r w:rsidR="00324C75" w:rsidRPr="00D72558">
        <w:rPr>
          <w:rFonts w:ascii="Times New Roman" w:hAnsi="Times New Roman" w:cs="Times New Roman"/>
          <w:sz w:val="24"/>
          <w:szCs w:val="24"/>
        </w:rPr>
        <w:t>M. M. Yahaya</w:t>
      </w:r>
      <w:r w:rsidRPr="00D72558">
        <w:rPr>
          <w:rFonts w:ascii="Times New Roman" w:hAnsi="Times New Roman" w:cs="Times New Roman"/>
          <w:sz w:val="24"/>
          <w:szCs w:val="24"/>
        </w:rPr>
        <w:t xml:space="preserve"> and my esteemed lecturers, academic and non-academic staff may your efforts be rewarded with success and May Almighty reward you abundantly. Sincere appreciat</w:t>
      </w:r>
      <w:r w:rsidR="004B4330" w:rsidRPr="00D72558">
        <w:rPr>
          <w:rFonts w:ascii="Times New Roman" w:hAnsi="Times New Roman" w:cs="Times New Roman"/>
          <w:sz w:val="24"/>
          <w:szCs w:val="24"/>
        </w:rPr>
        <w:t>ion to my brothers and sisters.</w:t>
      </w:r>
    </w:p>
    <w:p w:rsidR="004B4330" w:rsidRPr="00D72558" w:rsidRDefault="004B4330" w:rsidP="004B4330">
      <w:pPr>
        <w:spacing w:line="480" w:lineRule="auto"/>
        <w:jc w:val="both"/>
        <w:rPr>
          <w:rFonts w:ascii="Times New Roman" w:hAnsi="Times New Roman" w:cs="Times New Roman"/>
          <w:color w:val="000000" w:themeColor="text1"/>
          <w:sz w:val="24"/>
          <w:szCs w:val="24"/>
        </w:rPr>
      </w:pPr>
      <w:r w:rsidRPr="00D72558">
        <w:rPr>
          <w:rFonts w:ascii="Times New Roman" w:hAnsi="Times New Roman" w:cs="Times New Roman"/>
          <w:color w:val="000000" w:themeColor="text1"/>
          <w:sz w:val="24"/>
          <w:szCs w:val="24"/>
        </w:rPr>
        <w:t>My profound appreciation goes to my beloved parents (</w:t>
      </w:r>
      <w:r w:rsidRPr="00D72558">
        <w:rPr>
          <w:rFonts w:ascii="Times New Roman" w:hAnsi="Times New Roman" w:cs="Times New Roman"/>
          <w:sz w:val="24"/>
          <w:szCs w:val="24"/>
        </w:rPr>
        <w:t>Alh. Abdulganiyu Adeshola and Mrs. Abduganiyu Mujidat</w:t>
      </w:r>
      <w:r w:rsidRPr="00D72558">
        <w:rPr>
          <w:rFonts w:ascii="Times New Roman" w:hAnsi="Times New Roman" w:cs="Times New Roman"/>
          <w:color w:val="000000" w:themeColor="text1"/>
          <w:sz w:val="24"/>
          <w:szCs w:val="24"/>
        </w:rPr>
        <w:t>) who stood firmly by my side throughout this wonderful long journey. Their contributions to this voyage is immeasurable and without their support and prayers it would have been impossible to reach the destination. They stand for me physically and spiritually, their good and fervent prayer on me are my Wings with which I glides and soar to archive my Aims.</w:t>
      </w:r>
    </w:p>
    <w:p w:rsidR="004B4330" w:rsidRPr="00D72558" w:rsidRDefault="004B4330" w:rsidP="00BE5660">
      <w:pPr>
        <w:spacing w:line="480" w:lineRule="auto"/>
        <w:jc w:val="both"/>
        <w:rPr>
          <w:rFonts w:ascii="Times New Roman" w:hAnsi="Times New Roman" w:cs="Times New Roman"/>
          <w:color w:val="000000" w:themeColor="text1"/>
          <w:sz w:val="24"/>
          <w:szCs w:val="24"/>
        </w:rPr>
      </w:pPr>
      <w:r w:rsidRPr="00D72558">
        <w:rPr>
          <w:rFonts w:ascii="Times New Roman" w:hAnsi="Times New Roman" w:cs="Times New Roman"/>
          <w:color w:val="000000" w:themeColor="text1"/>
          <w:sz w:val="24"/>
          <w:szCs w:val="24"/>
        </w:rPr>
        <w:t>My special appreciations goes to my siblings</w:t>
      </w:r>
      <w:r w:rsidR="00044B28">
        <w:rPr>
          <w:rFonts w:ascii="Times New Roman" w:hAnsi="Times New Roman" w:cs="Times New Roman"/>
          <w:color w:val="000000" w:themeColor="text1"/>
          <w:sz w:val="24"/>
          <w:szCs w:val="24"/>
        </w:rPr>
        <w:t xml:space="preserve"> (</w:t>
      </w:r>
      <w:r w:rsidRPr="00D72558">
        <w:rPr>
          <w:rFonts w:ascii="Times New Roman" w:hAnsi="Times New Roman" w:cs="Times New Roman"/>
          <w:color w:val="000000" w:themeColor="text1"/>
          <w:sz w:val="24"/>
          <w:szCs w:val="24"/>
        </w:rPr>
        <w:t xml:space="preserve">Bamidele Oluwatosin, Suliyyat, Abdulganiyu </w:t>
      </w:r>
      <w:r w:rsidR="00044B28">
        <w:rPr>
          <w:rFonts w:ascii="Times New Roman" w:hAnsi="Times New Roman" w:cs="Times New Roman"/>
          <w:color w:val="000000" w:themeColor="text1"/>
          <w:sz w:val="24"/>
          <w:szCs w:val="24"/>
        </w:rPr>
        <w:t xml:space="preserve">Abdulmujeeb, Abdulganiyu Fathia, for their love, support and prayers all the time, thank you all, May Almighty Alllah (SWT) rewards you abundantly.  </w:t>
      </w:r>
    </w:p>
    <w:p w:rsidR="00BE5660" w:rsidRDefault="004B4330" w:rsidP="00BE5660">
      <w:pPr>
        <w:spacing w:line="480" w:lineRule="auto"/>
        <w:jc w:val="both"/>
        <w:rPr>
          <w:rFonts w:ascii="Times New Roman" w:hAnsi="Times New Roman" w:cs="Times New Roman"/>
          <w:sz w:val="24"/>
          <w:szCs w:val="24"/>
        </w:rPr>
      </w:pPr>
      <w:r w:rsidRPr="00D72558">
        <w:rPr>
          <w:rFonts w:ascii="Times New Roman" w:hAnsi="Times New Roman" w:cs="Times New Roman"/>
          <w:sz w:val="24"/>
          <w:szCs w:val="24"/>
        </w:rPr>
        <w:t xml:space="preserve">My esteemed </w:t>
      </w:r>
      <w:r w:rsidR="00044B28" w:rsidRPr="00D72558">
        <w:rPr>
          <w:rFonts w:ascii="Times New Roman" w:hAnsi="Times New Roman" w:cs="Times New Roman"/>
          <w:sz w:val="24"/>
          <w:szCs w:val="24"/>
        </w:rPr>
        <w:t>appreciations goes</w:t>
      </w:r>
      <w:r w:rsidRPr="00D72558">
        <w:rPr>
          <w:rFonts w:ascii="Times New Roman" w:hAnsi="Times New Roman" w:cs="Times New Roman"/>
          <w:sz w:val="24"/>
          <w:szCs w:val="24"/>
        </w:rPr>
        <w:t xml:space="preserve"> my Late. Aunty, Mrs. Ashiyat Temitope, </w:t>
      </w:r>
      <w:r w:rsidRPr="00D72558">
        <w:rPr>
          <w:rFonts w:ascii="Times New Roman" w:hAnsi="Times New Roman" w:cs="Times New Roman"/>
          <w:color w:val="000000" w:themeColor="text1"/>
          <w:sz w:val="24"/>
          <w:szCs w:val="24"/>
        </w:rPr>
        <w:t xml:space="preserve">may Aljannutl Firdausi be their final destination (Amen). </w:t>
      </w:r>
      <w:r w:rsidR="00BE5660" w:rsidRPr="00D72558">
        <w:rPr>
          <w:rFonts w:ascii="Times New Roman" w:hAnsi="Times New Roman" w:cs="Times New Roman"/>
          <w:sz w:val="24"/>
          <w:szCs w:val="24"/>
        </w:rPr>
        <w:t>My special goes to my Family members</w:t>
      </w:r>
      <w:r w:rsidRPr="00D72558">
        <w:rPr>
          <w:rFonts w:ascii="Times New Roman" w:hAnsi="Times New Roman" w:cs="Times New Roman"/>
          <w:sz w:val="24"/>
          <w:szCs w:val="24"/>
        </w:rPr>
        <w:t>, Uncles and Aunties</w:t>
      </w:r>
      <w:r w:rsidR="00BE5660" w:rsidRPr="00D72558">
        <w:rPr>
          <w:rFonts w:ascii="Times New Roman" w:hAnsi="Times New Roman" w:cs="Times New Roman"/>
          <w:sz w:val="24"/>
          <w:szCs w:val="24"/>
        </w:rPr>
        <w:t xml:space="preserve">; </w:t>
      </w:r>
      <w:r w:rsidR="00044B28">
        <w:rPr>
          <w:rFonts w:ascii="Times New Roman" w:hAnsi="Times New Roman" w:cs="Times New Roman"/>
          <w:sz w:val="24"/>
          <w:szCs w:val="24"/>
        </w:rPr>
        <w:t xml:space="preserve">and brothers </w:t>
      </w:r>
      <w:r w:rsidR="00324C75" w:rsidRPr="00D72558">
        <w:rPr>
          <w:rFonts w:ascii="Times New Roman" w:hAnsi="Times New Roman" w:cs="Times New Roman"/>
          <w:sz w:val="24"/>
          <w:szCs w:val="24"/>
        </w:rPr>
        <w:t xml:space="preserve">and sisters  </w:t>
      </w:r>
      <w:r w:rsidR="00BE5660" w:rsidRPr="00D72558">
        <w:rPr>
          <w:rFonts w:ascii="Times New Roman" w:hAnsi="Times New Roman" w:cs="Times New Roman"/>
          <w:sz w:val="24"/>
          <w:szCs w:val="24"/>
        </w:rPr>
        <w:t>for I humbly appreciate their prayers and support.</w:t>
      </w:r>
    </w:p>
    <w:p w:rsidR="00044B28" w:rsidRPr="00D72558" w:rsidRDefault="00044B28" w:rsidP="00BE5660">
      <w:pPr>
        <w:spacing w:line="48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lastRenderedPageBreak/>
        <w:t>My utmost appreciation goes to my personal person Abdulwaheed Sofiullahi who has been guiding me and supporting me throughout my staying in university, I really, really appreciate.</w:t>
      </w:r>
    </w:p>
    <w:p w:rsidR="00BE5660" w:rsidRPr="00D72558" w:rsidRDefault="00BE5660" w:rsidP="00BE5660">
      <w:pPr>
        <w:spacing w:line="480" w:lineRule="auto"/>
        <w:jc w:val="both"/>
        <w:rPr>
          <w:rFonts w:ascii="Times New Roman" w:hAnsi="Times New Roman" w:cs="Times New Roman"/>
          <w:sz w:val="24"/>
          <w:szCs w:val="24"/>
        </w:rPr>
      </w:pPr>
      <w:r w:rsidRPr="00D72558">
        <w:rPr>
          <w:rFonts w:ascii="Times New Roman" w:hAnsi="Times New Roman" w:cs="Times New Roman"/>
          <w:sz w:val="24"/>
          <w:szCs w:val="24"/>
        </w:rPr>
        <w:t>Finally, I say a great than</w:t>
      </w:r>
      <w:r w:rsidR="004B4330" w:rsidRPr="00D72558">
        <w:rPr>
          <w:rFonts w:ascii="Times New Roman" w:hAnsi="Times New Roman" w:cs="Times New Roman"/>
          <w:sz w:val="24"/>
          <w:szCs w:val="24"/>
        </w:rPr>
        <w:t xml:space="preserve">ks </w:t>
      </w:r>
      <w:r w:rsidR="00044B28">
        <w:rPr>
          <w:rFonts w:ascii="Times New Roman" w:hAnsi="Times New Roman" w:cs="Times New Roman"/>
          <w:sz w:val="24"/>
          <w:szCs w:val="24"/>
        </w:rPr>
        <w:t>to my friends and colleagues; (</w:t>
      </w:r>
      <w:r w:rsidR="004B4330" w:rsidRPr="00D72558">
        <w:rPr>
          <w:rFonts w:ascii="Times New Roman" w:hAnsi="Times New Roman" w:cs="Times New Roman"/>
          <w:sz w:val="24"/>
          <w:szCs w:val="24"/>
        </w:rPr>
        <w:t xml:space="preserve">Mubarakat Junaid, </w:t>
      </w:r>
      <w:r w:rsidR="00044B28">
        <w:rPr>
          <w:rFonts w:ascii="Times New Roman" w:hAnsi="Times New Roman" w:cs="Times New Roman"/>
          <w:sz w:val="24"/>
          <w:szCs w:val="24"/>
        </w:rPr>
        <w:t xml:space="preserve"> M</w:t>
      </w:r>
      <w:r w:rsidR="00590B41">
        <w:rPr>
          <w:rFonts w:ascii="Times New Roman" w:hAnsi="Times New Roman" w:cs="Times New Roman"/>
          <w:sz w:val="24"/>
          <w:szCs w:val="24"/>
        </w:rPr>
        <w:t>ubarak Junaid,</w:t>
      </w:r>
      <w:r w:rsidR="00044B28">
        <w:rPr>
          <w:rFonts w:ascii="Times New Roman" w:hAnsi="Times New Roman" w:cs="Times New Roman"/>
          <w:sz w:val="24"/>
          <w:szCs w:val="24"/>
        </w:rPr>
        <w:t xml:space="preserve"> </w:t>
      </w:r>
      <w:r w:rsidR="004B4330" w:rsidRPr="00D72558">
        <w:rPr>
          <w:rFonts w:ascii="Times New Roman" w:hAnsi="Times New Roman" w:cs="Times New Roman"/>
          <w:sz w:val="24"/>
          <w:szCs w:val="24"/>
        </w:rPr>
        <w:t>Kawthar Hamza, Haruna Sadiyah</w:t>
      </w:r>
      <w:r w:rsidR="00590B41">
        <w:rPr>
          <w:rFonts w:ascii="Times New Roman" w:hAnsi="Times New Roman" w:cs="Times New Roman"/>
          <w:sz w:val="24"/>
          <w:szCs w:val="24"/>
        </w:rPr>
        <w:t xml:space="preserve">, </w:t>
      </w:r>
      <w:r w:rsidR="004B4330" w:rsidRPr="00D72558">
        <w:rPr>
          <w:rFonts w:ascii="Times New Roman" w:hAnsi="Times New Roman" w:cs="Times New Roman"/>
          <w:sz w:val="24"/>
          <w:szCs w:val="24"/>
        </w:rPr>
        <w:t xml:space="preserve"> and Mohammed Khadijat</w:t>
      </w:r>
      <w:r w:rsidR="00590B41">
        <w:rPr>
          <w:rFonts w:ascii="Times New Roman" w:hAnsi="Times New Roman" w:cs="Times New Roman"/>
          <w:sz w:val="24"/>
          <w:szCs w:val="24"/>
        </w:rPr>
        <w:t>, Ajani Rahimat</w:t>
      </w:r>
      <w:r w:rsidR="004B4330" w:rsidRPr="00D72558">
        <w:rPr>
          <w:rFonts w:ascii="Times New Roman" w:hAnsi="Times New Roman" w:cs="Times New Roman"/>
          <w:sz w:val="24"/>
          <w:szCs w:val="24"/>
        </w:rPr>
        <w:t xml:space="preserve"> </w:t>
      </w:r>
      <w:r w:rsidRPr="00D72558">
        <w:rPr>
          <w:rFonts w:ascii="Times New Roman" w:hAnsi="Times New Roman" w:cs="Times New Roman"/>
          <w:sz w:val="24"/>
          <w:szCs w:val="24"/>
        </w:rPr>
        <w:t>to those who have contributed in one way or the other to the successful completion of my study and those who cannot be mentioned, I say a big thank you and god bless you all.</w:t>
      </w:r>
    </w:p>
    <w:p w:rsidR="00324C75" w:rsidRPr="00D72558" w:rsidRDefault="00324C75">
      <w:pPr>
        <w:rPr>
          <w:rFonts w:ascii="Times New Roman" w:eastAsiaTheme="majorEastAsia" w:hAnsi="Times New Roman" w:cs="Times New Roman"/>
          <w:b/>
          <w:sz w:val="24"/>
          <w:szCs w:val="24"/>
        </w:rPr>
      </w:pPr>
      <w:r w:rsidRPr="00D72558">
        <w:rPr>
          <w:rFonts w:ascii="Times New Roman" w:hAnsi="Times New Roman" w:cs="Times New Roman"/>
          <w:sz w:val="24"/>
          <w:szCs w:val="24"/>
        </w:rPr>
        <w:br w:type="page"/>
      </w:r>
    </w:p>
    <w:p w:rsidR="00324C75" w:rsidRPr="00D72558" w:rsidRDefault="00324C75" w:rsidP="00324C75">
      <w:pPr>
        <w:pStyle w:val="Heading1"/>
        <w:jc w:val="center"/>
        <w:rPr>
          <w:rFonts w:cs="Times New Roman"/>
          <w:szCs w:val="24"/>
        </w:rPr>
      </w:pPr>
      <w:bookmarkStart w:id="11" w:name="_Toc213063311"/>
      <w:r w:rsidRPr="00D72558">
        <w:rPr>
          <w:rFonts w:cs="Times New Roman"/>
          <w:szCs w:val="24"/>
        </w:rPr>
        <w:lastRenderedPageBreak/>
        <w:t>TABLE OF CONTENTS</w:t>
      </w:r>
      <w:bookmarkEnd w:id="11"/>
      <w:r w:rsidRPr="00D72558">
        <w:rPr>
          <w:rFonts w:cs="Times New Roman"/>
          <w:szCs w:val="24"/>
        </w:rPr>
        <w:t xml:space="preserve"> </w:t>
      </w:r>
    </w:p>
    <w:sdt>
      <w:sdtPr>
        <w:rPr>
          <w:rFonts w:ascii="Times New Roman" w:eastAsiaTheme="minorHAnsi" w:hAnsi="Times New Roman" w:cs="Times New Roman"/>
          <w:b/>
          <w:color w:val="auto"/>
          <w:sz w:val="24"/>
          <w:szCs w:val="24"/>
        </w:rPr>
        <w:id w:val="-1531649624"/>
        <w:docPartObj>
          <w:docPartGallery w:val="Table of Contents"/>
          <w:docPartUnique/>
        </w:docPartObj>
      </w:sdtPr>
      <w:sdtEndPr>
        <w:rPr>
          <w:bCs/>
          <w:noProof/>
        </w:rPr>
      </w:sdtEndPr>
      <w:sdtContent>
        <w:p w:rsidR="00324C75" w:rsidRPr="00D72558" w:rsidRDefault="00324C75">
          <w:pPr>
            <w:pStyle w:val="TOCHeading"/>
            <w:rPr>
              <w:rFonts w:ascii="Times New Roman" w:hAnsi="Times New Roman" w:cs="Times New Roman"/>
              <w:b/>
              <w:color w:val="auto"/>
              <w:sz w:val="24"/>
              <w:szCs w:val="24"/>
            </w:rPr>
          </w:pPr>
          <w:r w:rsidRPr="00D72558">
            <w:rPr>
              <w:rFonts w:ascii="Times New Roman" w:hAnsi="Times New Roman" w:cs="Times New Roman"/>
              <w:b/>
              <w:color w:val="auto"/>
              <w:sz w:val="24"/>
              <w:szCs w:val="24"/>
            </w:rPr>
            <w:t xml:space="preserve">Contents </w:t>
          </w:r>
          <w:r w:rsidRPr="00D72558">
            <w:rPr>
              <w:rFonts w:ascii="Times New Roman" w:hAnsi="Times New Roman" w:cs="Times New Roman"/>
              <w:b/>
              <w:color w:val="auto"/>
              <w:sz w:val="24"/>
              <w:szCs w:val="24"/>
            </w:rPr>
            <w:tab/>
          </w:r>
          <w:r w:rsidRPr="00D72558">
            <w:rPr>
              <w:rFonts w:ascii="Times New Roman" w:hAnsi="Times New Roman" w:cs="Times New Roman"/>
              <w:b/>
              <w:color w:val="auto"/>
              <w:sz w:val="24"/>
              <w:szCs w:val="24"/>
            </w:rPr>
            <w:tab/>
          </w:r>
          <w:r w:rsidRPr="00D72558">
            <w:rPr>
              <w:rFonts w:ascii="Times New Roman" w:hAnsi="Times New Roman" w:cs="Times New Roman"/>
              <w:b/>
              <w:color w:val="auto"/>
              <w:sz w:val="24"/>
              <w:szCs w:val="24"/>
            </w:rPr>
            <w:tab/>
          </w:r>
          <w:r w:rsidRPr="00D72558">
            <w:rPr>
              <w:rFonts w:ascii="Times New Roman" w:hAnsi="Times New Roman" w:cs="Times New Roman"/>
              <w:b/>
              <w:color w:val="auto"/>
              <w:sz w:val="24"/>
              <w:szCs w:val="24"/>
            </w:rPr>
            <w:tab/>
          </w:r>
          <w:r w:rsidRPr="00D72558">
            <w:rPr>
              <w:rFonts w:ascii="Times New Roman" w:hAnsi="Times New Roman" w:cs="Times New Roman"/>
              <w:b/>
              <w:color w:val="auto"/>
              <w:sz w:val="24"/>
              <w:szCs w:val="24"/>
            </w:rPr>
            <w:tab/>
          </w:r>
          <w:r w:rsidRPr="00D72558">
            <w:rPr>
              <w:rFonts w:ascii="Times New Roman" w:hAnsi="Times New Roman" w:cs="Times New Roman"/>
              <w:b/>
              <w:color w:val="auto"/>
              <w:sz w:val="24"/>
              <w:szCs w:val="24"/>
            </w:rPr>
            <w:tab/>
          </w:r>
          <w:r w:rsidRPr="00D72558">
            <w:rPr>
              <w:rFonts w:ascii="Times New Roman" w:hAnsi="Times New Roman" w:cs="Times New Roman"/>
              <w:b/>
              <w:color w:val="auto"/>
              <w:sz w:val="24"/>
              <w:szCs w:val="24"/>
            </w:rPr>
            <w:tab/>
          </w:r>
          <w:r w:rsidRPr="00D72558">
            <w:rPr>
              <w:rFonts w:ascii="Times New Roman" w:hAnsi="Times New Roman" w:cs="Times New Roman"/>
              <w:b/>
              <w:color w:val="auto"/>
              <w:sz w:val="24"/>
              <w:szCs w:val="24"/>
            </w:rPr>
            <w:tab/>
          </w:r>
          <w:r w:rsidRPr="00D72558">
            <w:rPr>
              <w:rFonts w:ascii="Times New Roman" w:hAnsi="Times New Roman" w:cs="Times New Roman"/>
              <w:b/>
              <w:color w:val="auto"/>
              <w:sz w:val="24"/>
              <w:szCs w:val="24"/>
            </w:rPr>
            <w:tab/>
          </w:r>
          <w:r w:rsidRPr="00D72558">
            <w:rPr>
              <w:rFonts w:ascii="Times New Roman" w:hAnsi="Times New Roman" w:cs="Times New Roman"/>
              <w:b/>
              <w:color w:val="auto"/>
              <w:sz w:val="24"/>
              <w:szCs w:val="24"/>
            </w:rPr>
            <w:tab/>
          </w:r>
          <w:r w:rsidR="008228D4">
            <w:rPr>
              <w:rFonts w:ascii="Times New Roman" w:hAnsi="Times New Roman" w:cs="Times New Roman"/>
              <w:b/>
              <w:color w:val="auto"/>
              <w:sz w:val="24"/>
              <w:szCs w:val="24"/>
            </w:rPr>
            <w:t xml:space="preserve">  </w:t>
          </w:r>
          <w:r w:rsidRPr="00D72558">
            <w:rPr>
              <w:rFonts w:ascii="Times New Roman" w:hAnsi="Times New Roman" w:cs="Times New Roman"/>
              <w:b/>
              <w:color w:val="auto"/>
              <w:sz w:val="24"/>
              <w:szCs w:val="24"/>
            </w:rPr>
            <w:t>Page</w:t>
          </w:r>
        </w:p>
        <w:p w:rsidR="00324C75" w:rsidRPr="00D72558" w:rsidRDefault="00324C75">
          <w:pPr>
            <w:pStyle w:val="TOC1"/>
            <w:tabs>
              <w:tab w:val="right" w:leader="dot" w:pos="9350"/>
            </w:tabs>
            <w:rPr>
              <w:rFonts w:ascii="Times New Roman" w:hAnsi="Times New Roman" w:cs="Times New Roman"/>
              <w:b/>
              <w:noProof/>
              <w:sz w:val="24"/>
              <w:szCs w:val="24"/>
            </w:rPr>
          </w:pPr>
          <w:r w:rsidRPr="00D72558">
            <w:rPr>
              <w:rFonts w:ascii="Times New Roman" w:hAnsi="Times New Roman" w:cs="Times New Roman"/>
              <w:sz w:val="24"/>
              <w:szCs w:val="24"/>
            </w:rPr>
            <w:fldChar w:fldCharType="begin"/>
          </w:r>
          <w:r w:rsidRPr="00D72558">
            <w:rPr>
              <w:rFonts w:ascii="Times New Roman" w:hAnsi="Times New Roman" w:cs="Times New Roman"/>
              <w:sz w:val="24"/>
              <w:szCs w:val="24"/>
            </w:rPr>
            <w:instrText xml:space="preserve"> TOC \o "1-3" \h \z \u </w:instrText>
          </w:r>
          <w:r w:rsidRPr="00D72558">
            <w:rPr>
              <w:rFonts w:ascii="Times New Roman" w:hAnsi="Times New Roman" w:cs="Times New Roman"/>
              <w:sz w:val="24"/>
              <w:szCs w:val="24"/>
            </w:rPr>
            <w:fldChar w:fldCharType="separate"/>
          </w:r>
          <w:hyperlink w:anchor="_Toc213063307" w:history="1">
            <w:r w:rsidRPr="00D72558">
              <w:rPr>
                <w:rStyle w:val="Hyperlink"/>
                <w:rFonts w:ascii="Times New Roman" w:hAnsi="Times New Roman" w:cs="Times New Roman"/>
                <w:b/>
                <w:noProof/>
                <w:color w:val="auto"/>
                <w:sz w:val="24"/>
                <w:szCs w:val="24"/>
              </w:rPr>
              <w:t>TITLE PAGE</w:t>
            </w:r>
            <w:r w:rsidRPr="00D72558">
              <w:rPr>
                <w:rFonts w:ascii="Times New Roman" w:hAnsi="Times New Roman" w:cs="Times New Roman"/>
                <w:b/>
                <w:noProof/>
                <w:webHidden/>
                <w:sz w:val="24"/>
                <w:szCs w:val="24"/>
              </w:rPr>
              <w:tab/>
            </w:r>
            <w:r w:rsidRPr="00D72558">
              <w:rPr>
                <w:rFonts w:ascii="Times New Roman" w:hAnsi="Times New Roman" w:cs="Times New Roman"/>
                <w:b/>
                <w:noProof/>
                <w:webHidden/>
                <w:sz w:val="24"/>
                <w:szCs w:val="24"/>
              </w:rPr>
              <w:fldChar w:fldCharType="begin"/>
            </w:r>
            <w:r w:rsidRPr="00D72558">
              <w:rPr>
                <w:rFonts w:ascii="Times New Roman" w:hAnsi="Times New Roman" w:cs="Times New Roman"/>
                <w:b/>
                <w:noProof/>
                <w:webHidden/>
                <w:sz w:val="24"/>
                <w:szCs w:val="24"/>
              </w:rPr>
              <w:instrText xml:space="preserve"> PAGEREF _Toc213063307 \h </w:instrText>
            </w:r>
            <w:r w:rsidRPr="00D72558">
              <w:rPr>
                <w:rFonts w:ascii="Times New Roman" w:hAnsi="Times New Roman" w:cs="Times New Roman"/>
                <w:b/>
                <w:noProof/>
                <w:webHidden/>
                <w:sz w:val="24"/>
                <w:szCs w:val="24"/>
              </w:rPr>
              <w:fldChar w:fldCharType="separate"/>
            </w:r>
            <w:r w:rsidR="008228D4">
              <w:rPr>
                <w:rFonts w:ascii="Times New Roman" w:hAnsi="Times New Roman" w:cs="Times New Roman"/>
                <w:bCs/>
                <w:noProof/>
                <w:webHidden/>
                <w:sz w:val="24"/>
                <w:szCs w:val="24"/>
              </w:rPr>
              <w:t>i.</w:t>
            </w:r>
            <w:r w:rsidRPr="00D72558">
              <w:rPr>
                <w:rFonts w:ascii="Times New Roman" w:hAnsi="Times New Roman" w:cs="Times New Roman"/>
                <w:b/>
                <w:noProof/>
                <w:webHidden/>
                <w:sz w:val="24"/>
                <w:szCs w:val="24"/>
              </w:rPr>
              <w:fldChar w:fldCharType="end"/>
            </w:r>
          </w:hyperlink>
        </w:p>
        <w:p w:rsidR="00324C75" w:rsidRPr="00D72558" w:rsidRDefault="00D063DD">
          <w:pPr>
            <w:pStyle w:val="TOC1"/>
            <w:tabs>
              <w:tab w:val="right" w:leader="dot" w:pos="9350"/>
            </w:tabs>
            <w:rPr>
              <w:rFonts w:ascii="Times New Roman" w:hAnsi="Times New Roman" w:cs="Times New Roman"/>
              <w:b/>
              <w:noProof/>
              <w:sz w:val="24"/>
              <w:szCs w:val="24"/>
            </w:rPr>
          </w:pPr>
          <w:hyperlink w:anchor="_Toc213063308" w:history="1">
            <w:r w:rsidR="00324C75" w:rsidRPr="00D72558">
              <w:rPr>
                <w:rStyle w:val="Hyperlink"/>
                <w:rFonts w:ascii="Times New Roman" w:hAnsi="Times New Roman" w:cs="Times New Roman"/>
                <w:b/>
                <w:noProof/>
                <w:color w:val="auto"/>
                <w:sz w:val="24"/>
                <w:szCs w:val="24"/>
              </w:rPr>
              <w:t>CERTIFICATION</w:t>
            </w:r>
            <w:r w:rsidR="00324C75" w:rsidRPr="00D72558">
              <w:rPr>
                <w:rFonts w:ascii="Times New Roman" w:hAnsi="Times New Roman" w:cs="Times New Roman"/>
                <w:b/>
                <w:noProof/>
                <w:webHidden/>
                <w:sz w:val="24"/>
                <w:szCs w:val="24"/>
              </w:rPr>
              <w:tab/>
            </w:r>
            <w:r w:rsidR="00324C75" w:rsidRPr="00D72558">
              <w:rPr>
                <w:rFonts w:ascii="Times New Roman" w:hAnsi="Times New Roman" w:cs="Times New Roman"/>
                <w:b/>
                <w:noProof/>
                <w:webHidden/>
                <w:sz w:val="24"/>
                <w:szCs w:val="24"/>
              </w:rPr>
              <w:fldChar w:fldCharType="begin"/>
            </w:r>
            <w:r w:rsidR="00324C75" w:rsidRPr="00D72558">
              <w:rPr>
                <w:rFonts w:ascii="Times New Roman" w:hAnsi="Times New Roman" w:cs="Times New Roman"/>
                <w:b/>
                <w:noProof/>
                <w:webHidden/>
                <w:sz w:val="24"/>
                <w:szCs w:val="24"/>
              </w:rPr>
              <w:instrText xml:space="preserve"> PAGEREF _Toc213063308 \h </w:instrText>
            </w:r>
            <w:r w:rsidR="00324C75" w:rsidRPr="00D72558">
              <w:rPr>
                <w:rFonts w:ascii="Times New Roman" w:hAnsi="Times New Roman" w:cs="Times New Roman"/>
                <w:b/>
                <w:noProof/>
                <w:webHidden/>
                <w:sz w:val="24"/>
                <w:szCs w:val="24"/>
              </w:rPr>
            </w:r>
            <w:r w:rsidR="00324C75" w:rsidRPr="00D72558">
              <w:rPr>
                <w:rFonts w:ascii="Times New Roman" w:hAnsi="Times New Roman" w:cs="Times New Roman"/>
                <w:b/>
                <w:noProof/>
                <w:webHidden/>
                <w:sz w:val="24"/>
                <w:szCs w:val="24"/>
              </w:rPr>
              <w:fldChar w:fldCharType="separate"/>
            </w:r>
            <w:r w:rsidR="008228D4">
              <w:rPr>
                <w:rFonts w:ascii="Times New Roman" w:hAnsi="Times New Roman" w:cs="Times New Roman"/>
                <w:b/>
                <w:noProof/>
                <w:webHidden/>
                <w:sz w:val="24"/>
                <w:szCs w:val="24"/>
              </w:rPr>
              <w:t>ii</w:t>
            </w:r>
            <w:r w:rsidR="00324C75" w:rsidRPr="00D72558">
              <w:rPr>
                <w:rFonts w:ascii="Times New Roman" w:hAnsi="Times New Roman" w:cs="Times New Roman"/>
                <w:b/>
                <w:noProof/>
                <w:webHidden/>
                <w:sz w:val="24"/>
                <w:szCs w:val="24"/>
              </w:rPr>
              <w:fldChar w:fldCharType="end"/>
            </w:r>
          </w:hyperlink>
        </w:p>
        <w:p w:rsidR="00324C75" w:rsidRPr="00D72558" w:rsidRDefault="00D063DD">
          <w:pPr>
            <w:pStyle w:val="TOC1"/>
            <w:tabs>
              <w:tab w:val="right" w:leader="dot" w:pos="9350"/>
            </w:tabs>
            <w:rPr>
              <w:rFonts w:ascii="Times New Roman" w:hAnsi="Times New Roman" w:cs="Times New Roman"/>
              <w:b/>
              <w:noProof/>
              <w:sz w:val="24"/>
              <w:szCs w:val="24"/>
            </w:rPr>
          </w:pPr>
          <w:hyperlink w:anchor="_Toc213063309" w:history="1">
            <w:r w:rsidR="00324C75" w:rsidRPr="00D72558">
              <w:rPr>
                <w:rStyle w:val="Hyperlink"/>
                <w:rFonts w:ascii="Times New Roman" w:hAnsi="Times New Roman" w:cs="Times New Roman"/>
                <w:b/>
                <w:noProof/>
                <w:color w:val="auto"/>
                <w:sz w:val="24"/>
                <w:szCs w:val="24"/>
              </w:rPr>
              <w:t>DEDICATION</w:t>
            </w:r>
            <w:r w:rsidR="00324C75" w:rsidRPr="00D72558">
              <w:rPr>
                <w:rFonts w:ascii="Times New Roman" w:hAnsi="Times New Roman" w:cs="Times New Roman"/>
                <w:b/>
                <w:noProof/>
                <w:webHidden/>
                <w:sz w:val="24"/>
                <w:szCs w:val="24"/>
              </w:rPr>
              <w:tab/>
            </w:r>
            <w:r w:rsidR="00324C75" w:rsidRPr="00D72558">
              <w:rPr>
                <w:rFonts w:ascii="Times New Roman" w:hAnsi="Times New Roman" w:cs="Times New Roman"/>
                <w:b/>
                <w:noProof/>
                <w:webHidden/>
                <w:sz w:val="24"/>
                <w:szCs w:val="24"/>
              </w:rPr>
              <w:fldChar w:fldCharType="begin"/>
            </w:r>
            <w:r w:rsidR="00324C75" w:rsidRPr="00D72558">
              <w:rPr>
                <w:rFonts w:ascii="Times New Roman" w:hAnsi="Times New Roman" w:cs="Times New Roman"/>
                <w:b/>
                <w:noProof/>
                <w:webHidden/>
                <w:sz w:val="24"/>
                <w:szCs w:val="24"/>
              </w:rPr>
              <w:instrText xml:space="preserve"> PAGEREF _Toc213063309 \h </w:instrText>
            </w:r>
            <w:r w:rsidR="00324C75" w:rsidRPr="00D72558">
              <w:rPr>
                <w:rFonts w:ascii="Times New Roman" w:hAnsi="Times New Roman" w:cs="Times New Roman"/>
                <w:b/>
                <w:noProof/>
                <w:webHidden/>
                <w:sz w:val="24"/>
                <w:szCs w:val="24"/>
              </w:rPr>
            </w:r>
            <w:r w:rsidR="00324C75" w:rsidRPr="00D72558">
              <w:rPr>
                <w:rFonts w:ascii="Times New Roman" w:hAnsi="Times New Roman" w:cs="Times New Roman"/>
                <w:b/>
                <w:noProof/>
                <w:webHidden/>
                <w:sz w:val="24"/>
                <w:szCs w:val="24"/>
              </w:rPr>
              <w:fldChar w:fldCharType="separate"/>
            </w:r>
            <w:r w:rsidR="008228D4">
              <w:rPr>
                <w:rFonts w:ascii="Times New Roman" w:hAnsi="Times New Roman" w:cs="Times New Roman"/>
                <w:b/>
                <w:noProof/>
                <w:webHidden/>
                <w:sz w:val="24"/>
                <w:szCs w:val="24"/>
              </w:rPr>
              <w:t>iii</w:t>
            </w:r>
            <w:r w:rsidR="00324C75" w:rsidRPr="00D72558">
              <w:rPr>
                <w:rFonts w:ascii="Times New Roman" w:hAnsi="Times New Roman" w:cs="Times New Roman"/>
                <w:b/>
                <w:noProof/>
                <w:webHidden/>
                <w:sz w:val="24"/>
                <w:szCs w:val="24"/>
              </w:rPr>
              <w:fldChar w:fldCharType="end"/>
            </w:r>
          </w:hyperlink>
        </w:p>
        <w:p w:rsidR="00324C75" w:rsidRPr="00D72558" w:rsidRDefault="00D063DD">
          <w:pPr>
            <w:pStyle w:val="TOC1"/>
            <w:tabs>
              <w:tab w:val="right" w:leader="dot" w:pos="9350"/>
            </w:tabs>
            <w:rPr>
              <w:rFonts w:ascii="Times New Roman" w:hAnsi="Times New Roman" w:cs="Times New Roman"/>
              <w:b/>
              <w:noProof/>
              <w:sz w:val="24"/>
              <w:szCs w:val="24"/>
            </w:rPr>
          </w:pPr>
          <w:hyperlink w:anchor="_Toc213063310" w:history="1">
            <w:r w:rsidR="00324C75" w:rsidRPr="00D72558">
              <w:rPr>
                <w:rStyle w:val="Hyperlink"/>
                <w:rFonts w:ascii="Times New Roman" w:hAnsi="Times New Roman" w:cs="Times New Roman"/>
                <w:b/>
                <w:noProof/>
                <w:color w:val="auto"/>
                <w:sz w:val="24"/>
                <w:szCs w:val="24"/>
              </w:rPr>
              <w:t>ACKNOWLEDGEMENTS</w:t>
            </w:r>
            <w:r w:rsidR="00324C75" w:rsidRPr="00D72558">
              <w:rPr>
                <w:rFonts w:ascii="Times New Roman" w:hAnsi="Times New Roman" w:cs="Times New Roman"/>
                <w:b/>
                <w:noProof/>
                <w:webHidden/>
                <w:sz w:val="24"/>
                <w:szCs w:val="24"/>
              </w:rPr>
              <w:tab/>
            </w:r>
            <w:r w:rsidR="00324C75" w:rsidRPr="00D72558">
              <w:rPr>
                <w:rFonts w:ascii="Times New Roman" w:hAnsi="Times New Roman" w:cs="Times New Roman"/>
                <w:b/>
                <w:noProof/>
                <w:webHidden/>
                <w:sz w:val="24"/>
                <w:szCs w:val="24"/>
              </w:rPr>
              <w:fldChar w:fldCharType="begin"/>
            </w:r>
            <w:r w:rsidR="00324C75" w:rsidRPr="00D72558">
              <w:rPr>
                <w:rFonts w:ascii="Times New Roman" w:hAnsi="Times New Roman" w:cs="Times New Roman"/>
                <w:b/>
                <w:noProof/>
                <w:webHidden/>
                <w:sz w:val="24"/>
                <w:szCs w:val="24"/>
              </w:rPr>
              <w:instrText xml:space="preserve"> PAGEREF _Toc213063310 \h </w:instrText>
            </w:r>
            <w:r w:rsidR="00324C75" w:rsidRPr="00D72558">
              <w:rPr>
                <w:rFonts w:ascii="Times New Roman" w:hAnsi="Times New Roman" w:cs="Times New Roman"/>
                <w:b/>
                <w:noProof/>
                <w:webHidden/>
                <w:sz w:val="24"/>
                <w:szCs w:val="24"/>
              </w:rPr>
            </w:r>
            <w:r w:rsidR="00324C75" w:rsidRPr="00D72558">
              <w:rPr>
                <w:rFonts w:ascii="Times New Roman" w:hAnsi="Times New Roman" w:cs="Times New Roman"/>
                <w:b/>
                <w:noProof/>
                <w:webHidden/>
                <w:sz w:val="24"/>
                <w:szCs w:val="24"/>
              </w:rPr>
              <w:fldChar w:fldCharType="separate"/>
            </w:r>
            <w:r w:rsidR="008228D4">
              <w:rPr>
                <w:rFonts w:ascii="Times New Roman" w:hAnsi="Times New Roman" w:cs="Times New Roman"/>
                <w:b/>
                <w:noProof/>
                <w:webHidden/>
                <w:sz w:val="24"/>
                <w:szCs w:val="24"/>
              </w:rPr>
              <w:t>iv</w:t>
            </w:r>
            <w:r w:rsidR="00324C75" w:rsidRPr="00D72558">
              <w:rPr>
                <w:rFonts w:ascii="Times New Roman" w:hAnsi="Times New Roman" w:cs="Times New Roman"/>
                <w:b/>
                <w:noProof/>
                <w:webHidden/>
                <w:sz w:val="24"/>
                <w:szCs w:val="24"/>
              </w:rPr>
              <w:fldChar w:fldCharType="end"/>
            </w:r>
          </w:hyperlink>
        </w:p>
        <w:p w:rsidR="00324C75" w:rsidRPr="00D72558" w:rsidRDefault="00D063DD">
          <w:pPr>
            <w:pStyle w:val="TOC1"/>
            <w:tabs>
              <w:tab w:val="right" w:leader="dot" w:pos="9350"/>
            </w:tabs>
            <w:rPr>
              <w:rFonts w:ascii="Times New Roman" w:hAnsi="Times New Roman" w:cs="Times New Roman"/>
              <w:b/>
              <w:noProof/>
              <w:sz w:val="24"/>
              <w:szCs w:val="24"/>
            </w:rPr>
          </w:pPr>
          <w:hyperlink w:anchor="_Toc213063311" w:history="1">
            <w:r w:rsidR="00324C75" w:rsidRPr="00D72558">
              <w:rPr>
                <w:rStyle w:val="Hyperlink"/>
                <w:rFonts w:ascii="Times New Roman" w:hAnsi="Times New Roman" w:cs="Times New Roman"/>
                <w:b/>
                <w:noProof/>
                <w:color w:val="auto"/>
                <w:sz w:val="24"/>
                <w:szCs w:val="24"/>
              </w:rPr>
              <w:t>TABLE OF CONTENTS</w:t>
            </w:r>
            <w:r w:rsidR="00324C75" w:rsidRPr="00D72558">
              <w:rPr>
                <w:rFonts w:ascii="Times New Roman" w:hAnsi="Times New Roman" w:cs="Times New Roman"/>
                <w:b/>
                <w:noProof/>
                <w:webHidden/>
                <w:sz w:val="24"/>
                <w:szCs w:val="24"/>
              </w:rPr>
              <w:tab/>
            </w:r>
            <w:r w:rsidR="00324C75" w:rsidRPr="00D72558">
              <w:rPr>
                <w:rFonts w:ascii="Times New Roman" w:hAnsi="Times New Roman" w:cs="Times New Roman"/>
                <w:b/>
                <w:noProof/>
                <w:webHidden/>
                <w:sz w:val="24"/>
                <w:szCs w:val="24"/>
              </w:rPr>
              <w:fldChar w:fldCharType="begin"/>
            </w:r>
            <w:r w:rsidR="00324C75" w:rsidRPr="00D72558">
              <w:rPr>
                <w:rFonts w:ascii="Times New Roman" w:hAnsi="Times New Roman" w:cs="Times New Roman"/>
                <w:b/>
                <w:noProof/>
                <w:webHidden/>
                <w:sz w:val="24"/>
                <w:szCs w:val="24"/>
              </w:rPr>
              <w:instrText xml:space="preserve"> PAGEREF _Toc213063311 \h </w:instrText>
            </w:r>
            <w:r w:rsidR="00324C75" w:rsidRPr="00D72558">
              <w:rPr>
                <w:rFonts w:ascii="Times New Roman" w:hAnsi="Times New Roman" w:cs="Times New Roman"/>
                <w:b/>
                <w:noProof/>
                <w:webHidden/>
                <w:sz w:val="24"/>
                <w:szCs w:val="24"/>
              </w:rPr>
            </w:r>
            <w:r w:rsidR="00324C75" w:rsidRPr="00D72558">
              <w:rPr>
                <w:rFonts w:ascii="Times New Roman" w:hAnsi="Times New Roman" w:cs="Times New Roman"/>
                <w:b/>
                <w:noProof/>
                <w:webHidden/>
                <w:sz w:val="24"/>
                <w:szCs w:val="24"/>
              </w:rPr>
              <w:fldChar w:fldCharType="separate"/>
            </w:r>
            <w:r w:rsidR="008228D4">
              <w:rPr>
                <w:rFonts w:ascii="Times New Roman" w:hAnsi="Times New Roman" w:cs="Times New Roman"/>
                <w:b/>
                <w:noProof/>
                <w:webHidden/>
                <w:sz w:val="24"/>
                <w:szCs w:val="24"/>
              </w:rPr>
              <w:t>vi</w:t>
            </w:r>
            <w:r w:rsidR="00324C75" w:rsidRPr="00D72558">
              <w:rPr>
                <w:rFonts w:ascii="Times New Roman" w:hAnsi="Times New Roman" w:cs="Times New Roman"/>
                <w:b/>
                <w:noProof/>
                <w:webHidden/>
                <w:sz w:val="24"/>
                <w:szCs w:val="24"/>
              </w:rPr>
              <w:fldChar w:fldCharType="end"/>
            </w:r>
          </w:hyperlink>
        </w:p>
        <w:p w:rsidR="00324C75" w:rsidRPr="00D72558" w:rsidRDefault="00D063DD">
          <w:pPr>
            <w:pStyle w:val="TOC1"/>
            <w:tabs>
              <w:tab w:val="right" w:leader="dot" w:pos="9350"/>
            </w:tabs>
            <w:rPr>
              <w:rFonts w:ascii="Times New Roman" w:hAnsi="Times New Roman" w:cs="Times New Roman"/>
              <w:b/>
              <w:noProof/>
              <w:sz w:val="24"/>
              <w:szCs w:val="24"/>
            </w:rPr>
          </w:pPr>
          <w:hyperlink w:anchor="_Toc213063312" w:history="1">
            <w:r w:rsidR="00324C75" w:rsidRPr="00D72558">
              <w:rPr>
                <w:rStyle w:val="Hyperlink"/>
                <w:rFonts w:ascii="Times New Roman" w:hAnsi="Times New Roman" w:cs="Times New Roman"/>
                <w:b/>
                <w:noProof/>
                <w:color w:val="auto"/>
                <w:sz w:val="24"/>
                <w:szCs w:val="24"/>
              </w:rPr>
              <w:t>LIST OF TABLES</w:t>
            </w:r>
            <w:r w:rsidR="00324C75" w:rsidRPr="00D72558">
              <w:rPr>
                <w:rFonts w:ascii="Times New Roman" w:hAnsi="Times New Roman" w:cs="Times New Roman"/>
                <w:b/>
                <w:noProof/>
                <w:webHidden/>
                <w:sz w:val="24"/>
                <w:szCs w:val="24"/>
              </w:rPr>
              <w:tab/>
            </w:r>
            <w:r w:rsidR="00324C75" w:rsidRPr="00D72558">
              <w:rPr>
                <w:rFonts w:ascii="Times New Roman" w:hAnsi="Times New Roman" w:cs="Times New Roman"/>
                <w:b/>
                <w:noProof/>
                <w:webHidden/>
                <w:sz w:val="24"/>
                <w:szCs w:val="24"/>
              </w:rPr>
              <w:fldChar w:fldCharType="begin"/>
            </w:r>
            <w:r w:rsidR="00324C75" w:rsidRPr="00D72558">
              <w:rPr>
                <w:rFonts w:ascii="Times New Roman" w:hAnsi="Times New Roman" w:cs="Times New Roman"/>
                <w:b/>
                <w:noProof/>
                <w:webHidden/>
                <w:sz w:val="24"/>
                <w:szCs w:val="24"/>
              </w:rPr>
              <w:instrText xml:space="preserve"> PAGEREF _Toc213063312 \h </w:instrText>
            </w:r>
            <w:r w:rsidR="00324C75" w:rsidRPr="00D72558">
              <w:rPr>
                <w:rFonts w:ascii="Times New Roman" w:hAnsi="Times New Roman" w:cs="Times New Roman"/>
                <w:b/>
                <w:noProof/>
                <w:webHidden/>
                <w:sz w:val="24"/>
                <w:szCs w:val="24"/>
              </w:rPr>
            </w:r>
            <w:r w:rsidR="00324C75" w:rsidRPr="00D72558">
              <w:rPr>
                <w:rFonts w:ascii="Times New Roman" w:hAnsi="Times New Roman" w:cs="Times New Roman"/>
                <w:b/>
                <w:noProof/>
                <w:webHidden/>
                <w:sz w:val="24"/>
                <w:szCs w:val="24"/>
              </w:rPr>
              <w:fldChar w:fldCharType="separate"/>
            </w:r>
            <w:r w:rsidR="008228D4">
              <w:rPr>
                <w:rFonts w:ascii="Times New Roman" w:hAnsi="Times New Roman" w:cs="Times New Roman"/>
                <w:b/>
                <w:noProof/>
                <w:webHidden/>
                <w:sz w:val="24"/>
                <w:szCs w:val="24"/>
              </w:rPr>
              <w:t>viii</w:t>
            </w:r>
            <w:r w:rsidR="00324C75" w:rsidRPr="00D72558">
              <w:rPr>
                <w:rFonts w:ascii="Times New Roman" w:hAnsi="Times New Roman" w:cs="Times New Roman"/>
                <w:b/>
                <w:noProof/>
                <w:webHidden/>
                <w:sz w:val="24"/>
                <w:szCs w:val="24"/>
              </w:rPr>
              <w:fldChar w:fldCharType="end"/>
            </w:r>
          </w:hyperlink>
        </w:p>
        <w:p w:rsidR="00324C75" w:rsidRPr="00D72558" w:rsidRDefault="00D063DD">
          <w:pPr>
            <w:pStyle w:val="TOC1"/>
            <w:tabs>
              <w:tab w:val="right" w:leader="dot" w:pos="9350"/>
            </w:tabs>
            <w:rPr>
              <w:rFonts w:ascii="Times New Roman" w:hAnsi="Times New Roman" w:cs="Times New Roman"/>
              <w:b/>
              <w:noProof/>
              <w:sz w:val="24"/>
              <w:szCs w:val="24"/>
            </w:rPr>
          </w:pPr>
          <w:hyperlink w:anchor="_Toc213063313" w:history="1">
            <w:r w:rsidR="00324C75" w:rsidRPr="00D72558">
              <w:rPr>
                <w:rStyle w:val="Hyperlink"/>
                <w:rFonts w:ascii="Times New Roman" w:hAnsi="Times New Roman" w:cs="Times New Roman"/>
                <w:b/>
                <w:noProof/>
                <w:color w:val="auto"/>
                <w:sz w:val="24"/>
                <w:szCs w:val="24"/>
              </w:rPr>
              <w:t>ABSTRACT</w:t>
            </w:r>
            <w:r w:rsidR="00324C75" w:rsidRPr="00D72558">
              <w:rPr>
                <w:rFonts w:ascii="Times New Roman" w:hAnsi="Times New Roman" w:cs="Times New Roman"/>
                <w:b/>
                <w:noProof/>
                <w:webHidden/>
                <w:sz w:val="24"/>
                <w:szCs w:val="24"/>
              </w:rPr>
              <w:tab/>
            </w:r>
            <w:r w:rsidR="00324C75" w:rsidRPr="00D72558">
              <w:rPr>
                <w:rFonts w:ascii="Times New Roman" w:hAnsi="Times New Roman" w:cs="Times New Roman"/>
                <w:b/>
                <w:noProof/>
                <w:webHidden/>
                <w:sz w:val="24"/>
                <w:szCs w:val="24"/>
              </w:rPr>
              <w:fldChar w:fldCharType="begin"/>
            </w:r>
            <w:r w:rsidR="00324C75" w:rsidRPr="00D72558">
              <w:rPr>
                <w:rFonts w:ascii="Times New Roman" w:hAnsi="Times New Roman" w:cs="Times New Roman"/>
                <w:b/>
                <w:noProof/>
                <w:webHidden/>
                <w:sz w:val="24"/>
                <w:szCs w:val="24"/>
              </w:rPr>
              <w:instrText xml:space="preserve"> PAGEREF _Toc213063313 \h </w:instrText>
            </w:r>
            <w:r w:rsidR="00324C75" w:rsidRPr="00D72558">
              <w:rPr>
                <w:rFonts w:ascii="Times New Roman" w:hAnsi="Times New Roman" w:cs="Times New Roman"/>
                <w:b/>
                <w:noProof/>
                <w:webHidden/>
                <w:sz w:val="24"/>
                <w:szCs w:val="24"/>
              </w:rPr>
            </w:r>
            <w:r w:rsidR="00324C75" w:rsidRPr="00D72558">
              <w:rPr>
                <w:rFonts w:ascii="Times New Roman" w:hAnsi="Times New Roman" w:cs="Times New Roman"/>
                <w:b/>
                <w:noProof/>
                <w:webHidden/>
                <w:sz w:val="24"/>
                <w:szCs w:val="24"/>
              </w:rPr>
              <w:fldChar w:fldCharType="separate"/>
            </w:r>
            <w:r w:rsidR="008228D4">
              <w:rPr>
                <w:rFonts w:ascii="Times New Roman" w:hAnsi="Times New Roman" w:cs="Times New Roman"/>
                <w:b/>
                <w:noProof/>
                <w:webHidden/>
                <w:sz w:val="24"/>
                <w:szCs w:val="24"/>
              </w:rPr>
              <w:t>ix</w:t>
            </w:r>
            <w:r w:rsidR="00324C75" w:rsidRPr="00D72558">
              <w:rPr>
                <w:rFonts w:ascii="Times New Roman" w:hAnsi="Times New Roman" w:cs="Times New Roman"/>
                <w:b/>
                <w:noProof/>
                <w:webHidden/>
                <w:sz w:val="24"/>
                <w:szCs w:val="24"/>
              </w:rPr>
              <w:fldChar w:fldCharType="end"/>
            </w:r>
          </w:hyperlink>
        </w:p>
        <w:p w:rsidR="00324C75" w:rsidRPr="00D72558" w:rsidRDefault="00D063DD">
          <w:pPr>
            <w:pStyle w:val="TOC1"/>
            <w:tabs>
              <w:tab w:val="right" w:leader="dot" w:pos="9350"/>
            </w:tabs>
            <w:rPr>
              <w:rFonts w:ascii="Times New Roman" w:hAnsi="Times New Roman" w:cs="Times New Roman"/>
              <w:b/>
              <w:noProof/>
              <w:sz w:val="24"/>
              <w:szCs w:val="24"/>
            </w:rPr>
          </w:pPr>
          <w:hyperlink w:anchor="_Toc213063314" w:history="1">
            <w:r w:rsidR="00324C75" w:rsidRPr="00D72558">
              <w:rPr>
                <w:rStyle w:val="Hyperlink"/>
                <w:rFonts w:ascii="Times New Roman" w:hAnsi="Times New Roman" w:cs="Times New Roman"/>
                <w:b/>
                <w:noProof/>
                <w:color w:val="auto"/>
                <w:sz w:val="24"/>
                <w:szCs w:val="24"/>
              </w:rPr>
              <w:t>CHAPTER ONE</w:t>
            </w:r>
            <w:r w:rsidR="00324C75" w:rsidRPr="00D72558">
              <w:rPr>
                <w:rFonts w:ascii="Times New Roman" w:hAnsi="Times New Roman" w:cs="Times New Roman"/>
                <w:b/>
                <w:noProof/>
                <w:webHidden/>
                <w:sz w:val="24"/>
                <w:szCs w:val="24"/>
              </w:rPr>
              <w:tab/>
            </w:r>
            <w:r w:rsidR="00324C75" w:rsidRPr="00D72558">
              <w:rPr>
                <w:rFonts w:ascii="Times New Roman" w:hAnsi="Times New Roman" w:cs="Times New Roman"/>
                <w:b/>
                <w:noProof/>
                <w:webHidden/>
                <w:sz w:val="24"/>
                <w:szCs w:val="24"/>
              </w:rPr>
              <w:fldChar w:fldCharType="begin"/>
            </w:r>
            <w:r w:rsidR="00324C75" w:rsidRPr="00D72558">
              <w:rPr>
                <w:rFonts w:ascii="Times New Roman" w:hAnsi="Times New Roman" w:cs="Times New Roman"/>
                <w:b/>
                <w:noProof/>
                <w:webHidden/>
                <w:sz w:val="24"/>
                <w:szCs w:val="24"/>
              </w:rPr>
              <w:instrText xml:space="preserve"> PAGEREF _Toc213063314 \h </w:instrText>
            </w:r>
            <w:r w:rsidR="00324C75" w:rsidRPr="00D72558">
              <w:rPr>
                <w:rFonts w:ascii="Times New Roman" w:hAnsi="Times New Roman" w:cs="Times New Roman"/>
                <w:b/>
                <w:noProof/>
                <w:webHidden/>
                <w:sz w:val="24"/>
                <w:szCs w:val="24"/>
              </w:rPr>
            </w:r>
            <w:r w:rsidR="00324C75" w:rsidRPr="00D72558">
              <w:rPr>
                <w:rFonts w:ascii="Times New Roman" w:hAnsi="Times New Roman" w:cs="Times New Roman"/>
                <w:b/>
                <w:noProof/>
                <w:webHidden/>
                <w:sz w:val="24"/>
                <w:szCs w:val="24"/>
              </w:rPr>
              <w:fldChar w:fldCharType="separate"/>
            </w:r>
            <w:r w:rsidR="008228D4">
              <w:rPr>
                <w:rFonts w:ascii="Times New Roman" w:hAnsi="Times New Roman" w:cs="Times New Roman"/>
                <w:b/>
                <w:noProof/>
                <w:webHidden/>
                <w:sz w:val="24"/>
                <w:szCs w:val="24"/>
              </w:rPr>
              <w:t>1</w:t>
            </w:r>
            <w:r w:rsidR="00324C75" w:rsidRPr="00D72558">
              <w:rPr>
                <w:rFonts w:ascii="Times New Roman" w:hAnsi="Times New Roman" w:cs="Times New Roman"/>
                <w:b/>
                <w:noProof/>
                <w:webHidden/>
                <w:sz w:val="24"/>
                <w:szCs w:val="24"/>
              </w:rPr>
              <w:fldChar w:fldCharType="end"/>
            </w:r>
          </w:hyperlink>
        </w:p>
        <w:p w:rsidR="00324C75" w:rsidRPr="00D72558" w:rsidRDefault="00D063DD">
          <w:pPr>
            <w:pStyle w:val="TOC1"/>
            <w:tabs>
              <w:tab w:val="right" w:leader="dot" w:pos="9350"/>
            </w:tabs>
            <w:rPr>
              <w:rFonts w:ascii="Times New Roman" w:hAnsi="Times New Roman" w:cs="Times New Roman"/>
              <w:b/>
              <w:noProof/>
              <w:sz w:val="24"/>
              <w:szCs w:val="24"/>
            </w:rPr>
          </w:pPr>
          <w:hyperlink w:anchor="_Toc213063315" w:history="1">
            <w:r w:rsidR="00324C75" w:rsidRPr="00D72558">
              <w:rPr>
                <w:rStyle w:val="Hyperlink"/>
                <w:rFonts w:ascii="Times New Roman" w:hAnsi="Times New Roman" w:cs="Times New Roman"/>
                <w:b/>
                <w:noProof/>
                <w:color w:val="auto"/>
                <w:sz w:val="24"/>
                <w:szCs w:val="24"/>
              </w:rPr>
              <w:t>INTRODUCTION</w:t>
            </w:r>
            <w:r w:rsidR="00324C75" w:rsidRPr="00D72558">
              <w:rPr>
                <w:rFonts w:ascii="Times New Roman" w:hAnsi="Times New Roman" w:cs="Times New Roman"/>
                <w:b/>
                <w:noProof/>
                <w:webHidden/>
                <w:sz w:val="24"/>
                <w:szCs w:val="24"/>
              </w:rPr>
              <w:tab/>
            </w:r>
            <w:r w:rsidR="00324C75" w:rsidRPr="00D72558">
              <w:rPr>
                <w:rFonts w:ascii="Times New Roman" w:hAnsi="Times New Roman" w:cs="Times New Roman"/>
                <w:b/>
                <w:noProof/>
                <w:webHidden/>
                <w:sz w:val="24"/>
                <w:szCs w:val="24"/>
              </w:rPr>
              <w:fldChar w:fldCharType="begin"/>
            </w:r>
            <w:r w:rsidR="00324C75" w:rsidRPr="00D72558">
              <w:rPr>
                <w:rFonts w:ascii="Times New Roman" w:hAnsi="Times New Roman" w:cs="Times New Roman"/>
                <w:b/>
                <w:noProof/>
                <w:webHidden/>
                <w:sz w:val="24"/>
                <w:szCs w:val="24"/>
              </w:rPr>
              <w:instrText xml:space="preserve"> PAGEREF _Toc213063315 \h </w:instrText>
            </w:r>
            <w:r w:rsidR="00324C75" w:rsidRPr="00D72558">
              <w:rPr>
                <w:rFonts w:ascii="Times New Roman" w:hAnsi="Times New Roman" w:cs="Times New Roman"/>
                <w:b/>
                <w:noProof/>
                <w:webHidden/>
                <w:sz w:val="24"/>
                <w:szCs w:val="24"/>
              </w:rPr>
            </w:r>
            <w:r w:rsidR="00324C75" w:rsidRPr="00D72558">
              <w:rPr>
                <w:rFonts w:ascii="Times New Roman" w:hAnsi="Times New Roman" w:cs="Times New Roman"/>
                <w:b/>
                <w:noProof/>
                <w:webHidden/>
                <w:sz w:val="24"/>
                <w:szCs w:val="24"/>
              </w:rPr>
              <w:fldChar w:fldCharType="separate"/>
            </w:r>
            <w:r w:rsidR="008228D4">
              <w:rPr>
                <w:rFonts w:ascii="Times New Roman" w:hAnsi="Times New Roman" w:cs="Times New Roman"/>
                <w:b/>
                <w:noProof/>
                <w:webHidden/>
                <w:sz w:val="24"/>
                <w:szCs w:val="24"/>
              </w:rPr>
              <w:t>1</w:t>
            </w:r>
            <w:r w:rsidR="00324C75" w:rsidRPr="00D72558">
              <w:rPr>
                <w:rFonts w:ascii="Times New Roman" w:hAnsi="Times New Roman" w:cs="Times New Roman"/>
                <w:b/>
                <w:noProof/>
                <w:webHidden/>
                <w:sz w:val="24"/>
                <w:szCs w:val="24"/>
              </w:rPr>
              <w:fldChar w:fldCharType="end"/>
            </w:r>
          </w:hyperlink>
        </w:p>
        <w:p w:rsidR="00324C75" w:rsidRPr="00D72558" w:rsidRDefault="00D063DD">
          <w:pPr>
            <w:pStyle w:val="TOC1"/>
            <w:tabs>
              <w:tab w:val="right" w:leader="dot" w:pos="9350"/>
            </w:tabs>
            <w:rPr>
              <w:rFonts w:ascii="Times New Roman" w:hAnsi="Times New Roman" w:cs="Times New Roman"/>
              <w:noProof/>
              <w:sz w:val="24"/>
              <w:szCs w:val="24"/>
            </w:rPr>
          </w:pPr>
          <w:hyperlink w:anchor="_Toc213063316" w:history="1">
            <w:r w:rsidR="00324C75" w:rsidRPr="00D72558">
              <w:rPr>
                <w:rStyle w:val="Hyperlink"/>
                <w:rFonts w:ascii="Times New Roman" w:hAnsi="Times New Roman" w:cs="Times New Roman"/>
                <w:noProof/>
                <w:color w:val="auto"/>
                <w:sz w:val="24"/>
                <w:szCs w:val="24"/>
              </w:rPr>
              <w:t>1.1Background to the study</w:t>
            </w:r>
            <w:r w:rsidR="00324C75" w:rsidRPr="00D72558">
              <w:rPr>
                <w:rFonts w:ascii="Times New Roman" w:hAnsi="Times New Roman" w:cs="Times New Roman"/>
                <w:noProof/>
                <w:webHidden/>
                <w:sz w:val="24"/>
                <w:szCs w:val="24"/>
              </w:rPr>
              <w:tab/>
            </w:r>
            <w:r w:rsidR="00324C75" w:rsidRPr="00D72558">
              <w:rPr>
                <w:rFonts w:ascii="Times New Roman" w:hAnsi="Times New Roman" w:cs="Times New Roman"/>
                <w:noProof/>
                <w:webHidden/>
                <w:sz w:val="24"/>
                <w:szCs w:val="24"/>
              </w:rPr>
              <w:fldChar w:fldCharType="begin"/>
            </w:r>
            <w:r w:rsidR="00324C75" w:rsidRPr="00D72558">
              <w:rPr>
                <w:rFonts w:ascii="Times New Roman" w:hAnsi="Times New Roman" w:cs="Times New Roman"/>
                <w:noProof/>
                <w:webHidden/>
                <w:sz w:val="24"/>
                <w:szCs w:val="24"/>
              </w:rPr>
              <w:instrText xml:space="preserve"> PAGEREF _Toc213063316 \h </w:instrText>
            </w:r>
            <w:r w:rsidR="00324C75" w:rsidRPr="00D72558">
              <w:rPr>
                <w:rFonts w:ascii="Times New Roman" w:hAnsi="Times New Roman" w:cs="Times New Roman"/>
                <w:noProof/>
                <w:webHidden/>
                <w:sz w:val="24"/>
                <w:szCs w:val="24"/>
              </w:rPr>
            </w:r>
            <w:r w:rsidR="00324C75" w:rsidRPr="00D72558">
              <w:rPr>
                <w:rFonts w:ascii="Times New Roman" w:hAnsi="Times New Roman" w:cs="Times New Roman"/>
                <w:noProof/>
                <w:webHidden/>
                <w:sz w:val="24"/>
                <w:szCs w:val="24"/>
              </w:rPr>
              <w:fldChar w:fldCharType="separate"/>
            </w:r>
            <w:r w:rsidR="008228D4">
              <w:rPr>
                <w:rFonts w:ascii="Times New Roman" w:hAnsi="Times New Roman" w:cs="Times New Roman"/>
                <w:noProof/>
                <w:webHidden/>
                <w:sz w:val="24"/>
                <w:szCs w:val="24"/>
              </w:rPr>
              <w:t>1</w:t>
            </w:r>
            <w:r w:rsidR="00324C75" w:rsidRPr="00D72558">
              <w:rPr>
                <w:rFonts w:ascii="Times New Roman" w:hAnsi="Times New Roman" w:cs="Times New Roman"/>
                <w:noProof/>
                <w:webHidden/>
                <w:sz w:val="24"/>
                <w:szCs w:val="24"/>
              </w:rPr>
              <w:fldChar w:fldCharType="end"/>
            </w:r>
          </w:hyperlink>
        </w:p>
        <w:p w:rsidR="00324C75" w:rsidRPr="00D72558" w:rsidRDefault="00D063DD">
          <w:pPr>
            <w:pStyle w:val="TOC1"/>
            <w:tabs>
              <w:tab w:val="right" w:leader="dot" w:pos="9350"/>
            </w:tabs>
            <w:rPr>
              <w:rFonts w:ascii="Times New Roman" w:hAnsi="Times New Roman" w:cs="Times New Roman"/>
              <w:noProof/>
              <w:sz w:val="24"/>
              <w:szCs w:val="24"/>
            </w:rPr>
          </w:pPr>
          <w:hyperlink w:anchor="_Toc213063317" w:history="1">
            <w:r w:rsidR="00324C75" w:rsidRPr="00D72558">
              <w:rPr>
                <w:rStyle w:val="Hyperlink"/>
                <w:rFonts w:ascii="Times New Roman" w:eastAsia="Times New Roman" w:hAnsi="Times New Roman" w:cs="Times New Roman"/>
                <w:noProof/>
                <w:color w:val="auto"/>
                <w:sz w:val="24"/>
                <w:szCs w:val="24"/>
              </w:rPr>
              <w:t>1.2 Statement of the</w:t>
            </w:r>
            <w:r w:rsidR="008228D4">
              <w:rPr>
                <w:rStyle w:val="Hyperlink"/>
                <w:rFonts w:ascii="Times New Roman" w:eastAsia="Times New Roman" w:hAnsi="Times New Roman" w:cs="Times New Roman"/>
                <w:noProof/>
                <w:color w:val="auto"/>
                <w:sz w:val="24"/>
                <w:szCs w:val="24"/>
              </w:rPr>
              <w:t xml:space="preserve"> Research </w:t>
            </w:r>
            <w:r w:rsidR="008228D4" w:rsidRPr="00D72558">
              <w:rPr>
                <w:rStyle w:val="Hyperlink"/>
                <w:rFonts w:ascii="Times New Roman" w:eastAsia="Times New Roman" w:hAnsi="Times New Roman" w:cs="Times New Roman"/>
                <w:noProof/>
                <w:color w:val="auto"/>
                <w:sz w:val="24"/>
                <w:szCs w:val="24"/>
              </w:rPr>
              <w:t xml:space="preserve"> </w:t>
            </w:r>
            <w:r w:rsidR="00324C75" w:rsidRPr="00D72558">
              <w:rPr>
                <w:rStyle w:val="Hyperlink"/>
                <w:rFonts w:ascii="Times New Roman" w:eastAsia="Times New Roman" w:hAnsi="Times New Roman" w:cs="Times New Roman"/>
                <w:noProof/>
                <w:color w:val="auto"/>
                <w:sz w:val="24"/>
                <w:szCs w:val="24"/>
              </w:rPr>
              <w:t>Problem</w:t>
            </w:r>
            <w:r w:rsidR="00324C75" w:rsidRPr="00D72558">
              <w:rPr>
                <w:rFonts w:ascii="Times New Roman" w:hAnsi="Times New Roman" w:cs="Times New Roman"/>
                <w:noProof/>
                <w:webHidden/>
                <w:sz w:val="24"/>
                <w:szCs w:val="24"/>
              </w:rPr>
              <w:tab/>
            </w:r>
            <w:r w:rsidR="00324C75" w:rsidRPr="00D72558">
              <w:rPr>
                <w:rFonts w:ascii="Times New Roman" w:hAnsi="Times New Roman" w:cs="Times New Roman"/>
                <w:noProof/>
                <w:webHidden/>
                <w:sz w:val="24"/>
                <w:szCs w:val="24"/>
              </w:rPr>
              <w:fldChar w:fldCharType="begin"/>
            </w:r>
            <w:r w:rsidR="00324C75" w:rsidRPr="00D72558">
              <w:rPr>
                <w:rFonts w:ascii="Times New Roman" w:hAnsi="Times New Roman" w:cs="Times New Roman"/>
                <w:noProof/>
                <w:webHidden/>
                <w:sz w:val="24"/>
                <w:szCs w:val="24"/>
              </w:rPr>
              <w:instrText xml:space="preserve"> PAGEREF _Toc213063317 \h </w:instrText>
            </w:r>
            <w:r w:rsidR="00324C75" w:rsidRPr="00D72558">
              <w:rPr>
                <w:rFonts w:ascii="Times New Roman" w:hAnsi="Times New Roman" w:cs="Times New Roman"/>
                <w:noProof/>
                <w:webHidden/>
                <w:sz w:val="24"/>
                <w:szCs w:val="24"/>
              </w:rPr>
            </w:r>
            <w:r w:rsidR="00324C75" w:rsidRPr="00D72558">
              <w:rPr>
                <w:rFonts w:ascii="Times New Roman" w:hAnsi="Times New Roman" w:cs="Times New Roman"/>
                <w:noProof/>
                <w:webHidden/>
                <w:sz w:val="24"/>
                <w:szCs w:val="24"/>
              </w:rPr>
              <w:fldChar w:fldCharType="separate"/>
            </w:r>
            <w:r w:rsidR="008228D4">
              <w:rPr>
                <w:rFonts w:ascii="Times New Roman" w:hAnsi="Times New Roman" w:cs="Times New Roman"/>
                <w:noProof/>
                <w:webHidden/>
                <w:sz w:val="24"/>
                <w:szCs w:val="24"/>
              </w:rPr>
              <w:t>2</w:t>
            </w:r>
            <w:r w:rsidR="00324C75" w:rsidRPr="00D72558">
              <w:rPr>
                <w:rFonts w:ascii="Times New Roman" w:hAnsi="Times New Roman" w:cs="Times New Roman"/>
                <w:noProof/>
                <w:webHidden/>
                <w:sz w:val="24"/>
                <w:szCs w:val="24"/>
              </w:rPr>
              <w:fldChar w:fldCharType="end"/>
            </w:r>
          </w:hyperlink>
        </w:p>
        <w:p w:rsidR="00324C75" w:rsidRPr="00D72558" w:rsidRDefault="00D063DD">
          <w:pPr>
            <w:pStyle w:val="TOC1"/>
            <w:tabs>
              <w:tab w:val="right" w:leader="dot" w:pos="9350"/>
            </w:tabs>
            <w:rPr>
              <w:rFonts w:ascii="Times New Roman" w:hAnsi="Times New Roman" w:cs="Times New Roman"/>
              <w:noProof/>
              <w:sz w:val="24"/>
              <w:szCs w:val="24"/>
            </w:rPr>
          </w:pPr>
          <w:hyperlink w:anchor="_Toc213063318" w:history="1">
            <w:r w:rsidR="00324C75" w:rsidRPr="00D72558">
              <w:rPr>
                <w:rStyle w:val="Hyperlink"/>
                <w:rFonts w:ascii="Times New Roman" w:eastAsia="Times New Roman" w:hAnsi="Times New Roman" w:cs="Times New Roman"/>
                <w:noProof/>
                <w:color w:val="auto"/>
                <w:sz w:val="24"/>
                <w:szCs w:val="24"/>
              </w:rPr>
              <w:t>1.3 Justification of the Study</w:t>
            </w:r>
            <w:r w:rsidR="00324C75" w:rsidRPr="00D72558">
              <w:rPr>
                <w:rFonts w:ascii="Times New Roman" w:hAnsi="Times New Roman" w:cs="Times New Roman"/>
                <w:noProof/>
                <w:webHidden/>
                <w:sz w:val="24"/>
                <w:szCs w:val="24"/>
              </w:rPr>
              <w:tab/>
            </w:r>
            <w:r w:rsidR="00324C75" w:rsidRPr="00D72558">
              <w:rPr>
                <w:rFonts w:ascii="Times New Roman" w:hAnsi="Times New Roman" w:cs="Times New Roman"/>
                <w:noProof/>
                <w:webHidden/>
                <w:sz w:val="24"/>
                <w:szCs w:val="24"/>
              </w:rPr>
              <w:fldChar w:fldCharType="begin"/>
            </w:r>
            <w:r w:rsidR="00324C75" w:rsidRPr="00D72558">
              <w:rPr>
                <w:rFonts w:ascii="Times New Roman" w:hAnsi="Times New Roman" w:cs="Times New Roman"/>
                <w:noProof/>
                <w:webHidden/>
                <w:sz w:val="24"/>
                <w:szCs w:val="24"/>
              </w:rPr>
              <w:instrText xml:space="preserve"> PAGEREF _Toc213063318 \h </w:instrText>
            </w:r>
            <w:r w:rsidR="00324C75" w:rsidRPr="00D72558">
              <w:rPr>
                <w:rFonts w:ascii="Times New Roman" w:hAnsi="Times New Roman" w:cs="Times New Roman"/>
                <w:noProof/>
                <w:webHidden/>
                <w:sz w:val="24"/>
                <w:szCs w:val="24"/>
              </w:rPr>
            </w:r>
            <w:r w:rsidR="00324C75" w:rsidRPr="00D72558">
              <w:rPr>
                <w:rFonts w:ascii="Times New Roman" w:hAnsi="Times New Roman" w:cs="Times New Roman"/>
                <w:noProof/>
                <w:webHidden/>
                <w:sz w:val="24"/>
                <w:szCs w:val="24"/>
              </w:rPr>
              <w:fldChar w:fldCharType="separate"/>
            </w:r>
            <w:r w:rsidR="008228D4">
              <w:rPr>
                <w:rFonts w:ascii="Times New Roman" w:hAnsi="Times New Roman" w:cs="Times New Roman"/>
                <w:noProof/>
                <w:webHidden/>
                <w:sz w:val="24"/>
                <w:szCs w:val="24"/>
              </w:rPr>
              <w:t>3</w:t>
            </w:r>
            <w:r w:rsidR="00324C75" w:rsidRPr="00D72558">
              <w:rPr>
                <w:rFonts w:ascii="Times New Roman" w:hAnsi="Times New Roman" w:cs="Times New Roman"/>
                <w:noProof/>
                <w:webHidden/>
                <w:sz w:val="24"/>
                <w:szCs w:val="24"/>
              </w:rPr>
              <w:fldChar w:fldCharType="end"/>
            </w:r>
          </w:hyperlink>
        </w:p>
        <w:p w:rsidR="00324C75" w:rsidRPr="00D72558" w:rsidRDefault="00D063DD">
          <w:pPr>
            <w:pStyle w:val="TOC1"/>
            <w:tabs>
              <w:tab w:val="right" w:leader="dot" w:pos="9350"/>
            </w:tabs>
            <w:rPr>
              <w:rFonts w:ascii="Times New Roman" w:hAnsi="Times New Roman" w:cs="Times New Roman"/>
              <w:noProof/>
              <w:sz w:val="24"/>
              <w:szCs w:val="24"/>
            </w:rPr>
          </w:pPr>
          <w:hyperlink w:anchor="_Toc213063319" w:history="1">
            <w:r w:rsidR="00324C75" w:rsidRPr="00D72558">
              <w:rPr>
                <w:rStyle w:val="Hyperlink"/>
                <w:rFonts w:ascii="Times New Roman" w:eastAsia="Times New Roman" w:hAnsi="Times New Roman" w:cs="Times New Roman"/>
                <w:noProof/>
                <w:color w:val="auto"/>
                <w:sz w:val="24"/>
                <w:szCs w:val="24"/>
              </w:rPr>
              <w:t>1.4 Objectives of the Study</w:t>
            </w:r>
            <w:r w:rsidR="00324C75" w:rsidRPr="00D72558">
              <w:rPr>
                <w:rFonts w:ascii="Times New Roman" w:hAnsi="Times New Roman" w:cs="Times New Roman"/>
                <w:noProof/>
                <w:webHidden/>
                <w:sz w:val="24"/>
                <w:szCs w:val="24"/>
              </w:rPr>
              <w:tab/>
            </w:r>
            <w:r w:rsidR="00324C75" w:rsidRPr="00D72558">
              <w:rPr>
                <w:rFonts w:ascii="Times New Roman" w:hAnsi="Times New Roman" w:cs="Times New Roman"/>
                <w:noProof/>
                <w:webHidden/>
                <w:sz w:val="24"/>
                <w:szCs w:val="24"/>
              </w:rPr>
              <w:fldChar w:fldCharType="begin"/>
            </w:r>
            <w:r w:rsidR="00324C75" w:rsidRPr="00D72558">
              <w:rPr>
                <w:rFonts w:ascii="Times New Roman" w:hAnsi="Times New Roman" w:cs="Times New Roman"/>
                <w:noProof/>
                <w:webHidden/>
                <w:sz w:val="24"/>
                <w:szCs w:val="24"/>
              </w:rPr>
              <w:instrText xml:space="preserve"> PAGEREF _Toc213063319 \h </w:instrText>
            </w:r>
            <w:r w:rsidR="00324C75" w:rsidRPr="00D72558">
              <w:rPr>
                <w:rFonts w:ascii="Times New Roman" w:hAnsi="Times New Roman" w:cs="Times New Roman"/>
                <w:noProof/>
                <w:webHidden/>
                <w:sz w:val="24"/>
                <w:szCs w:val="24"/>
              </w:rPr>
            </w:r>
            <w:r w:rsidR="00324C75" w:rsidRPr="00D72558">
              <w:rPr>
                <w:rFonts w:ascii="Times New Roman" w:hAnsi="Times New Roman" w:cs="Times New Roman"/>
                <w:noProof/>
                <w:webHidden/>
                <w:sz w:val="24"/>
                <w:szCs w:val="24"/>
              </w:rPr>
              <w:fldChar w:fldCharType="separate"/>
            </w:r>
            <w:r w:rsidR="008228D4">
              <w:rPr>
                <w:rFonts w:ascii="Times New Roman" w:hAnsi="Times New Roman" w:cs="Times New Roman"/>
                <w:noProof/>
                <w:webHidden/>
                <w:sz w:val="24"/>
                <w:szCs w:val="24"/>
              </w:rPr>
              <w:t>4</w:t>
            </w:r>
            <w:r w:rsidR="00324C75" w:rsidRPr="00D72558">
              <w:rPr>
                <w:rFonts w:ascii="Times New Roman" w:hAnsi="Times New Roman" w:cs="Times New Roman"/>
                <w:noProof/>
                <w:webHidden/>
                <w:sz w:val="24"/>
                <w:szCs w:val="24"/>
              </w:rPr>
              <w:fldChar w:fldCharType="end"/>
            </w:r>
          </w:hyperlink>
        </w:p>
        <w:p w:rsidR="00324C75" w:rsidRPr="00D72558" w:rsidRDefault="00D063DD">
          <w:pPr>
            <w:pStyle w:val="TOC1"/>
            <w:tabs>
              <w:tab w:val="right" w:leader="dot" w:pos="9350"/>
            </w:tabs>
            <w:rPr>
              <w:rFonts w:ascii="Times New Roman" w:hAnsi="Times New Roman" w:cs="Times New Roman"/>
              <w:b/>
              <w:noProof/>
              <w:sz w:val="24"/>
              <w:szCs w:val="24"/>
            </w:rPr>
          </w:pPr>
          <w:hyperlink w:anchor="_Toc213063320" w:history="1">
            <w:r w:rsidR="00324C75" w:rsidRPr="00D72558">
              <w:rPr>
                <w:rStyle w:val="Hyperlink"/>
                <w:rFonts w:ascii="Times New Roman" w:hAnsi="Times New Roman" w:cs="Times New Roman"/>
                <w:b/>
                <w:noProof/>
                <w:color w:val="auto"/>
                <w:sz w:val="24"/>
                <w:szCs w:val="24"/>
              </w:rPr>
              <w:t>CHAPTER TWO</w:t>
            </w:r>
            <w:r w:rsidR="00324C75" w:rsidRPr="00D72558">
              <w:rPr>
                <w:rFonts w:ascii="Times New Roman" w:hAnsi="Times New Roman" w:cs="Times New Roman"/>
                <w:b/>
                <w:noProof/>
                <w:webHidden/>
                <w:sz w:val="24"/>
                <w:szCs w:val="24"/>
              </w:rPr>
              <w:tab/>
            </w:r>
            <w:r w:rsidR="00324C75" w:rsidRPr="00D72558">
              <w:rPr>
                <w:rFonts w:ascii="Times New Roman" w:hAnsi="Times New Roman" w:cs="Times New Roman"/>
                <w:b/>
                <w:noProof/>
                <w:webHidden/>
                <w:sz w:val="24"/>
                <w:szCs w:val="24"/>
              </w:rPr>
              <w:fldChar w:fldCharType="begin"/>
            </w:r>
            <w:r w:rsidR="00324C75" w:rsidRPr="00D72558">
              <w:rPr>
                <w:rFonts w:ascii="Times New Roman" w:hAnsi="Times New Roman" w:cs="Times New Roman"/>
                <w:b/>
                <w:noProof/>
                <w:webHidden/>
                <w:sz w:val="24"/>
                <w:szCs w:val="24"/>
              </w:rPr>
              <w:instrText xml:space="preserve"> PAGEREF _Toc213063320 \h </w:instrText>
            </w:r>
            <w:r w:rsidR="00324C75" w:rsidRPr="00D72558">
              <w:rPr>
                <w:rFonts w:ascii="Times New Roman" w:hAnsi="Times New Roman" w:cs="Times New Roman"/>
                <w:b/>
                <w:noProof/>
                <w:webHidden/>
                <w:sz w:val="24"/>
                <w:szCs w:val="24"/>
              </w:rPr>
            </w:r>
            <w:r w:rsidR="00324C75" w:rsidRPr="00D72558">
              <w:rPr>
                <w:rFonts w:ascii="Times New Roman" w:hAnsi="Times New Roman" w:cs="Times New Roman"/>
                <w:b/>
                <w:noProof/>
                <w:webHidden/>
                <w:sz w:val="24"/>
                <w:szCs w:val="24"/>
              </w:rPr>
              <w:fldChar w:fldCharType="separate"/>
            </w:r>
            <w:r w:rsidR="008228D4">
              <w:rPr>
                <w:rFonts w:ascii="Times New Roman" w:hAnsi="Times New Roman" w:cs="Times New Roman"/>
                <w:b/>
                <w:noProof/>
                <w:webHidden/>
                <w:sz w:val="24"/>
                <w:szCs w:val="24"/>
              </w:rPr>
              <w:t>5</w:t>
            </w:r>
            <w:r w:rsidR="00324C75" w:rsidRPr="00D72558">
              <w:rPr>
                <w:rFonts w:ascii="Times New Roman" w:hAnsi="Times New Roman" w:cs="Times New Roman"/>
                <w:b/>
                <w:noProof/>
                <w:webHidden/>
                <w:sz w:val="24"/>
                <w:szCs w:val="24"/>
              </w:rPr>
              <w:fldChar w:fldCharType="end"/>
            </w:r>
          </w:hyperlink>
        </w:p>
        <w:p w:rsidR="00324C75" w:rsidRPr="00D72558" w:rsidRDefault="00D063DD">
          <w:pPr>
            <w:pStyle w:val="TOC1"/>
            <w:tabs>
              <w:tab w:val="right" w:leader="dot" w:pos="9350"/>
            </w:tabs>
            <w:rPr>
              <w:rFonts w:ascii="Times New Roman" w:hAnsi="Times New Roman" w:cs="Times New Roman"/>
              <w:b/>
              <w:noProof/>
              <w:sz w:val="24"/>
              <w:szCs w:val="24"/>
            </w:rPr>
          </w:pPr>
          <w:hyperlink w:anchor="_Toc213063321" w:history="1">
            <w:r w:rsidR="00324C75" w:rsidRPr="00D72558">
              <w:rPr>
                <w:rStyle w:val="Hyperlink"/>
                <w:rFonts w:ascii="Times New Roman" w:hAnsi="Times New Roman" w:cs="Times New Roman"/>
                <w:b/>
                <w:noProof/>
                <w:color w:val="auto"/>
                <w:sz w:val="24"/>
                <w:szCs w:val="24"/>
              </w:rPr>
              <w:t>LITERATURE REVIEW</w:t>
            </w:r>
            <w:r w:rsidR="00324C75" w:rsidRPr="00D72558">
              <w:rPr>
                <w:rFonts w:ascii="Times New Roman" w:hAnsi="Times New Roman" w:cs="Times New Roman"/>
                <w:b/>
                <w:noProof/>
                <w:webHidden/>
                <w:sz w:val="24"/>
                <w:szCs w:val="24"/>
              </w:rPr>
              <w:tab/>
            </w:r>
            <w:r w:rsidR="00324C75" w:rsidRPr="00D72558">
              <w:rPr>
                <w:rFonts w:ascii="Times New Roman" w:hAnsi="Times New Roman" w:cs="Times New Roman"/>
                <w:b/>
                <w:noProof/>
                <w:webHidden/>
                <w:sz w:val="24"/>
                <w:szCs w:val="24"/>
              </w:rPr>
              <w:fldChar w:fldCharType="begin"/>
            </w:r>
            <w:r w:rsidR="00324C75" w:rsidRPr="00D72558">
              <w:rPr>
                <w:rFonts w:ascii="Times New Roman" w:hAnsi="Times New Roman" w:cs="Times New Roman"/>
                <w:b/>
                <w:noProof/>
                <w:webHidden/>
                <w:sz w:val="24"/>
                <w:szCs w:val="24"/>
              </w:rPr>
              <w:instrText xml:space="preserve"> PAGEREF _Toc213063321 \h </w:instrText>
            </w:r>
            <w:r w:rsidR="00324C75" w:rsidRPr="00D72558">
              <w:rPr>
                <w:rFonts w:ascii="Times New Roman" w:hAnsi="Times New Roman" w:cs="Times New Roman"/>
                <w:b/>
                <w:noProof/>
                <w:webHidden/>
                <w:sz w:val="24"/>
                <w:szCs w:val="24"/>
              </w:rPr>
            </w:r>
            <w:r w:rsidR="00324C75" w:rsidRPr="00D72558">
              <w:rPr>
                <w:rFonts w:ascii="Times New Roman" w:hAnsi="Times New Roman" w:cs="Times New Roman"/>
                <w:b/>
                <w:noProof/>
                <w:webHidden/>
                <w:sz w:val="24"/>
                <w:szCs w:val="24"/>
              </w:rPr>
              <w:fldChar w:fldCharType="separate"/>
            </w:r>
            <w:r w:rsidR="008228D4">
              <w:rPr>
                <w:rFonts w:ascii="Times New Roman" w:hAnsi="Times New Roman" w:cs="Times New Roman"/>
                <w:b/>
                <w:noProof/>
                <w:webHidden/>
                <w:sz w:val="24"/>
                <w:szCs w:val="24"/>
              </w:rPr>
              <w:t>5</w:t>
            </w:r>
            <w:r w:rsidR="00324C75" w:rsidRPr="00D72558">
              <w:rPr>
                <w:rFonts w:ascii="Times New Roman" w:hAnsi="Times New Roman" w:cs="Times New Roman"/>
                <w:b/>
                <w:noProof/>
                <w:webHidden/>
                <w:sz w:val="24"/>
                <w:szCs w:val="24"/>
              </w:rPr>
              <w:fldChar w:fldCharType="end"/>
            </w:r>
          </w:hyperlink>
        </w:p>
        <w:p w:rsidR="00324C75" w:rsidRPr="00D72558" w:rsidRDefault="00D063DD">
          <w:pPr>
            <w:pStyle w:val="TOC1"/>
            <w:tabs>
              <w:tab w:val="right" w:leader="dot" w:pos="9350"/>
            </w:tabs>
            <w:rPr>
              <w:rFonts w:ascii="Times New Roman" w:hAnsi="Times New Roman" w:cs="Times New Roman"/>
              <w:noProof/>
              <w:sz w:val="24"/>
              <w:szCs w:val="24"/>
            </w:rPr>
          </w:pPr>
          <w:hyperlink w:anchor="_Toc213063322" w:history="1">
            <w:r w:rsidR="00324C75" w:rsidRPr="00D72558">
              <w:rPr>
                <w:rStyle w:val="Hyperlink"/>
                <w:rFonts w:ascii="Times New Roman" w:hAnsi="Times New Roman" w:cs="Times New Roman"/>
                <w:noProof/>
                <w:color w:val="auto"/>
                <w:sz w:val="24"/>
                <w:szCs w:val="24"/>
              </w:rPr>
              <w:t xml:space="preserve">2.1 Botanical Description and Distribution of </w:t>
            </w:r>
            <w:r w:rsidR="00324C75" w:rsidRPr="00D72558">
              <w:rPr>
                <w:rStyle w:val="Hyperlink"/>
                <w:rFonts w:ascii="Times New Roman" w:hAnsi="Times New Roman" w:cs="Times New Roman"/>
                <w:i/>
                <w:iCs/>
                <w:noProof/>
                <w:color w:val="auto"/>
                <w:sz w:val="24"/>
                <w:szCs w:val="24"/>
              </w:rPr>
              <w:t>Aloe vera</w:t>
            </w:r>
            <w:r w:rsidR="00324C75" w:rsidRPr="00D72558">
              <w:rPr>
                <w:rFonts w:ascii="Times New Roman" w:hAnsi="Times New Roman" w:cs="Times New Roman"/>
                <w:noProof/>
                <w:webHidden/>
                <w:sz w:val="24"/>
                <w:szCs w:val="24"/>
              </w:rPr>
              <w:tab/>
            </w:r>
            <w:r w:rsidR="00324C75" w:rsidRPr="00D72558">
              <w:rPr>
                <w:rFonts w:ascii="Times New Roman" w:hAnsi="Times New Roman" w:cs="Times New Roman"/>
                <w:noProof/>
                <w:webHidden/>
                <w:sz w:val="24"/>
                <w:szCs w:val="24"/>
              </w:rPr>
              <w:fldChar w:fldCharType="begin"/>
            </w:r>
            <w:r w:rsidR="00324C75" w:rsidRPr="00D72558">
              <w:rPr>
                <w:rFonts w:ascii="Times New Roman" w:hAnsi="Times New Roman" w:cs="Times New Roman"/>
                <w:noProof/>
                <w:webHidden/>
                <w:sz w:val="24"/>
                <w:szCs w:val="24"/>
              </w:rPr>
              <w:instrText xml:space="preserve"> PAGEREF _Toc213063322 \h </w:instrText>
            </w:r>
            <w:r w:rsidR="00324C75" w:rsidRPr="00D72558">
              <w:rPr>
                <w:rFonts w:ascii="Times New Roman" w:hAnsi="Times New Roman" w:cs="Times New Roman"/>
                <w:noProof/>
                <w:webHidden/>
                <w:sz w:val="24"/>
                <w:szCs w:val="24"/>
              </w:rPr>
            </w:r>
            <w:r w:rsidR="00324C75" w:rsidRPr="00D72558">
              <w:rPr>
                <w:rFonts w:ascii="Times New Roman" w:hAnsi="Times New Roman" w:cs="Times New Roman"/>
                <w:noProof/>
                <w:webHidden/>
                <w:sz w:val="24"/>
                <w:szCs w:val="24"/>
              </w:rPr>
              <w:fldChar w:fldCharType="separate"/>
            </w:r>
            <w:r w:rsidR="008228D4">
              <w:rPr>
                <w:rFonts w:ascii="Times New Roman" w:hAnsi="Times New Roman" w:cs="Times New Roman"/>
                <w:noProof/>
                <w:webHidden/>
                <w:sz w:val="24"/>
                <w:szCs w:val="24"/>
              </w:rPr>
              <w:t>5</w:t>
            </w:r>
            <w:r w:rsidR="00324C75" w:rsidRPr="00D72558">
              <w:rPr>
                <w:rFonts w:ascii="Times New Roman" w:hAnsi="Times New Roman" w:cs="Times New Roman"/>
                <w:noProof/>
                <w:webHidden/>
                <w:sz w:val="24"/>
                <w:szCs w:val="24"/>
              </w:rPr>
              <w:fldChar w:fldCharType="end"/>
            </w:r>
          </w:hyperlink>
        </w:p>
        <w:p w:rsidR="00324C75" w:rsidRPr="00D72558" w:rsidRDefault="00D063DD">
          <w:pPr>
            <w:pStyle w:val="TOC1"/>
            <w:tabs>
              <w:tab w:val="right" w:leader="dot" w:pos="9350"/>
            </w:tabs>
            <w:rPr>
              <w:rFonts w:ascii="Times New Roman" w:hAnsi="Times New Roman" w:cs="Times New Roman"/>
              <w:noProof/>
              <w:sz w:val="24"/>
              <w:szCs w:val="24"/>
            </w:rPr>
          </w:pPr>
          <w:hyperlink w:anchor="_Toc213063325" w:history="1">
            <w:r w:rsidR="00324C75" w:rsidRPr="00D72558">
              <w:rPr>
                <w:rStyle w:val="Hyperlink"/>
                <w:rFonts w:ascii="Times New Roman" w:hAnsi="Times New Roman" w:cs="Times New Roman"/>
                <w:noProof/>
                <w:color w:val="auto"/>
                <w:sz w:val="24"/>
                <w:szCs w:val="24"/>
              </w:rPr>
              <w:t xml:space="preserve">2.2 Phytochemical Constituents of </w:t>
            </w:r>
            <w:r w:rsidR="00324C75" w:rsidRPr="00D72558">
              <w:rPr>
                <w:rStyle w:val="Hyperlink"/>
                <w:rFonts w:ascii="Times New Roman" w:hAnsi="Times New Roman" w:cs="Times New Roman"/>
                <w:i/>
                <w:iCs/>
                <w:noProof/>
                <w:color w:val="auto"/>
                <w:sz w:val="24"/>
                <w:szCs w:val="24"/>
              </w:rPr>
              <w:t>Aloe vera</w:t>
            </w:r>
            <w:r w:rsidR="00324C75" w:rsidRPr="00D72558">
              <w:rPr>
                <w:rFonts w:ascii="Times New Roman" w:hAnsi="Times New Roman" w:cs="Times New Roman"/>
                <w:noProof/>
                <w:webHidden/>
                <w:sz w:val="24"/>
                <w:szCs w:val="24"/>
              </w:rPr>
              <w:tab/>
            </w:r>
            <w:r w:rsidR="00324C75" w:rsidRPr="00D72558">
              <w:rPr>
                <w:rFonts w:ascii="Times New Roman" w:hAnsi="Times New Roman" w:cs="Times New Roman"/>
                <w:noProof/>
                <w:webHidden/>
                <w:sz w:val="24"/>
                <w:szCs w:val="24"/>
              </w:rPr>
              <w:fldChar w:fldCharType="begin"/>
            </w:r>
            <w:r w:rsidR="00324C75" w:rsidRPr="00D72558">
              <w:rPr>
                <w:rFonts w:ascii="Times New Roman" w:hAnsi="Times New Roman" w:cs="Times New Roman"/>
                <w:noProof/>
                <w:webHidden/>
                <w:sz w:val="24"/>
                <w:szCs w:val="24"/>
              </w:rPr>
              <w:instrText xml:space="preserve"> PAGEREF _Toc213063325 \h </w:instrText>
            </w:r>
            <w:r w:rsidR="00324C75" w:rsidRPr="00D72558">
              <w:rPr>
                <w:rFonts w:ascii="Times New Roman" w:hAnsi="Times New Roman" w:cs="Times New Roman"/>
                <w:noProof/>
                <w:webHidden/>
                <w:sz w:val="24"/>
                <w:szCs w:val="24"/>
              </w:rPr>
            </w:r>
            <w:r w:rsidR="00324C75" w:rsidRPr="00D72558">
              <w:rPr>
                <w:rFonts w:ascii="Times New Roman" w:hAnsi="Times New Roman" w:cs="Times New Roman"/>
                <w:noProof/>
                <w:webHidden/>
                <w:sz w:val="24"/>
                <w:szCs w:val="24"/>
              </w:rPr>
              <w:fldChar w:fldCharType="separate"/>
            </w:r>
            <w:r w:rsidR="008228D4">
              <w:rPr>
                <w:rFonts w:ascii="Times New Roman" w:hAnsi="Times New Roman" w:cs="Times New Roman"/>
                <w:noProof/>
                <w:webHidden/>
                <w:sz w:val="24"/>
                <w:szCs w:val="24"/>
              </w:rPr>
              <w:t>7</w:t>
            </w:r>
            <w:r w:rsidR="00324C75" w:rsidRPr="00D72558">
              <w:rPr>
                <w:rFonts w:ascii="Times New Roman" w:hAnsi="Times New Roman" w:cs="Times New Roman"/>
                <w:noProof/>
                <w:webHidden/>
                <w:sz w:val="24"/>
                <w:szCs w:val="24"/>
              </w:rPr>
              <w:fldChar w:fldCharType="end"/>
            </w:r>
          </w:hyperlink>
        </w:p>
        <w:p w:rsidR="00324C75" w:rsidRPr="00D72558" w:rsidRDefault="00D063DD">
          <w:pPr>
            <w:pStyle w:val="TOC1"/>
            <w:tabs>
              <w:tab w:val="right" w:leader="dot" w:pos="9350"/>
            </w:tabs>
            <w:rPr>
              <w:rFonts w:ascii="Times New Roman" w:hAnsi="Times New Roman" w:cs="Times New Roman"/>
              <w:noProof/>
              <w:sz w:val="24"/>
              <w:szCs w:val="24"/>
            </w:rPr>
          </w:pPr>
          <w:hyperlink w:anchor="_Toc213063326" w:history="1">
            <w:r w:rsidR="00324C75" w:rsidRPr="00D72558">
              <w:rPr>
                <w:rStyle w:val="Hyperlink"/>
                <w:rFonts w:ascii="Times New Roman" w:eastAsia="Times New Roman" w:hAnsi="Times New Roman" w:cs="Times New Roman"/>
                <w:noProof/>
                <w:color w:val="auto"/>
                <w:sz w:val="24"/>
                <w:szCs w:val="24"/>
              </w:rPr>
              <w:t xml:space="preserve">2.3 Biological Activities of </w:t>
            </w:r>
            <w:r w:rsidR="00324C75" w:rsidRPr="00D72558">
              <w:rPr>
                <w:rStyle w:val="Hyperlink"/>
                <w:rFonts w:ascii="Times New Roman" w:eastAsia="Times New Roman" w:hAnsi="Times New Roman" w:cs="Times New Roman"/>
                <w:i/>
                <w:iCs/>
                <w:noProof/>
                <w:color w:val="auto"/>
                <w:sz w:val="24"/>
                <w:szCs w:val="24"/>
              </w:rPr>
              <w:t>Aloe vera</w:t>
            </w:r>
            <w:r w:rsidR="00324C75" w:rsidRPr="00D72558">
              <w:rPr>
                <w:rStyle w:val="Hyperlink"/>
                <w:rFonts w:ascii="Times New Roman" w:eastAsia="Times New Roman" w:hAnsi="Times New Roman" w:cs="Times New Roman"/>
                <w:noProof/>
                <w:color w:val="auto"/>
                <w:sz w:val="24"/>
                <w:szCs w:val="24"/>
              </w:rPr>
              <w:t xml:space="preserve"> Phytochemicals</w:t>
            </w:r>
            <w:r w:rsidR="00324C75" w:rsidRPr="00D72558">
              <w:rPr>
                <w:rFonts w:ascii="Times New Roman" w:hAnsi="Times New Roman" w:cs="Times New Roman"/>
                <w:noProof/>
                <w:webHidden/>
                <w:sz w:val="24"/>
                <w:szCs w:val="24"/>
              </w:rPr>
              <w:tab/>
            </w:r>
            <w:r w:rsidR="00324C75" w:rsidRPr="00D72558">
              <w:rPr>
                <w:rFonts w:ascii="Times New Roman" w:hAnsi="Times New Roman" w:cs="Times New Roman"/>
                <w:noProof/>
                <w:webHidden/>
                <w:sz w:val="24"/>
                <w:szCs w:val="24"/>
              </w:rPr>
              <w:fldChar w:fldCharType="begin"/>
            </w:r>
            <w:r w:rsidR="00324C75" w:rsidRPr="00D72558">
              <w:rPr>
                <w:rFonts w:ascii="Times New Roman" w:hAnsi="Times New Roman" w:cs="Times New Roman"/>
                <w:noProof/>
                <w:webHidden/>
                <w:sz w:val="24"/>
                <w:szCs w:val="24"/>
              </w:rPr>
              <w:instrText xml:space="preserve"> PAGEREF _Toc213063326 \h </w:instrText>
            </w:r>
            <w:r w:rsidR="00324C75" w:rsidRPr="00D72558">
              <w:rPr>
                <w:rFonts w:ascii="Times New Roman" w:hAnsi="Times New Roman" w:cs="Times New Roman"/>
                <w:noProof/>
                <w:webHidden/>
                <w:sz w:val="24"/>
                <w:szCs w:val="24"/>
              </w:rPr>
            </w:r>
            <w:r w:rsidR="00324C75" w:rsidRPr="00D72558">
              <w:rPr>
                <w:rFonts w:ascii="Times New Roman" w:hAnsi="Times New Roman" w:cs="Times New Roman"/>
                <w:noProof/>
                <w:webHidden/>
                <w:sz w:val="24"/>
                <w:szCs w:val="24"/>
              </w:rPr>
              <w:fldChar w:fldCharType="separate"/>
            </w:r>
            <w:r w:rsidR="008228D4">
              <w:rPr>
                <w:rFonts w:ascii="Times New Roman" w:hAnsi="Times New Roman" w:cs="Times New Roman"/>
                <w:noProof/>
                <w:webHidden/>
                <w:sz w:val="24"/>
                <w:szCs w:val="24"/>
              </w:rPr>
              <w:t>9</w:t>
            </w:r>
            <w:r w:rsidR="00324C75" w:rsidRPr="00D72558">
              <w:rPr>
                <w:rFonts w:ascii="Times New Roman" w:hAnsi="Times New Roman" w:cs="Times New Roman"/>
                <w:noProof/>
                <w:webHidden/>
                <w:sz w:val="24"/>
                <w:szCs w:val="24"/>
              </w:rPr>
              <w:fldChar w:fldCharType="end"/>
            </w:r>
          </w:hyperlink>
        </w:p>
        <w:p w:rsidR="00324C75" w:rsidRPr="00D72558" w:rsidRDefault="00D063DD">
          <w:pPr>
            <w:pStyle w:val="TOC1"/>
            <w:tabs>
              <w:tab w:val="right" w:leader="dot" w:pos="9350"/>
            </w:tabs>
            <w:rPr>
              <w:rFonts w:ascii="Times New Roman" w:hAnsi="Times New Roman" w:cs="Times New Roman"/>
              <w:noProof/>
              <w:sz w:val="24"/>
              <w:szCs w:val="24"/>
            </w:rPr>
          </w:pPr>
          <w:hyperlink w:anchor="_Toc213063327" w:history="1">
            <w:r w:rsidR="00324C75" w:rsidRPr="00D72558">
              <w:rPr>
                <w:rStyle w:val="Hyperlink"/>
                <w:rFonts w:ascii="Times New Roman" w:eastAsia="Times New Roman" w:hAnsi="Times New Roman" w:cs="Times New Roman"/>
                <w:noProof/>
                <w:color w:val="auto"/>
                <w:sz w:val="24"/>
                <w:szCs w:val="24"/>
              </w:rPr>
              <w:t>2.3.1 Antioxidant Properties</w:t>
            </w:r>
            <w:r w:rsidR="00324C75" w:rsidRPr="00D72558">
              <w:rPr>
                <w:rFonts w:ascii="Times New Roman" w:hAnsi="Times New Roman" w:cs="Times New Roman"/>
                <w:noProof/>
                <w:webHidden/>
                <w:sz w:val="24"/>
                <w:szCs w:val="24"/>
              </w:rPr>
              <w:tab/>
            </w:r>
            <w:r w:rsidR="00324C75" w:rsidRPr="00D72558">
              <w:rPr>
                <w:rFonts w:ascii="Times New Roman" w:hAnsi="Times New Roman" w:cs="Times New Roman"/>
                <w:noProof/>
                <w:webHidden/>
                <w:sz w:val="24"/>
                <w:szCs w:val="24"/>
              </w:rPr>
              <w:fldChar w:fldCharType="begin"/>
            </w:r>
            <w:r w:rsidR="00324C75" w:rsidRPr="00D72558">
              <w:rPr>
                <w:rFonts w:ascii="Times New Roman" w:hAnsi="Times New Roman" w:cs="Times New Roman"/>
                <w:noProof/>
                <w:webHidden/>
                <w:sz w:val="24"/>
                <w:szCs w:val="24"/>
              </w:rPr>
              <w:instrText xml:space="preserve"> PAGEREF _Toc213063327 \h </w:instrText>
            </w:r>
            <w:r w:rsidR="00324C75" w:rsidRPr="00D72558">
              <w:rPr>
                <w:rFonts w:ascii="Times New Roman" w:hAnsi="Times New Roman" w:cs="Times New Roman"/>
                <w:noProof/>
                <w:webHidden/>
                <w:sz w:val="24"/>
                <w:szCs w:val="24"/>
              </w:rPr>
            </w:r>
            <w:r w:rsidR="00324C75" w:rsidRPr="00D72558">
              <w:rPr>
                <w:rFonts w:ascii="Times New Roman" w:hAnsi="Times New Roman" w:cs="Times New Roman"/>
                <w:noProof/>
                <w:webHidden/>
                <w:sz w:val="24"/>
                <w:szCs w:val="24"/>
              </w:rPr>
              <w:fldChar w:fldCharType="separate"/>
            </w:r>
            <w:r w:rsidR="008228D4">
              <w:rPr>
                <w:rFonts w:ascii="Times New Roman" w:hAnsi="Times New Roman" w:cs="Times New Roman"/>
                <w:noProof/>
                <w:webHidden/>
                <w:sz w:val="24"/>
                <w:szCs w:val="24"/>
              </w:rPr>
              <w:t>9</w:t>
            </w:r>
            <w:r w:rsidR="00324C75" w:rsidRPr="00D72558">
              <w:rPr>
                <w:rFonts w:ascii="Times New Roman" w:hAnsi="Times New Roman" w:cs="Times New Roman"/>
                <w:noProof/>
                <w:webHidden/>
                <w:sz w:val="24"/>
                <w:szCs w:val="24"/>
              </w:rPr>
              <w:fldChar w:fldCharType="end"/>
            </w:r>
          </w:hyperlink>
        </w:p>
        <w:p w:rsidR="00324C75" w:rsidRPr="00D72558" w:rsidRDefault="00D063DD">
          <w:pPr>
            <w:pStyle w:val="TOC1"/>
            <w:tabs>
              <w:tab w:val="right" w:leader="dot" w:pos="9350"/>
            </w:tabs>
            <w:rPr>
              <w:rFonts w:ascii="Times New Roman" w:hAnsi="Times New Roman" w:cs="Times New Roman"/>
              <w:noProof/>
              <w:sz w:val="24"/>
              <w:szCs w:val="24"/>
            </w:rPr>
          </w:pPr>
          <w:hyperlink w:anchor="_Toc213063328" w:history="1">
            <w:r w:rsidR="00324C75" w:rsidRPr="00D72558">
              <w:rPr>
                <w:rStyle w:val="Hyperlink"/>
                <w:rFonts w:ascii="Times New Roman" w:eastAsia="Times New Roman" w:hAnsi="Times New Roman" w:cs="Times New Roman"/>
                <w:noProof/>
                <w:color w:val="auto"/>
                <w:sz w:val="24"/>
                <w:szCs w:val="24"/>
              </w:rPr>
              <w:t>2.3.2 Antimicrobial Activity</w:t>
            </w:r>
            <w:r w:rsidR="00324C75" w:rsidRPr="00D72558">
              <w:rPr>
                <w:rFonts w:ascii="Times New Roman" w:hAnsi="Times New Roman" w:cs="Times New Roman"/>
                <w:noProof/>
                <w:webHidden/>
                <w:sz w:val="24"/>
                <w:szCs w:val="24"/>
              </w:rPr>
              <w:tab/>
            </w:r>
            <w:r w:rsidR="00324C75" w:rsidRPr="00D72558">
              <w:rPr>
                <w:rFonts w:ascii="Times New Roman" w:hAnsi="Times New Roman" w:cs="Times New Roman"/>
                <w:noProof/>
                <w:webHidden/>
                <w:sz w:val="24"/>
                <w:szCs w:val="24"/>
              </w:rPr>
              <w:fldChar w:fldCharType="begin"/>
            </w:r>
            <w:r w:rsidR="00324C75" w:rsidRPr="00D72558">
              <w:rPr>
                <w:rFonts w:ascii="Times New Roman" w:hAnsi="Times New Roman" w:cs="Times New Roman"/>
                <w:noProof/>
                <w:webHidden/>
                <w:sz w:val="24"/>
                <w:szCs w:val="24"/>
              </w:rPr>
              <w:instrText xml:space="preserve"> PAGEREF _Toc213063328 \h </w:instrText>
            </w:r>
            <w:r w:rsidR="00324C75" w:rsidRPr="00D72558">
              <w:rPr>
                <w:rFonts w:ascii="Times New Roman" w:hAnsi="Times New Roman" w:cs="Times New Roman"/>
                <w:noProof/>
                <w:webHidden/>
                <w:sz w:val="24"/>
                <w:szCs w:val="24"/>
              </w:rPr>
            </w:r>
            <w:r w:rsidR="00324C75" w:rsidRPr="00D72558">
              <w:rPr>
                <w:rFonts w:ascii="Times New Roman" w:hAnsi="Times New Roman" w:cs="Times New Roman"/>
                <w:noProof/>
                <w:webHidden/>
                <w:sz w:val="24"/>
                <w:szCs w:val="24"/>
              </w:rPr>
              <w:fldChar w:fldCharType="separate"/>
            </w:r>
            <w:r w:rsidR="008228D4">
              <w:rPr>
                <w:rFonts w:ascii="Times New Roman" w:hAnsi="Times New Roman" w:cs="Times New Roman"/>
                <w:noProof/>
                <w:webHidden/>
                <w:sz w:val="24"/>
                <w:szCs w:val="24"/>
              </w:rPr>
              <w:t>9</w:t>
            </w:r>
            <w:r w:rsidR="00324C75" w:rsidRPr="00D72558">
              <w:rPr>
                <w:rFonts w:ascii="Times New Roman" w:hAnsi="Times New Roman" w:cs="Times New Roman"/>
                <w:noProof/>
                <w:webHidden/>
                <w:sz w:val="24"/>
                <w:szCs w:val="24"/>
              </w:rPr>
              <w:fldChar w:fldCharType="end"/>
            </w:r>
          </w:hyperlink>
        </w:p>
        <w:p w:rsidR="00324C75" w:rsidRPr="00D72558" w:rsidRDefault="00D063DD">
          <w:pPr>
            <w:pStyle w:val="TOC1"/>
            <w:tabs>
              <w:tab w:val="right" w:leader="dot" w:pos="9350"/>
            </w:tabs>
            <w:rPr>
              <w:rFonts w:ascii="Times New Roman" w:hAnsi="Times New Roman" w:cs="Times New Roman"/>
              <w:noProof/>
              <w:sz w:val="24"/>
              <w:szCs w:val="24"/>
            </w:rPr>
          </w:pPr>
          <w:hyperlink w:anchor="_Toc213063329" w:history="1">
            <w:r w:rsidR="00324C75" w:rsidRPr="00D72558">
              <w:rPr>
                <w:rStyle w:val="Hyperlink"/>
                <w:rFonts w:ascii="Times New Roman" w:eastAsia="Times New Roman" w:hAnsi="Times New Roman" w:cs="Times New Roman"/>
                <w:noProof/>
                <w:color w:val="auto"/>
                <w:sz w:val="24"/>
                <w:szCs w:val="24"/>
              </w:rPr>
              <w:t>2.3.3 Insecticidal and Larvicidal Effects</w:t>
            </w:r>
            <w:r w:rsidR="00324C75" w:rsidRPr="00D72558">
              <w:rPr>
                <w:rFonts w:ascii="Times New Roman" w:hAnsi="Times New Roman" w:cs="Times New Roman"/>
                <w:noProof/>
                <w:webHidden/>
                <w:sz w:val="24"/>
                <w:szCs w:val="24"/>
              </w:rPr>
              <w:tab/>
            </w:r>
            <w:r w:rsidR="00324C75" w:rsidRPr="00D72558">
              <w:rPr>
                <w:rFonts w:ascii="Times New Roman" w:hAnsi="Times New Roman" w:cs="Times New Roman"/>
                <w:noProof/>
                <w:webHidden/>
                <w:sz w:val="24"/>
                <w:szCs w:val="24"/>
              </w:rPr>
              <w:fldChar w:fldCharType="begin"/>
            </w:r>
            <w:r w:rsidR="00324C75" w:rsidRPr="00D72558">
              <w:rPr>
                <w:rFonts w:ascii="Times New Roman" w:hAnsi="Times New Roman" w:cs="Times New Roman"/>
                <w:noProof/>
                <w:webHidden/>
                <w:sz w:val="24"/>
                <w:szCs w:val="24"/>
              </w:rPr>
              <w:instrText xml:space="preserve"> PAGEREF _Toc213063329 \h </w:instrText>
            </w:r>
            <w:r w:rsidR="00324C75" w:rsidRPr="00D72558">
              <w:rPr>
                <w:rFonts w:ascii="Times New Roman" w:hAnsi="Times New Roman" w:cs="Times New Roman"/>
                <w:noProof/>
                <w:webHidden/>
                <w:sz w:val="24"/>
                <w:szCs w:val="24"/>
              </w:rPr>
            </w:r>
            <w:r w:rsidR="00324C75" w:rsidRPr="00D72558">
              <w:rPr>
                <w:rFonts w:ascii="Times New Roman" w:hAnsi="Times New Roman" w:cs="Times New Roman"/>
                <w:noProof/>
                <w:webHidden/>
                <w:sz w:val="24"/>
                <w:szCs w:val="24"/>
              </w:rPr>
              <w:fldChar w:fldCharType="separate"/>
            </w:r>
            <w:r w:rsidR="008228D4">
              <w:rPr>
                <w:rFonts w:ascii="Times New Roman" w:hAnsi="Times New Roman" w:cs="Times New Roman"/>
                <w:noProof/>
                <w:webHidden/>
                <w:sz w:val="24"/>
                <w:szCs w:val="24"/>
              </w:rPr>
              <w:t>10</w:t>
            </w:r>
            <w:r w:rsidR="00324C75" w:rsidRPr="00D72558">
              <w:rPr>
                <w:rFonts w:ascii="Times New Roman" w:hAnsi="Times New Roman" w:cs="Times New Roman"/>
                <w:noProof/>
                <w:webHidden/>
                <w:sz w:val="24"/>
                <w:szCs w:val="24"/>
              </w:rPr>
              <w:fldChar w:fldCharType="end"/>
            </w:r>
          </w:hyperlink>
        </w:p>
        <w:p w:rsidR="00324C75" w:rsidRPr="00D72558" w:rsidRDefault="00D063DD">
          <w:pPr>
            <w:pStyle w:val="TOC1"/>
            <w:tabs>
              <w:tab w:val="right" w:leader="dot" w:pos="9350"/>
            </w:tabs>
            <w:rPr>
              <w:rFonts w:ascii="Times New Roman" w:hAnsi="Times New Roman" w:cs="Times New Roman"/>
              <w:noProof/>
              <w:sz w:val="24"/>
              <w:szCs w:val="24"/>
            </w:rPr>
          </w:pPr>
          <w:hyperlink w:anchor="_Toc213063330" w:history="1">
            <w:r w:rsidR="00324C75" w:rsidRPr="00D72558">
              <w:rPr>
                <w:rStyle w:val="Hyperlink"/>
                <w:rFonts w:ascii="Times New Roman" w:eastAsia="Times New Roman" w:hAnsi="Times New Roman" w:cs="Times New Roman"/>
                <w:noProof/>
                <w:color w:val="auto"/>
                <w:sz w:val="24"/>
                <w:szCs w:val="24"/>
              </w:rPr>
              <w:t>2.3.4 Anti-inflammatory and Cytotoxic Properties</w:t>
            </w:r>
            <w:r w:rsidR="00324C75" w:rsidRPr="00D72558">
              <w:rPr>
                <w:rFonts w:ascii="Times New Roman" w:hAnsi="Times New Roman" w:cs="Times New Roman"/>
                <w:noProof/>
                <w:webHidden/>
                <w:sz w:val="24"/>
                <w:szCs w:val="24"/>
              </w:rPr>
              <w:tab/>
            </w:r>
            <w:r w:rsidR="00324C75" w:rsidRPr="00D72558">
              <w:rPr>
                <w:rFonts w:ascii="Times New Roman" w:hAnsi="Times New Roman" w:cs="Times New Roman"/>
                <w:noProof/>
                <w:webHidden/>
                <w:sz w:val="24"/>
                <w:szCs w:val="24"/>
              </w:rPr>
              <w:fldChar w:fldCharType="begin"/>
            </w:r>
            <w:r w:rsidR="00324C75" w:rsidRPr="00D72558">
              <w:rPr>
                <w:rFonts w:ascii="Times New Roman" w:hAnsi="Times New Roman" w:cs="Times New Roman"/>
                <w:noProof/>
                <w:webHidden/>
                <w:sz w:val="24"/>
                <w:szCs w:val="24"/>
              </w:rPr>
              <w:instrText xml:space="preserve"> PAGEREF _Toc213063330 \h </w:instrText>
            </w:r>
            <w:r w:rsidR="00324C75" w:rsidRPr="00D72558">
              <w:rPr>
                <w:rFonts w:ascii="Times New Roman" w:hAnsi="Times New Roman" w:cs="Times New Roman"/>
                <w:noProof/>
                <w:webHidden/>
                <w:sz w:val="24"/>
                <w:szCs w:val="24"/>
              </w:rPr>
            </w:r>
            <w:r w:rsidR="00324C75" w:rsidRPr="00D72558">
              <w:rPr>
                <w:rFonts w:ascii="Times New Roman" w:hAnsi="Times New Roman" w:cs="Times New Roman"/>
                <w:noProof/>
                <w:webHidden/>
                <w:sz w:val="24"/>
                <w:szCs w:val="24"/>
              </w:rPr>
              <w:fldChar w:fldCharType="separate"/>
            </w:r>
            <w:r w:rsidR="008228D4">
              <w:rPr>
                <w:rFonts w:ascii="Times New Roman" w:hAnsi="Times New Roman" w:cs="Times New Roman"/>
                <w:noProof/>
                <w:webHidden/>
                <w:sz w:val="24"/>
                <w:szCs w:val="24"/>
              </w:rPr>
              <w:t>11</w:t>
            </w:r>
            <w:r w:rsidR="00324C75" w:rsidRPr="00D72558">
              <w:rPr>
                <w:rFonts w:ascii="Times New Roman" w:hAnsi="Times New Roman" w:cs="Times New Roman"/>
                <w:noProof/>
                <w:webHidden/>
                <w:sz w:val="24"/>
                <w:szCs w:val="24"/>
              </w:rPr>
              <w:fldChar w:fldCharType="end"/>
            </w:r>
          </w:hyperlink>
        </w:p>
        <w:p w:rsidR="00324C75" w:rsidRPr="00D72558" w:rsidRDefault="00D063DD">
          <w:pPr>
            <w:pStyle w:val="TOC1"/>
            <w:tabs>
              <w:tab w:val="right" w:leader="dot" w:pos="9350"/>
            </w:tabs>
            <w:rPr>
              <w:rFonts w:ascii="Times New Roman" w:hAnsi="Times New Roman" w:cs="Times New Roman"/>
              <w:noProof/>
              <w:sz w:val="24"/>
              <w:szCs w:val="24"/>
            </w:rPr>
          </w:pPr>
          <w:hyperlink w:anchor="_Toc213063331" w:history="1">
            <w:r w:rsidR="00324C75" w:rsidRPr="00D72558">
              <w:rPr>
                <w:rStyle w:val="Hyperlink"/>
                <w:rFonts w:ascii="Times New Roman" w:eastAsia="Times New Roman" w:hAnsi="Times New Roman" w:cs="Times New Roman"/>
                <w:noProof/>
                <w:color w:val="auto"/>
                <w:sz w:val="24"/>
                <w:szCs w:val="24"/>
              </w:rPr>
              <w:t>2.3.5 Synergistic Interactions of Phytochemicals</w:t>
            </w:r>
            <w:r w:rsidR="00324C75" w:rsidRPr="00D72558">
              <w:rPr>
                <w:rFonts w:ascii="Times New Roman" w:hAnsi="Times New Roman" w:cs="Times New Roman"/>
                <w:noProof/>
                <w:webHidden/>
                <w:sz w:val="24"/>
                <w:szCs w:val="24"/>
              </w:rPr>
              <w:tab/>
            </w:r>
            <w:r w:rsidR="00324C75" w:rsidRPr="00D72558">
              <w:rPr>
                <w:rFonts w:ascii="Times New Roman" w:hAnsi="Times New Roman" w:cs="Times New Roman"/>
                <w:noProof/>
                <w:webHidden/>
                <w:sz w:val="24"/>
                <w:szCs w:val="24"/>
              </w:rPr>
              <w:fldChar w:fldCharType="begin"/>
            </w:r>
            <w:r w:rsidR="00324C75" w:rsidRPr="00D72558">
              <w:rPr>
                <w:rFonts w:ascii="Times New Roman" w:hAnsi="Times New Roman" w:cs="Times New Roman"/>
                <w:noProof/>
                <w:webHidden/>
                <w:sz w:val="24"/>
                <w:szCs w:val="24"/>
              </w:rPr>
              <w:instrText xml:space="preserve"> PAGEREF _Toc213063331 \h </w:instrText>
            </w:r>
            <w:r w:rsidR="00324C75" w:rsidRPr="00D72558">
              <w:rPr>
                <w:rFonts w:ascii="Times New Roman" w:hAnsi="Times New Roman" w:cs="Times New Roman"/>
                <w:noProof/>
                <w:webHidden/>
                <w:sz w:val="24"/>
                <w:szCs w:val="24"/>
              </w:rPr>
            </w:r>
            <w:r w:rsidR="00324C75" w:rsidRPr="00D72558">
              <w:rPr>
                <w:rFonts w:ascii="Times New Roman" w:hAnsi="Times New Roman" w:cs="Times New Roman"/>
                <w:noProof/>
                <w:webHidden/>
                <w:sz w:val="24"/>
                <w:szCs w:val="24"/>
              </w:rPr>
              <w:fldChar w:fldCharType="separate"/>
            </w:r>
            <w:r w:rsidR="008228D4">
              <w:rPr>
                <w:rFonts w:ascii="Times New Roman" w:hAnsi="Times New Roman" w:cs="Times New Roman"/>
                <w:noProof/>
                <w:webHidden/>
                <w:sz w:val="24"/>
                <w:szCs w:val="24"/>
              </w:rPr>
              <w:t>11</w:t>
            </w:r>
            <w:r w:rsidR="00324C75" w:rsidRPr="00D72558">
              <w:rPr>
                <w:rFonts w:ascii="Times New Roman" w:hAnsi="Times New Roman" w:cs="Times New Roman"/>
                <w:noProof/>
                <w:webHidden/>
                <w:sz w:val="24"/>
                <w:szCs w:val="24"/>
              </w:rPr>
              <w:fldChar w:fldCharType="end"/>
            </w:r>
          </w:hyperlink>
        </w:p>
        <w:p w:rsidR="00324C75" w:rsidRPr="00D72558" w:rsidRDefault="00D063DD">
          <w:pPr>
            <w:pStyle w:val="TOC1"/>
            <w:tabs>
              <w:tab w:val="right" w:leader="dot" w:pos="9350"/>
            </w:tabs>
            <w:rPr>
              <w:rFonts w:ascii="Times New Roman" w:hAnsi="Times New Roman" w:cs="Times New Roman"/>
              <w:noProof/>
              <w:sz w:val="24"/>
              <w:szCs w:val="24"/>
            </w:rPr>
          </w:pPr>
          <w:hyperlink w:anchor="_Toc213063332" w:history="1">
            <w:r w:rsidR="00324C75" w:rsidRPr="00D72558">
              <w:rPr>
                <w:rStyle w:val="Hyperlink"/>
                <w:rFonts w:ascii="Times New Roman" w:eastAsia="Times New Roman" w:hAnsi="Times New Roman" w:cs="Times New Roman"/>
                <w:noProof/>
                <w:color w:val="auto"/>
                <w:sz w:val="24"/>
                <w:szCs w:val="24"/>
              </w:rPr>
              <w:t>2.3.6 Mechanism of Action in Larvicidal Activity</w:t>
            </w:r>
            <w:r w:rsidR="00324C75" w:rsidRPr="00D72558">
              <w:rPr>
                <w:rFonts w:ascii="Times New Roman" w:hAnsi="Times New Roman" w:cs="Times New Roman"/>
                <w:noProof/>
                <w:webHidden/>
                <w:sz w:val="24"/>
                <w:szCs w:val="24"/>
              </w:rPr>
              <w:tab/>
            </w:r>
            <w:r w:rsidR="00324C75" w:rsidRPr="00D72558">
              <w:rPr>
                <w:rFonts w:ascii="Times New Roman" w:hAnsi="Times New Roman" w:cs="Times New Roman"/>
                <w:noProof/>
                <w:webHidden/>
                <w:sz w:val="24"/>
                <w:szCs w:val="24"/>
              </w:rPr>
              <w:fldChar w:fldCharType="begin"/>
            </w:r>
            <w:r w:rsidR="00324C75" w:rsidRPr="00D72558">
              <w:rPr>
                <w:rFonts w:ascii="Times New Roman" w:hAnsi="Times New Roman" w:cs="Times New Roman"/>
                <w:noProof/>
                <w:webHidden/>
                <w:sz w:val="24"/>
                <w:szCs w:val="24"/>
              </w:rPr>
              <w:instrText xml:space="preserve"> PAGEREF _Toc213063332 \h </w:instrText>
            </w:r>
            <w:r w:rsidR="00324C75" w:rsidRPr="00D72558">
              <w:rPr>
                <w:rFonts w:ascii="Times New Roman" w:hAnsi="Times New Roman" w:cs="Times New Roman"/>
                <w:noProof/>
                <w:webHidden/>
                <w:sz w:val="24"/>
                <w:szCs w:val="24"/>
              </w:rPr>
            </w:r>
            <w:r w:rsidR="00324C75" w:rsidRPr="00D72558">
              <w:rPr>
                <w:rFonts w:ascii="Times New Roman" w:hAnsi="Times New Roman" w:cs="Times New Roman"/>
                <w:noProof/>
                <w:webHidden/>
                <w:sz w:val="24"/>
                <w:szCs w:val="24"/>
              </w:rPr>
              <w:fldChar w:fldCharType="separate"/>
            </w:r>
            <w:r w:rsidR="008228D4">
              <w:rPr>
                <w:rFonts w:ascii="Times New Roman" w:hAnsi="Times New Roman" w:cs="Times New Roman"/>
                <w:noProof/>
                <w:webHidden/>
                <w:sz w:val="24"/>
                <w:szCs w:val="24"/>
              </w:rPr>
              <w:t>11</w:t>
            </w:r>
            <w:r w:rsidR="00324C75" w:rsidRPr="00D72558">
              <w:rPr>
                <w:rFonts w:ascii="Times New Roman" w:hAnsi="Times New Roman" w:cs="Times New Roman"/>
                <w:noProof/>
                <w:webHidden/>
                <w:sz w:val="24"/>
                <w:szCs w:val="24"/>
              </w:rPr>
              <w:fldChar w:fldCharType="end"/>
            </w:r>
          </w:hyperlink>
        </w:p>
        <w:p w:rsidR="00324C75" w:rsidRPr="00D72558" w:rsidRDefault="00D063DD">
          <w:pPr>
            <w:pStyle w:val="TOC1"/>
            <w:tabs>
              <w:tab w:val="right" w:leader="dot" w:pos="9350"/>
            </w:tabs>
            <w:rPr>
              <w:rFonts w:ascii="Times New Roman" w:hAnsi="Times New Roman" w:cs="Times New Roman"/>
              <w:noProof/>
              <w:sz w:val="24"/>
              <w:szCs w:val="24"/>
            </w:rPr>
          </w:pPr>
          <w:hyperlink w:anchor="_Toc213063333" w:history="1">
            <w:r w:rsidR="00324C75" w:rsidRPr="00D72558">
              <w:rPr>
                <w:rStyle w:val="Hyperlink"/>
                <w:rFonts w:ascii="Times New Roman" w:eastAsia="Times New Roman" w:hAnsi="Times New Roman" w:cs="Times New Roman"/>
                <w:noProof/>
                <w:color w:val="auto"/>
                <w:sz w:val="24"/>
                <w:szCs w:val="24"/>
              </w:rPr>
              <w:t>2.4 Larvicidal Activity of Medicinal Plants</w:t>
            </w:r>
            <w:r w:rsidR="00324C75" w:rsidRPr="00D72558">
              <w:rPr>
                <w:rFonts w:ascii="Times New Roman" w:hAnsi="Times New Roman" w:cs="Times New Roman"/>
                <w:noProof/>
                <w:webHidden/>
                <w:sz w:val="24"/>
                <w:szCs w:val="24"/>
              </w:rPr>
              <w:tab/>
            </w:r>
            <w:r w:rsidR="00324C75" w:rsidRPr="00D72558">
              <w:rPr>
                <w:rFonts w:ascii="Times New Roman" w:hAnsi="Times New Roman" w:cs="Times New Roman"/>
                <w:noProof/>
                <w:webHidden/>
                <w:sz w:val="24"/>
                <w:szCs w:val="24"/>
              </w:rPr>
              <w:fldChar w:fldCharType="begin"/>
            </w:r>
            <w:r w:rsidR="00324C75" w:rsidRPr="00D72558">
              <w:rPr>
                <w:rFonts w:ascii="Times New Roman" w:hAnsi="Times New Roman" w:cs="Times New Roman"/>
                <w:noProof/>
                <w:webHidden/>
                <w:sz w:val="24"/>
                <w:szCs w:val="24"/>
              </w:rPr>
              <w:instrText xml:space="preserve"> PAGEREF _Toc213063333 \h </w:instrText>
            </w:r>
            <w:r w:rsidR="00324C75" w:rsidRPr="00D72558">
              <w:rPr>
                <w:rFonts w:ascii="Times New Roman" w:hAnsi="Times New Roman" w:cs="Times New Roman"/>
                <w:noProof/>
                <w:webHidden/>
                <w:sz w:val="24"/>
                <w:szCs w:val="24"/>
              </w:rPr>
            </w:r>
            <w:r w:rsidR="00324C75" w:rsidRPr="00D72558">
              <w:rPr>
                <w:rFonts w:ascii="Times New Roman" w:hAnsi="Times New Roman" w:cs="Times New Roman"/>
                <w:noProof/>
                <w:webHidden/>
                <w:sz w:val="24"/>
                <w:szCs w:val="24"/>
              </w:rPr>
              <w:fldChar w:fldCharType="separate"/>
            </w:r>
            <w:r w:rsidR="008228D4">
              <w:rPr>
                <w:rFonts w:ascii="Times New Roman" w:hAnsi="Times New Roman" w:cs="Times New Roman"/>
                <w:noProof/>
                <w:webHidden/>
                <w:sz w:val="24"/>
                <w:szCs w:val="24"/>
              </w:rPr>
              <w:t>12</w:t>
            </w:r>
            <w:r w:rsidR="00324C75" w:rsidRPr="00D72558">
              <w:rPr>
                <w:rFonts w:ascii="Times New Roman" w:hAnsi="Times New Roman" w:cs="Times New Roman"/>
                <w:noProof/>
                <w:webHidden/>
                <w:sz w:val="24"/>
                <w:szCs w:val="24"/>
              </w:rPr>
              <w:fldChar w:fldCharType="end"/>
            </w:r>
          </w:hyperlink>
        </w:p>
        <w:p w:rsidR="00324C75" w:rsidRPr="00D72558" w:rsidRDefault="00D063DD">
          <w:pPr>
            <w:pStyle w:val="TOC1"/>
            <w:tabs>
              <w:tab w:val="right" w:leader="dot" w:pos="9350"/>
            </w:tabs>
            <w:rPr>
              <w:rFonts w:ascii="Times New Roman" w:hAnsi="Times New Roman" w:cs="Times New Roman"/>
              <w:noProof/>
              <w:sz w:val="24"/>
              <w:szCs w:val="24"/>
            </w:rPr>
          </w:pPr>
          <w:hyperlink w:anchor="_Toc213063334" w:history="1">
            <w:r w:rsidR="00324C75" w:rsidRPr="00D72558">
              <w:rPr>
                <w:rStyle w:val="Hyperlink"/>
                <w:rFonts w:ascii="Times New Roman" w:eastAsia="Times New Roman" w:hAnsi="Times New Roman" w:cs="Times New Roman"/>
                <w:noProof/>
                <w:color w:val="auto"/>
                <w:sz w:val="24"/>
                <w:szCs w:val="24"/>
              </w:rPr>
              <w:t xml:space="preserve">2.5 Larvicidal Efficacy of </w:t>
            </w:r>
            <w:r w:rsidR="00324C75" w:rsidRPr="00D72558">
              <w:rPr>
                <w:rStyle w:val="Hyperlink"/>
                <w:rFonts w:ascii="Times New Roman" w:eastAsia="Times New Roman" w:hAnsi="Times New Roman" w:cs="Times New Roman"/>
                <w:i/>
                <w:iCs/>
                <w:noProof/>
                <w:color w:val="auto"/>
                <w:sz w:val="24"/>
                <w:szCs w:val="24"/>
              </w:rPr>
              <w:t>Aloe vera</w:t>
            </w:r>
            <w:r w:rsidR="00324C75" w:rsidRPr="00D72558">
              <w:rPr>
                <w:rStyle w:val="Hyperlink"/>
                <w:rFonts w:ascii="Times New Roman" w:eastAsia="Times New Roman" w:hAnsi="Times New Roman" w:cs="Times New Roman"/>
                <w:noProof/>
                <w:color w:val="auto"/>
                <w:sz w:val="24"/>
                <w:szCs w:val="24"/>
              </w:rPr>
              <w:t xml:space="preserve"> Against Mosquito Vectors</w:t>
            </w:r>
            <w:r w:rsidR="00324C75" w:rsidRPr="00D72558">
              <w:rPr>
                <w:rFonts w:ascii="Times New Roman" w:hAnsi="Times New Roman" w:cs="Times New Roman"/>
                <w:noProof/>
                <w:webHidden/>
                <w:sz w:val="24"/>
                <w:szCs w:val="24"/>
              </w:rPr>
              <w:tab/>
            </w:r>
            <w:r w:rsidR="00324C75" w:rsidRPr="00D72558">
              <w:rPr>
                <w:rFonts w:ascii="Times New Roman" w:hAnsi="Times New Roman" w:cs="Times New Roman"/>
                <w:noProof/>
                <w:webHidden/>
                <w:sz w:val="24"/>
                <w:szCs w:val="24"/>
              </w:rPr>
              <w:fldChar w:fldCharType="begin"/>
            </w:r>
            <w:r w:rsidR="00324C75" w:rsidRPr="00D72558">
              <w:rPr>
                <w:rFonts w:ascii="Times New Roman" w:hAnsi="Times New Roman" w:cs="Times New Roman"/>
                <w:noProof/>
                <w:webHidden/>
                <w:sz w:val="24"/>
                <w:szCs w:val="24"/>
              </w:rPr>
              <w:instrText xml:space="preserve"> PAGEREF _Toc213063334 \h </w:instrText>
            </w:r>
            <w:r w:rsidR="00324C75" w:rsidRPr="00D72558">
              <w:rPr>
                <w:rFonts w:ascii="Times New Roman" w:hAnsi="Times New Roman" w:cs="Times New Roman"/>
                <w:noProof/>
                <w:webHidden/>
                <w:sz w:val="24"/>
                <w:szCs w:val="24"/>
              </w:rPr>
            </w:r>
            <w:r w:rsidR="00324C75" w:rsidRPr="00D72558">
              <w:rPr>
                <w:rFonts w:ascii="Times New Roman" w:hAnsi="Times New Roman" w:cs="Times New Roman"/>
                <w:noProof/>
                <w:webHidden/>
                <w:sz w:val="24"/>
                <w:szCs w:val="24"/>
              </w:rPr>
              <w:fldChar w:fldCharType="separate"/>
            </w:r>
            <w:r w:rsidR="008228D4">
              <w:rPr>
                <w:rFonts w:ascii="Times New Roman" w:hAnsi="Times New Roman" w:cs="Times New Roman"/>
                <w:noProof/>
                <w:webHidden/>
                <w:sz w:val="24"/>
                <w:szCs w:val="24"/>
              </w:rPr>
              <w:t>13</w:t>
            </w:r>
            <w:r w:rsidR="00324C75" w:rsidRPr="00D72558">
              <w:rPr>
                <w:rFonts w:ascii="Times New Roman" w:hAnsi="Times New Roman" w:cs="Times New Roman"/>
                <w:noProof/>
                <w:webHidden/>
                <w:sz w:val="24"/>
                <w:szCs w:val="24"/>
              </w:rPr>
              <w:fldChar w:fldCharType="end"/>
            </w:r>
          </w:hyperlink>
        </w:p>
        <w:p w:rsidR="00324C75" w:rsidRPr="00D72558" w:rsidRDefault="00D063DD">
          <w:pPr>
            <w:pStyle w:val="TOC1"/>
            <w:tabs>
              <w:tab w:val="right" w:leader="dot" w:pos="9350"/>
            </w:tabs>
            <w:rPr>
              <w:rFonts w:ascii="Times New Roman" w:hAnsi="Times New Roman" w:cs="Times New Roman"/>
              <w:noProof/>
              <w:sz w:val="24"/>
              <w:szCs w:val="24"/>
            </w:rPr>
          </w:pPr>
          <w:hyperlink w:anchor="_Toc213063335" w:history="1">
            <w:r w:rsidR="00324C75" w:rsidRPr="00D72558">
              <w:rPr>
                <w:rStyle w:val="Hyperlink"/>
                <w:rFonts w:ascii="Times New Roman" w:hAnsi="Times New Roman" w:cs="Times New Roman"/>
                <w:noProof/>
                <w:color w:val="auto"/>
                <w:sz w:val="24"/>
                <w:szCs w:val="24"/>
              </w:rPr>
              <w:t xml:space="preserve">2.6 Mechanism of Larvicidal Action of </w:t>
            </w:r>
            <w:r w:rsidR="00324C75" w:rsidRPr="00D72558">
              <w:rPr>
                <w:rStyle w:val="Hyperlink"/>
                <w:rFonts w:ascii="Times New Roman" w:hAnsi="Times New Roman" w:cs="Times New Roman"/>
                <w:i/>
                <w:iCs/>
                <w:noProof/>
                <w:color w:val="auto"/>
                <w:sz w:val="24"/>
                <w:szCs w:val="24"/>
              </w:rPr>
              <w:t>Aloe vera</w:t>
            </w:r>
            <w:r w:rsidR="00324C75" w:rsidRPr="00D72558">
              <w:rPr>
                <w:rFonts w:ascii="Times New Roman" w:hAnsi="Times New Roman" w:cs="Times New Roman"/>
                <w:noProof/>
                <w:webHidden/>
                <w:sz w:val="24"/>
                <w:szCs w:val="24"/>
              </w:rPr>
              <w:tab/>
            </w:r>
            <w:r w:rsidR="00324C75" w:rsidRPr="00D72558">
              <w:rPr>
                <w:rFonts w:ascii="Times New Roman" w:hAnsi="Times New Roman" w:cs="Times New Roman"/>
                <w:noProof/>
                <w:webHidden/>
                <w:sz w:val="24"/>
                <w:szCs w:val="24"/>
              </w:rPr>
              <w:fldChar w:fldCharType="begin"/>
            </w:r>
            <w:r w:rsidR="00324C75" w:rsidRPr="00D72558">
              <w:rPr>
                <w:rFonts w:ascii="Times New Roman" w:hAnsi="Times New Roman" w:cs="Times New Roman"/>
                <w:noProof/>
                <w:webHidden/>
                <w:sz w:val="24"/>
                <w:szCs w:val="24"/>
              </w:rPr>
              <w:instrText xml:space="preserve"> PAGEREF _Toc213063335 \h </w:instrText>
            </w:r>
            <w:r w:rsidR="00324C75" w:rsidRPr="00D72558">
              <w:rPr>
                <w:rFonts w:ascii="Times New Roman" w:hAnsi="Times New Roman" w:cs="Times New Roman"/>
                <w:noProof/>
                <w:webHidden/>
                <w:sz w:val="24"/>
                <w:szCs w:val="24"/>
              </w:rPr>
            </w:r>
            <w:r w:rsidR="00324C75" w:rsidRPr="00D72558">
              <w:rPr>
                <w:rFonts w:ascii="Times New Roman" w:hAnsi="Times New Roman" w:cs="Times New Roman"/>
                <w:noProof/>
                <w:webHidden/>
                <w:sz w:val="24"/>
                <w:szCs w:val="24"/>
              </w:rPr>
              <w:fldChar w:fldCharType="separate"/>
            </w:r>
            <w:r w:rsidR="008228D4">
              <w:rPr>
                <w:rFonts w:ascii="Times New Roman" w:hAnsi="Times New Roman" w:cs="Times New Roman"/>
                <w:noProof/>
                <w:webHidden/>
                <w:sz w:val="24"/>
                <w:szCs w:val="24"/>
              </w:rPr>
              <w:t>15</w:t>
            </w:r>
            <w:r w:rsidR="00324C75" w:rsidRPr="00D72558">
              <w:rPr>
                <w:rFonts w:ascii="Times New Roman" w:hAnsi="Times New Roman" w:cs="Times New Roman"/>
                <w:noProof/>
                <w:webHidden/>
                <w:sz w:val="24"/>
                <w:szCs w:val="24"/>
              </w:rPr>
              <w:fldChar w:fldCharType="end"/>
            </w:r>
          </w:hyperlink>
        </w:p>
        <w:p w:rsidR="00324C75" w:rsidRPr="00D72558" w:rsidRDefault="00D063DD">
          <w:pPr>
            <w:pStyle w:val="TOC1"/>
            <w:tabs>
              <w:tab w:val="right" w:leader="dot" w:pos="9350"/>
            </w:tabs>
            <w:rPr>
              <w:rFonts w:ascii="Times New Roman" w:hAnsi="Times New Roman" w:cs="Times New Roman"/>
              <w:noProof/>
              <w:sz w:val="24"/>
              <w:szCs w:val="24"/>
            </w:rPr>
          </w:pPr>
          <w:hyperlink w:anchor="_Toc213063336" w:history="1">
            <w:r w:rsidR="00324C75" w:rsidRPr="00D72558">
              <w:rPr>
                <w:rStyle w:val="Hyperlink"/>
                <w:rFonts w:ascii="Times New Roman" w:hAnsi="Times New Roman" w:cs="Times New Roman"/>
                <w:noProof/>
                <w:color w:val="auto"/>
                <w:sz w:val="24"/>
                <w:szCs w:val="24"/>
              </w:rPr>
              <w:t>2.6.1 Disruption of the Midgut Epithelium</w:t>
            </w:r>
            <w:r w:rsidR="00324C75" w:rsidRPr="00D72558">
              <w:rPr>
                <w:rFonts w:ascii="Times New Roman" w:hAnsi="Times New Roman" w:cs="Times New Roman"/>
                <w:noProof/>
                <w:webHidden/>
                <w:sz w:val="24"/>
                <w:szCs w:val="24"/>
              </w:rPr>
              <w:tab/>
            </w:r>
            <w:r w:rsidR="00324C75" w:rsidRPr="00D72558">
              <w:rPr>
                <w:rFonts w:ascii="Times New Roman" w:hAnsi="Times New Roman" w:cs="Times New Roman"/>
                <w:noProof/>
                <w:webHidden/>
                <w:sz w:val="24"/>
                <w:szCs w:val="24"/>
              </w:rPr>
              <w:fldChar w:fldCharType="begin"/>
            </w:r>
            <w:r w:rsidR="00324C75" w:rsidRPr="00D72558">
              <w:rPr>
                <w:rFonts w:ascii="Times New Roman" w:hAnsi="Times New Roman" w:cs="Times New Roman"/>
                <w:noProof/>
                <w:webHidden/>
                <w:sz w:val="24"/>
                <w:szCs w:val="24"/>
              </w:rPr>
              <w:instrText xml:space="preserve"> PAGEREF _Toc213063336 \h </w:instrText>
            </w:r>
            <w:r w:rsidR="00324C75" w:rsidRPr="00D72558">
              <w:rPr>
                <w:rFonts w:ascii="Times New Roman" w:hAnsi="Times New Roman" w:cs="Times New Roman"/>
                <w:noProof/>
                <w:webHidden/>
                <w:sz w:val="24"/>
                <w:szCs w:val="24"/>
              </w:rPr>
            </w:r>
            <w:r w:rsidR="00324C75" w:rsidRPr="00D72558">
              <w:rPr>
                <w:rFonts w:ascii="Times New Roman" w:hAnsi="Times New Roman" w:cs="Times New Roman"/>
                <w:noProof/>
                <w:webHidden/>
                <w:sz w:val="24"/>
                <w:szCs w:val="24"/>
              </w:rPr>
              <w:fldChar w:fldCharType="separate"/>
            </w:r>
            <w:r w:rsidR="008228D4">
              <w:rPr>
                <w:rFonts w:ascii="Times New Roman" w:hAnsi="Times New Roman" w:cs="Times New Roman"/>
                <w:noProof/>
                <w:webHidden/>
                <w:sz w:val="24"/>
                <w:szCs w:val="24"/>
              </w:rPr>
              <w:t>15</w:t>
            </w:r>
            <w:r w:rsidR="00324C75" w:rsidRPr="00D72558">
              <w:rPr>
                <w:rFonts w:ascii="Times New Roman" w:hAnsi="Times New Roman" w:cs="Times New Roman"/>
                <w:noProof/>
                <w:webHidden/>
                <w:sz w:val="24"/>
                <w:szCs w:val="24"/>
              </w:rPr>
              <w:fldChar w:fldCharType="end"/>
            </w:r>
          </w:hyperlink>
        </w:p>
        <w:p w:rsidR="00324C75" w:rsidRPr="00D72558" w:rsidRDefault="00D063DD">
          <w:pPr>
            <w:pStyle w:val="TOC1"/>
            <w:tabs>
              <w:tab w:val="right" w:leader="dot" w:pos="9350"/>
            </w:tabs>
            <w:rPr>
              <w:rFonts w:ascii="Times New Roman" w:hAnsi="Times New Roman" w:cs="Times New Roman"/>
              <w:noProof/>
              <w:sz w:val="24"/>
              <w:szCs w:val="24"/>
            </w:rPr>
          </w:pPr>
          <w:hyperlink w:anchor="_Toc213063337" w:history="1">
            <w:r w:rsidR="00324C75" w:rsidRPr="00D72558">
              <w:rPr>
                <w:rStyle w:val="Hyperlink"/>
                <w:rFonts w:ascii="Times New Roman" w:hAnsi="Times New Roman" w:cs="Times New Roman"/>
                <w:noProof/>
                <w:color w:val="auto"/>
                <w:sz w:val="24"/>
                <w:szCs w:val="24"/>
              </w:rPr>
              <w:t>2.6.2 Inhibition of Acetylcholinesterase (AChE)</w:t>
            </w:r>
            <w:r w:rsidR="00324C75" w:rsidRPr="00D72558">
              <w:rPr>
                <w:rFonts w:ascii="Times New Roman" w:hAnsi="Times New Roman" w:cs="Times New Roman"/>
                <w:noProof/>
                <w:webHidden/>
                <w:sz w:val="24"/>
                <w:szCs w:val="24"/>
              </w:rPr>
              <w:tab/>
            </w:r>
            <w:r w:rsidR="00324C75" w:rsidRPr="00D72558">
              <w:rPr>
                <w:rFonts w:ascii="Times New Roman" w:hAnsi="Times New Roman" w:cs="Times New Roman"/>
                <w:noProof/>
                <w:webHidden/>
                <w:sz w:val="24"/>
                <w:szCs w:val="24"/>
              </w:rPr>
              <w:fldChar w:fldCharType="begin"/>
            </w:r>
            <w:r w:rsidR="00324C75" w:rsidRPr="00D72558">
              <w:rPr>
                <w:rFonts w:ascii="Times New Roman" w:hAnsi="Times New Roman" w:cs="Times New Roman"/>
                <w:noProof/>
                <w:webHidden/>
                <w:sz w:val="24"/>
                <w:szCs w:val="24"/>
              </w:rPr>
              <w:instrText xml:space="preserve"> PAGEREF _Toc213063337 \h </w:instrText>
            </w:r>
            <w:r w:rsidR="00324C75" w:rsidRPr="00D72558">
              <w:rPr>
                <w:rFonts w:ascii="Times New Roman" w:hAnsi="Times New Roman" w:cs="Times New Roman"/>
                <w:noProof/>
                <w:webHidden/>
                <w:sz w:val="24"/>
                <w:szCs w:val="24"/>
              </w:rPr>
            </w:r>
            <w:r w:rsidR="00324C75" w:rsidRPr="00D72558">
              <w:rPr>
                <w:rFonts w:ascii="Times New Roman" w:hAnsi="Times New Roman" w:cs="Times New Roman"/>
                <w:noProof/>
                <w:webHidden/>
                <w:sz w:val="24"/>
                <w:szCs w:val="24"/>
              </w:rPr>
              <w:fldChar w:fldCharType="separate"/>
            </w:r>
            <w:r w:rsidR="008228D4">
              <w:rPr>
                <w:rFonts w:ascii="Times New Roman" w:hAnsi="Times New Roman" w:cs="Times New Roman"/>
                <w:noProof/>
                <w:webHidden/>
                <w:sz w:val="24"/>
                <w:szCs w:val="24"/>
              </w:rPr>
              <w:t>15</w:t>
            </w:r>
            <w:r w:rsidR="00324C75" w:rsidRPr="00D72558">
              <w:rPr>
                <w:rFonts w:ascii="Times New Roman" w:hAnsi="Times New Roman" w:cs="Times New Roman"/>
                <w:noProof/>
                <w:webHidden/>
                <w:sz w:val="24"/>
                <w:szCs w:val="24"/>
              </w:rPr>
              <w:fldChar w:fldCharType="end"/>
            </w:r>
          </w:hyperlink>
        </w:p>
        <w:p w:rsidR="00324C75" w:rsidRPr="00D72558" w:rsidRDefault="00D063DD">
          <w:pPr>
            <w:pStyle w:val="TOC1"/>
            <w:tabs>
              <w:tab w:val="right" w:leader="dot" w:pos="9350"/>
            </w:tabs>
            <w:rPr>
              <w:rFonts w:ascii="Times New Roman" w:hAnsi="Times New Roman" w:cs="Times New Roman"/>
              <w:noProof/>
              <w:sz w:val="24"/>
              <w:szCs w:val="24"/>
            </w:rPr>
          </w:pPr>
          <w:hyperlink w:anchor="_Toc213063338" w:history="1">
            <w:r w:rsidR="00324C75" w:rsidRPr="00D72558">
              <w:rPr>
                <w:rStyle w:val="Hyperlink"/>
                <w:rFonts w:ascii="Times New Roman" w:hAnsi="Times New Roman" w:cs="Times New Roman"/>
                <w:noProof/>
                <w:color w:val="auto"/>
                <w:sz w:val="24"/>
                <w:szCs w:val="24"/>
              </w:rPr>
              <w:t>2.6.3 Oxidative Stress Induction</w:t>
            </w:r>
            <w:r w:rsidR="00324C75" w:rsidRPr="00D72558">
              <w:rPr>
                <w:rFonts w:ascii="Times New Roman" w:hAnsi="Times New Roman" w:cs="Times New Roman"/>
                <w:noProof/>
                <w:webHidden/>
                <w:sz w:val="24"/>
                <w:szCs w:val="24"/>
              </w:rPr>
              <w:tab/>
            </w:r>
            <w:r w:rsidR="00324C75" w:rsidRPr="00D72558">
              <w:rPr>
                <w:rFonts w:ascii="Times New Roman" w:hAnsi="Times New Roman" w:cs="Times New Roman"/>
                <w:noProof/>
                <w:webHidden/>
                <w:sz w:val="24"/>
                <w:szCs w:val="24"/>
              </w:rPr>
              <w:fldChar w:fldCharType="begin"/>
            </w:r>
            <w:r w:rsidR="00324C75" w:rsidRPr="00D72558">
              <w:rPr>
                <w:rFonts w:ascii="Times New Roman" w:hAnsi="Times New Roman" w:cs="Times New Roman"/>
                <w:noProof/>
                <w:webHidden/>
                <w:sz w:val="24"/>
                <w:szCs w:val="24"/>
              </w:rPr>
              <w:instrText xml:space="preserve"> PAGEREF _Toc213063338 \h </w:instrText>
            </w:r>
            <w:r w:rsidR="00324C75" w:rsidRPr="00D72558">
              <w:rPr>
                <w:rFonts w:ascii="Times New Roman" w:hAnsi="Times New Roman" w:cs="Times New Roman"/>
                <w:noProof/>
                <w:webHidden/>
                <w:sz w:val="24"/>
                <w:szCs w:val="24"/>
              </w:rPr>
            </w:r>
            <w:r w:rsidR="00324C75" w:rsidRPr="00D72558">
              <w:rPr>
                <w:rFonts w:ascii="Times New Roman" w:hAnsi="Times New Roman" w:cs="Times New Roman"/>
                <w:noProof/>
                <w:webHidden/>
                <w:sz w:val="24"/>
                <w:szCs w:val="24"/>
              </w:rPr>
              <w:fldChar w:fldCharType="separate"/>
            </w:r>
            <w:r w:rsidR="008228D4">
              <w:rPr>
                <w:rFonts w:ascii="Times New Roman" w:hAnsi="Times New Roman" w:cs="Times New Roman"/>
                <w:noProof/>
                <w:webHidden/>
                <w:sz w:val="24"/>
                <w:szCs w:val="24"/>
              </w:rPr>
              <w:t>16</w:t>
            </w:r>
            <w:r w:rsidR="00324C75" w:rsidRPr="00D72558">
              <w:rPr>
                <w:rFonts w:ascii="Times New Roman" w:hAnsi="Times New Roman" w:cs="Times New Roman"/>
                <w:noProof/>
                <w:webHidden/>
                <w:sz w:val="24"/>
                <w:szCs w:val="24"/>
              </w:rPr>
              <w:fldChar w:fldCharType="end"/>
            </w:r>
          </w:hyperlink>
        </w:p>
        <w:p w:rsidR="00324C75" w:rsidRPr="00D72558" w:rsidRDefault="00D063DD">
          <w:pPr>
            <w:pStyle w:val="TOC1"/>
            <w:tabs>
              <w:tab w:val="right" w:leader="dot" w:pos="9350"/>
            </w:tabs>
            <w:rPr>
              <w:rFonts w:ascii="Times New Roman" w:hAnsi="Times New Roman" w:cs="Times New Roman"/>
              <w:noProof/>
              <w:sz w:val="24"/>
              <w:szCs w:val="24"/>
            </w:rPr>
          </w:pPr>
          <w:hyperlink w:anchor="_Toc213063339" w:history="1">
            <w:r w:rsidR="00324C75" w:rsidRPr="00D72558">
              <w:rPr>
                <w:rStyle w:val="Hyperlink"/>
                <w:rFonts w:ascii="Times New Roman" w:hAnsi="Times New Roman" w:cs="Times New Roman"/>
                <w:noProof/>
                <w:color w:val="auto"/>
                <w:sz w:val="24"/>
                <w:szCs w:val="24"/>
              </w:rPr>
              <w:t>2.6.4 Hormonal Disruption and Molting Inhibition</w:t>
            </w:r>
            <w:r w:rsidR="00324C75" w:rsidRPr="00D72558">
              <w:rPr>
                <w:rFonts w:ascii="Times New Roman" w:hAnsi="Times New Roman" w:cs="Times New Roman"/>
                <w:noProof/>
                <w:webHidden/>
                <w:sz w:val="24"/>
                <w:szCs w:val="24"/>
              </w:rPr>
              <w:tab/>
            </w:r>
            <w:r w:rsidR="00324C75" w:rsidRPr="00D72558">
              <w:rPr>
                <w:rFonts w:ascii="Times New Roman" w:hAnsi="Times New Roman" w:cs="Times New Roman"/>
                <w:noProof/>
                <w:webHidden/>
                <w:sz w:val="24"/>
                <w:szCs w:val="24"/>
              </w:rPr>
              <w:fldChar w:fldCharType="begin"/>
            </w:r>
            <w:r w:rsidR="00324C75" w:rsidRPr="00D72558">
              <w:rPr>
                <w:rFonts w:ascii="Times New Roman" w:hAnsi="Times New Roman" w:cs="Times New Roman"/>
                <w:noProof/>
                <w:webHidden/>
                <w:sz w:val="24"/>
                <w:szCs w:val="24"/>
              </w:rPr>
              <w:instrText xml:space="preserve"> PAGEREF _Toc213063339 \h </w:instrText>
            </w:r>
            <w:r w:rsidR="00324C75" w:rsidRPr="00D72558">
              <w:rPr>
                <w:rFonts w:ascii="Times New Roman" w:hAnsi="Times New Roman" w:cs="Times New Roman"/>
                <w:noProof/>
                <w:webHidden/>
                <w:sz w:val="24"/>
                <w:szCs w:val="24"/>
              </w:rPr>
            </w:r>
            <w:r w:rsidR="00324C75" w:rsidRPr="00D72558">
              <w:rPr>
                <w:rFonts w:ascii="Times New Roman" w:hAnsi="Times New Roman" w:cs="Times New Roman"/>
                <w:noProof/>
                <w:webHidden/>
                <w:sz w:val="24"/>
                <w:szCs w:val="24"/>
              </w:rPr>
              <w:fldChar w:fldCharType="separate"/>
            </w:r>
            <w:r w:rsidR="008228D4">
              <w:rPr>
                <w:rFonts w:ascii="Times New Roman" w:hAnsi="Times New Roman" w:cs="Times New Roman"/>
                <w:noProof/>
                <w:webHidden/>
                <w:sz w:val="24"/>
                <w:szCs w:val="24"/>
              </w:rPr>
              <w:t>16</w:t>
            </w:r>
            <w:r w:rsidR="00324C75" w:rsidRPr="00D72558">
              <w:rPr>
                <w:rFonts w:ascii="Times New Roman" w:hAnsi="Times New Roman" w:cs="Times New Roman"/>
                <w:noProof/>
                <w:webHidden/>
                <w:sz w:val="24"/>
                <w:szCs w:val="24"/>
              </w:rPr>
              <w:fldChar w:fldCharType="end"/>
            </w:r>
          </w:hyperlink>
        </w:p>
        <w:p w:rsidR="00324C75" w:rsidRPr="00D72558" w:rsidRDefault="00D063DD">
          <w:pPr>
            <w:pStyle w:val="TOC1"/>
            <w:tabs>
              <w:tab w:val="right" w:leader="dot" w:pos="9350"/>
            </w:tabs>
            <w:rPr>
              <w:rFonts w:ascii="Times New Roman" w:hAnsi="Times New Roman" w:cs="Times New Roman"/>
              <w:noProof/>
              <w:sz w:val="24"/>
              <w:szCs w:val="24"/>
            </w:rPr>
          </w:pPr>
          <w:hyperlink w:anchor="_Toc213063340" w:history="1">
            <w:r w:rsidR="00324C75" w:rsidRPr="00D72558">
              <w:rPr>
                <w:rStyle w:val="Hyperlink"/>
                <w:rFonts w:ascii="Times New Roman" w:hAnsi="Times New Roman" w:cs="Times New Roman"/>
                <w:noProof/>
                <w:color w:val="auto"/>
                <w:sz w:val="24"/>
                <w:szCs w:val="24"/>
              </w:rPr>
              <w:t>2.6.5 Disruption of Respiratory Function</w:t>
            </w:r>
            <w:r w:rsidR="00324C75" w:rsidRPr="00D72558">
              <w:rPr>
                <w:rFonts w:ascii="Times New Roman" w:hAnsi="Times New Roman" w:cs="Times New Roman"/>
                <w:noProof/>
                <w:webHidden/>
                <w:sz w:val="24"/>
                <w:szCs w:val="24"/>
              </w:rPr>
              <w:tab/>
            </w:r>
            <w:r w:rsidR="00324C75" w:rsidRPr="00D72558">
              <w:rPr>
                <w:rFonts w:ascii="Times New Roman" w:hAnsi="Times New Roman" w:cs="Times New Roman"/>
                <w:noProof/>
                <w:webHidden/>
                <w:sz w:val="24"/>
                <w:szCs w:val="24"/>
              </w:rPr>
              <w:fldChar w:fldCharType="begin"/>
            </w:r>
            <w:r w:rsidR="00324C75" w:rsidRPr="00D72558">
              <w:rPr>
                <w:rFonts w:ascii="Times New Roman" w:hAnsi="Times New Roman" w:cs="Times New Roman"/>
                <w:noProof/>
                <w:webHidden/>
                <w:sz w:val="24"/>
                <w:szCs w:val="24"/>
              </w:rPr>
              <w:instrText xml:space="preserve"> PAGEREF _Toc213063340 \h </w:instrText>
            </w:r>
            <w:r w:rsidR="00324C75" w:rsidRPr="00D72558">
              <w:rPr>
                <w:rFonts w:ascii="Times New Roman" w:hAnsi="Times New Roman" w:cs="Times New Roman"/>
                <w:noProof/>
                <w:webHidden/>
                <w:sz w:val="24"/>
                <w:szCs w:val="24"/>
              </w:rPr>
            </w:r>
            <w:r w:rsidR="00324C75" w:rsidRPr="00D72558">
              <w:rPr>
                <w:rFonts w:ascii="Times New Roman" w:hAnsi="Times New Roman" w:cs="Times New Roman"/>
                <w:noProof/>
                <w:webHidden/>
                <w:sz w:val="24"/>
                <w:szCs w:val="24"/>
              </w:rPr>
              <w:fldChar w:fldCharType="separate"/>
            </w:r>
            <w:r w:rsidR="008228D4">
              <w:rPr>
                <w:rFonts w:ascii="Times New Roman" w:hAnsi="Times New Roman" w:cs="Times New Roman"/>
                <w:noProof/>
                <w:webHidden/>
                <w:sz w:val="24"/>
                <w:szCs w:val="24"/>
              </w:rPr>
              <w:t>16</w:t>
            </w:r>
            <w:r w:rsidR="00324C75" w:rsidRPr="00D72558">
              <w:rPr>
                <w:rFonts w:ascii="Times New Roman" w:hAnsi="Times New Roman" w:cs="Times New Roman"/>
                <w:noProof/>
                <w:webHidden/>
                <w:sz w:val="24"/>
                <w:szCs w:val="24"/>
              </w:rPr>
              <w:fldChar w:fldCharType="end"/>
            </w:r>
          </w:hyperlink>
        </w:p>
        <w:p w:rsidR="00324C75" w:rsidRPr="00D72558" w:rsidRDefault="00D063DD">
          <w:pPr>
            <w:pStyle w:val="TOC1"/>
            <w:tabs>
              <w:tab w:val="right" w:leader="dot" w:pos="9350"/>
            </w:tabs>
            <w:rPr>
              <w:rFonts w:ascii="Times New Roman" w:hAnsi="Times New Roman" w:cs="Times New Roman"/>
              <w:noProof/>
              <w:sz w:val="24"/>
              <w:szCs w:val="24"/>
            </w:rPr>
          </w:pPr>
          <w:hyperlink w:anchor="_Toc213063341" w:history="1">
            <w:r w:rsidR="00324C75" w:rsidRPr="00D72558">
              <w:rPr>
                <w:rStyle w:val="Hyperlink"/>
                <w:rFonts w:ascii="Times New Roman" w:hAnsi="Times New Roman" w:cs="Times New Roman"/>
                <w:noProof/>
                <w:color w:val="auto"/>
                <w:sz w:val="24"/>
                <w:szCs w:val="24"/>
              </w:rPr>
              <w:t>2.6.6 Energetic and Metabolic Impairment</w:t>
            </w:r>
            <w:r w:rsidR="00324C75" w:rsidRPr="00D72558">
              <w:rPr>
                <w:rFonts w:ascii="Times New Roman" w:hAnsi="Times New Roman" w:cs="Times New Roman"/>
                <w:noProof/>
                <w:webHidden/>
                <w:sz w:val="24"/>
                <w:szCs w:val="24"/>
              </w:rPr>
              <w:tab/>
            </w:r>
            <w:r w:rsidR="00324C75" w:rsidRPr="00D72558">
              <w:rPr>
                <w:rFonts w:ascii="Times New Roman" w:hAnsi="Times New Roman" w:cs="Times New Roman"/>
                <w:noProof/>
                <w:webHidden/>
                <w:sz w:val="24"/>
                <w:szCs w:val="24"/>
              </w:rPr>
              <w:fldChar w:fldCharType="begin"/>
            </w:r>
            <w:r w:rsidR="00324C75" w:rsidRPr="00D72558">
              <w:rPr>
                <w:rFonts w:ascii="Times New Roman" w:hAnsi="Times New Roman" w:cs="Times New Roman"/>
                <w:noProof/>
                <w:webHidden/>
                <w:sz w:val="24"/>
                <w:szCs w:val="24"/>
              </w:rPr>
              <w:instrText xml:space="preserve"> PAGEREF _Toc213063341 \h </w:instrText>
            </w:r>
            <w:r w:rsidR="00324C75" w:rsidRPr="00D72558">
              <w:rPr>
                <w:rFonts w:ascii="Times New Roman" w:hAnsi="Times New Roman" w:cs="Times New Roman"/>
                <w:noProof/>
                <w:webHidden/>
                <w:sz w:val="24"/>
                <w:szCs w:val="24"/>
              </w:rPr>
            </w:r>
            <w:r w:rsidR="00324C75" w:rsidRPr="00D72558">
              <w:rPr>
                <w:rFonts w:ascii="Times New Roman" w:hAnsi="Times New Roman" w:cs="Times New Roman"/>
                <w:noProof/>
                <w:webHidden/>
                <w:sz w:val="24"/>
                <w:szCs w:val="24"/>
              </w:rPr>
              <w:fldChar w:fldCharType="separate"/>
            </w:r>
            <w:r w:rsidR="008228D4">
              <w:rPr>
                <w:rFonts w:ascii="Times New Roman" w:hAnsi="Times New Roman" w:cs="Times New Roman"/>
                <w:noProof/>
                <w:webHidden/>
                <w:sz w:val="24"/>
                <w:szCs w:val="24"/>
              </w:rPr>
              <w:t>16</w:t>
            </w:r>
            <w:r w:rsidR="00324C75" w:rsidRPr="00D72558">
              <w:rPr>
                <w:rFonts w:ascii="Times New Roman" w:hAnsi="Times New Roman" w:cs="Times New Roman"/>
                <w:noProof/>
                <w:webHidden/>
                <w:sz w:val="24"/>
                <w:szCs w:val="24"/>
              </w:rPr>
              <w:fldChar w:fldCharType="end"/>
            </w:r>
          </w:hyperlink>
        </w:p>
        <w:p w:rsidR="00324C75" w:rsidRPr="00D72558" w:rsidRDefault="00D063DD">
          <w:pPr>
            <w:pStyle w:val="TOC1"/>
            <w:tabs>
              <w:tab w:val="right" w:leader="dot" w:pos="9350"/>
            </w:tabs>
            <w:rPr>
              <w:rFonts w:ascii="Times New Roman" w:hAnsi="Times New Roman" w:cs="Times New Roman"/>
              <w:b/>
              <w:noProof/>
              <w:sz w:val="24"/>
              <w:szCs w:val="24"/>
            </w:rPr>
          </w:pPr>
          <w:hyperlink w:anchor="_Toc213063343" w:history="1">
            <w:r w:rsidR="00324C75" w:rsidRPr="00D72558">
              <w:rPr>
                <w:rStyle w:val="Hyperlink"/>
                <w:rFonts w:ascii="Times New Roman" w:eastAsia="Times New Roman" w:hAnsi="Times New Roman" w:cs="Times New Roman"/>
                <w:b/>
                <w:noProof/>
                <w:color w:val="auto"/>
                <w:sz w:val="24"/>
                <w:szCs w:val="24"/>
              </w:rPr>
              <w:t>CHAPTER THREE</w:t>
            </w:r>
            <w:r w:rsidR="00324C75" w:rsidRPr="00D72558">
              <w:rPr>
                <w:rFonts w:ascii="Times New Roman" w:hAnsi="Times New Roman" w:cs="Times New Roman"/>
                <w:b/>
                <w:noProof/>
                <w:webHidden/>
                <w:sz w:val="24"/>
                <w:szCs w:val="24"/>
              </w:rPr>
              <w:tab/>
            </w:r>
            <w:r w:rsidR="00324C75" w:rsidRPr="00D72558">
              <w:rPr>
                <w:rFonts w:ascii="Times New Roman" w:hAnsi="Times New Roman" w:cs="Times New Roman"/>
                <w:b/>
                <w:noProof/>
                <w:webHidden/>
                <w:sz w:val="24"/>
                <w:szCs w:val="24"/>
              </w:rPr>
              <w:fldChar w:fldCharType="begin"/>
            </w:r>
            <w:r w:rsidR="00324C75" w:rsidRPr="00D72558">
              <w:rPr>
                <w:rFonts w:ascii="Times New Roman" w:hAnsi="Times New Roman" w:cs="Times New Roman"/>
                <w:b/>
                <w:noProof/>
                <w:webHidden/>
                <w:sz w:val="24"/>
                <w:szCs w:val="24"/>
              </w:rPr>
              <w:instrText xml:space="preserve"> PAGEREF _Toc213063343 \h </w:instrText>
            </w:r>
            <w:r w:rsidR="00324C75" w:rsidRPr="00D72558">
              <w:rPr>
                <w:rFonts w:ascii="Times New Roman" w:hAnsi="Times New Roman" w:cs="Times New Roman"/>
                <w:b/>
                <w:noProof/>
                <w:webHidden/>
                <w:sz w:val="24"/>
                <w:szCs w:val="24"/>
              </w:rPr>
            </w:r>
            <w:r w:rsidR="00324C75" w:rsidRPr="00D72558">
              <w:rPr>
                <w:rFonts w:ascii="Times New Roman" w:hAnsi="Times New Roman" w:cs="Times New Roman"/>
                <w:b/>
                <w:noProof/>
                <w:webHidden/>
                <w:sz w:val="24"/>
                <w:szCs w:val="24"/>
              </w:rPr>
              <w:fldChar w:fldCharType="separate"/>
            </w:r>
            <w:r w:rsidR="008228D4">
              <w:rPr>
                <w:rFonts w:ascii="Times New Roman" w:hAnsi="Times New Roman" w:cs="Times New Roman"/>
                <w:b/>
                <w:noProof/>
                <w:webHidden/>
                <w:sz w:val="24"/>
                <w:szCs w:val="24"/>
              </w:rPr>
              <w:t>18</w:t>
            </w:r>
            <w:r w:rsidR="00324C75" w:rsidRPr="00D72558">
              <w:rPr>
                <w:rFonts w:ascii="Times New Roman" w:hAnsi="Times New Roman" w:cs="Times New Roman"/>
                <w:b/>
                <w:noProof/>
                <w:webHidden/>
                <w:sz w:val="24"/>
                <w:szCs w:val="24"/>
              </w:rPr>
              <w:fldChar w:fldCharType="end"/>
            </w:r>
          </w:hyperlink>
        </w:p>
        <w:p w:rsidR="00324C75" w:rsidRPr="00D72558" w:rsidRDefault="00D063DD">
          <w:pPr>
            <w:pStyle w:val="TOC1"/>
            <w:tabs>
              <w:tab w:val="right" w:leader="dot" w:pos="9350"/>
            </w:tabs>
            <w:rPr>
              <w:rFonts w:ascii="Times New Roman" w:hAnsi="Times New Roman" w:cs="Times New Roman"/>
              <w:b/>
              <w:noProof/>
              <w:sz w:val="24"/>
              <w:szCs w:val="24"/>
            </w:rPr>
          </w:pPr>
          <w:hyperlink w:anchor="_Toc213063344" w:history="1">
            <w:r w:rsidR="00324C75" w:rsidRPr="00D72558">
              <w:rPr>
                <w:rStyle w:val="Hyperlink"/>
                <w:rFonts w:ascii="Times New Roman" w:eastAsia="Times New Roman" w:hAnsi="Times New Roman" w:cs="Times New Roman"/>
                <w:b/>
                <w:noProof/>
                <w:color w:val="auto"/>
                <w:sz w:val="24"/>
                <w:szCs w:val="24"/>
              </w:rPr>
              <w:t>MATERIALS AND METHODS</w:t>
            </w:r>
            <w:r w:rsidR="00324C75" w:rsidRPr="00D72558">
              <w:rPr>
                <w:rFonts w:ascii="Times New Roman" w:hAnsi="Times New Roman" w:cs="Times New Roman"/>
                <w:b/>
                <w:noProof/>
                <w:webHidden/>
                <w:sz w:val="24"/>
                <w:szCs w:val="24"/>
              </w:rPr>
              <w:tab/>
            </w:r>
            <w:r w:rsidR="00324C75" w:rsidRPr="00D72558">
              <w:rPr>
                <w:rFonts w:ascii="Times New Roman" w:hAnsi="Times New Roman" w:cs="Times New Roman"/>
                <w:b/>
                <w:noProof/>
                <w:webHidden/>
                <w:sz w:val="24"/>
                <w:szCs w:val="24"/>
              </w:rPr>
              <w:fldChar w:fldCharType="begin"/>
            </w:r>
            <w:r w:rsidR="00324C75" w:rsidRPr="00D72558">
              <w:rPr>
                <w:rFonts w:ascii="Times New Roman" w:hAnsi="Times New Roman" w:cs="Times New Roman"/>
                <w:b/>
                <w:noProof/>
                <w:webHidden/>
                <w:sz w:val="24"/>
                <w:szCs w:val="24"/>
              </w:rPr>
              <w:instrText xml:space="preserve"> PAGEREF _Toc213063344 \h </w:instrText>
            </w:r>
            <w:r w:rsidR="00324C75" w:rsidRPr="00D72558">
              <w:rPr>
                <w:rFonts w:ascii="Times New Roman" w:hAnsi="Times New Roman" w:cs="Times New Roman"/>
                <w:b/>
                <w:noProof/>
                <w:webHidden/>
                <w:sz w:val="24"/>
                <w:szCs w:val="24"/>
              </w:rPr>
            </w:r>
            <w:r w:rsidR="00324C75" w:rsidRPr="00D72558">
              <w:rPr>
                <w:rFonts w:ascii="Times New Roman" w:hAnsi="Times New Roman" w:cs="Times New Roman"/>
                <w:b/>
                <w:noProof/>
                <w:webHidden/>
                <w:sz w:val="24"/>
                <w:szCs w:val="24"/>
              </w:rPr>
              <w:fldChar w:fldCharType="separate"/>
            </w:r>
            <w:r w:rsidR="008228D4">
              <w:rPr>
                <w:rFonts w:ascii="Times New Roman" w:hAnsi="Times New Roman" w:cs="Times New Roman"/>
                <w:b/>
                <w:noProof/>
                <w:webHidden/>
                <w:sz w:val="24"/>
                <w:szCs w:val="24"/>
              </w:rPr>
              <w:t>18</w:t>
            </w:r>
            <w:r w:rsidR="00324C75" w:rsidRPr="00D72558">
              <w:rPr>
                <w:rFonts w:ascii="Times New Roman" w:hAnsi="Times New Roman" w:cs="Times New Roman"/>
                <w:b/>
                <w:noProof/>
                <w:webHidden/>
                <w:sz w:val="24"/>
                <w:szCs w:val="24"/>
              </w:rPr>
              <w:fldChar w:fldCharType="end"/>
            </w:r>
          </w:hyperlink>
        </w:p>
        <w:p w:rsidR="00324C75" w:rsidRPr="00D72558" w:rsidRDefault="00D063DD">
          <w:pPr>
            <w:pStyle w:val="TOC1"/>
            <w:tabs>
              <w:tab w:val="right" w:leader="dot" w:pos="9350"/>
            </w:tabs>
            <w:rPr>
              <w:rFonts w:ascii="Times New Roman" w:hAnsi="Times New Roman" w:cs="Times New Roman"/>
              <w:noProof/>
              <w:sz w:val="24"/>
              <w:szCs w:val="24"/>
            </w:rPr>
          </w:pPr>
          <w:hyperlink w:anchor="_Toc213063345" w:history="1">
            <w:r w:rsidR="00324C75" w:rsidRPr="00D72558">
              <w:rPr>
                <w:rStyle w:val="Hyperlink"/>
                <w:rFonts w:ascii="Times New Roman" w:eastAsia="Times New Roman" w:hAnsi="Times New Roman" w:cs="Times New Roman"/>
                <w:noProof/>
                <w:color w:val="auto"/>
                <w:sz w:val="24"/>
                <w:szCs w:val="24"/>
              </w:rPr>
              <w:t>3.1 Study Area</w:t>
            </w:r>
            <w:r w:rsidR="00324C75" w:rsidRPr="00D72558">
              <w:rPr>
                <w:rFonts w:ascii="Times New Roman" w:hAnsi="Times New Roman" w:cs="Times New Roman"/>
                <w:noProof/>
                <w:webHidden/>
                <w:sz w:val="24"/>
                <w:szCs w:val="24"/>
              </w:rPr>
              <w:tab/>
            </w:r>
            <w:r w:rsidR="00324C75" w:rsidRPr="00D72558">
              <w:rPr>
                <w:rFonts w:ascii="Times New Roman" w:hAnsi="Times New Roman" w:cs="Times New Roman"/>
                <w:noProof/>
                <w:webHidden/>
                <w:sz w:val="24"/>
                <w:szCs w:val="24"/>
              </w:rPr>
              <w:fldChar w:fldCharType="begin"/>
            </w:r>
            <w:r w:rsidR="00324C75" w:rsidRPr="00D72558">
              <w:rPr>
                <w:rFonts w:ascii="Times New Roman" w:hAnsi="Times New Roman" w:cs="Times New Roman"/>
                <w:noProof/>
                <w:webHidden/>
                <w:sz w:val="24"/>
                <w:szCs w:val="24"/>
              </w:rPr>
              <w:instrText xml:space="preserve"> PAGEREF _Toc213063345 \h </w:instrText>
            </w:r>
            <w:r w:rsidR="00324C75" w:rsidRPr="00D72558">
              <w:rPr>
                <w:rFonts w:ascii="Times New Roman" w:hAnsi="Times New Roman" w:cs="Times New Roman"/>
                <w:noProof/>
                <w:webHidden/>
                <w:sz w:val="24"/>
                <w:szCs w:val="24"/>
              </w:rPr>
            </w:r>
            <w:r w:rsidR="00324C75" w:rsidRPr="00D72558">
              <w:rPr>
                <w:rFonts w:ascii="Times New Roman" w:hAnsi="Times New Roman" w:cs="Times New Roman"/>
                <w:noProof/>
                <w:webHidden/>
                <w:sz w:val="24"/>
                <w:szCs w:val="24"/>
              </w:rPr>
              <w:fldChar w:fldCharType="separate"/>
            </w:r>
            <w:r w:rsidR="008228D4">
              <w:rPr>
                <w:rFonts w:ascii="Times New Roman" w:hAnsi="Times New Roman" w:cs="Times New Roman"/>
                <w:noProof/>
                <w:webHidden/>
                <w:sz w:val="24"/>
                <w:szCs w:val="24"/>
              </w:rPr>
              <w:t>18</w:t>
            </w:r>
            <w:r w:rsidR="00324C75" w:rsidRPr="00D72558">
              <w:rPr>
                <w:rFonts w:ascii="Times New Roman" w:hAnsi="Times New Roman" w:cs="Times New Roman"/>
                <w:noProof/>
                <w:webHidden/>
                <w:sz w:val="24"/>
                <w:szCs w:val="24"/>
              </w:rPr>
              <w:fldChar w:fldCharType="end"/>
            </w:r>
          </w:hyperlink>
        </w:p>
        <w:p w:rsidR="00324C75" w:rsidRPr="00D72558" w:rsidRDefault="00D063DD">
          <w:pPr>
            <w:pStyle w:val="TOC1"/>
            <w:tabs>
              <w:tab w:val="right" w:leader="dot" w:pos="9350"/>
            </w:tabs>
            <w:rPr>
              <w:rFonts w:ascii="Times New Roman" w:hAnsi="Times New Roman" w:cs="Times New Roman"/>
              <w:noProof/>
              <w:sz w:val="24"/>
              <w:szCs w:val="24"/>
            </w:rPr>
          </w:pPr>
          <w:hyperlink w:anchor="_Toc213063347" w:history="1">
            <w:r w:rsidR="008228D4">
              <w:rPr>
                <w:rStyle w:val="Hyperlink"/>
                <w:rFonts w:ascii="Times New Roman" w:eastAsia="Times New Roman" w:hAnsi="Times New Roman" w:cs="Times New Roman"/>
                <w:noProof/>
                <w:color w:val="auto"/>
                <w:sz w:val="24"/>
                <w:szCs w:val="24"/>
              </w:rPr>
              <w:t>3.2</w:t>
            </w:r>
            <w:r w:rsidR="00324C75" w:rsidRPr="00D72558">
              <w:rPr>
                <w:rStyle w:val="Hyperlink"/>
                <w:rFonts w:ascii="Times New Roman" w:eastAsia="Times New Roman" w:hAnsi="Times New Roman" w:cs="Times New Roman"/>
                <w:noProof/>
                <w:color w:val="auto"/>
                <w:sz w:val="24"/>
                <w:szCs w:val="24"/>
              </w:rPr>
              <w:t xml:space="preserve"> Collection and Preparation of </w:t>
            </w:r>
            <w:r w:rsidR="00324C75" w:rsidRPr="00D72558">
              <w:rPr>
                <w:rStyle w:val="Hyperlink"/>
                <w:rFonts w:ascii="Times New Roman" w:eastAsia="Times New Roman" w:hAnsi="Times New Roman" w:cs="Times New Roman"/>
                <w:i/>
                <w:iCs/>
                <w:noProof/>
                <w:color w:val="auto"/>
                <w:sz w:val="24"/>
                <w:szCs w:val="24"/>
              </w:rPr>
              <w:t>Aloe vera</w:t>
            </w:r>
            <w:r w:rsidR="00324C75" w:rsidRPr="00D72558">
              <w:rPr>
                <w:rStyle w:val="Hyperlink"/>
                <w:rFonts w:ascii="Times New Roman" w:eastAsia="Times New Roman" w:hAnsi="Times New Roman" w:cs="Times New Roman"/>
                <w:noProof/>
                <w:color w:val="auto"/>
                <w:sz w:val="24"/>
                <w:szCs w:val="24"/>
              </w:rPr>
              <w:t xml:space="preserve"> Sample</w:t>
            </w:r>
            <w:r w:rsidR="00324C75" w:rsidRPr="00D72558">
              <w:rPr>
                <w:rFonts w:ascii="Times New Roman" w:hAnsi="Times New Roman" w:cs="Times New Roman"/>
                <w:noProof/>
                <w:webHidden/>
                <w:sz w:val="24"/>
                <w:szCs w:val="24"/>
              </w:rPr>
              <w:tab/>
            </w:r>
            <w:r w:rsidR="00324C75" w:rsidRPr="00D72558">
              <w:rPr>
                <w:rFonts w:ascii="Times New Roman" w:hAnsi="Times New Roman" w:cs="Times New Roman"/>
                <w:noProof/>
                <w:webHidden/>
                <w:sz w:val="24"/>
                <w:szCs w:val="24"/>
              </w:rPr>
              <w:fldChar w:fldCharType="begin"/>
            </w:r>
            <w:r w:rsidR="00324C75" w:rsidRPr="00D72558">
              <w:rPr>
                <w:rFonts w:ascii="Times New Roman" w:hAnsi="Times New Roman" w:cs="Times New Roman"/>
                <w:noProof/>
                <w:webHidden/>
                <w:sz w:val="24"/>
                <w:szCs w:val="24"/>
              </w:rPr>
              <w:instrText xml:space="preserve"> PAGEREF _Toc213063347 \h </w:instrText>
            </w:r>
            <w:r w:rsidR="00324C75" w:rsidRPr="00D72558">
              <w:rPr>
                <w:rFonts w:ascii="Times New Roman" w:hAnsi="Times New Roman" w:cs="Times New Roman"/>
                <w:noProof/>
                <w:webHidden/>
                <w:sz w:val="24"/>
                <w:szCs w:val="24"/>
              </w:rPr>
            </w:r>
            <w:r w:rsidR="00324C75" w:rsidRPr="00D72558">
              <w:rPr>
                <w:rFonts w:ascii="Times New Roman" w:hAnsi="Times New Roman" w:cs="Times New Roman"/>
                <w:noProof/>
                <w:webHidden/>
                <w:sz w:val="24"/>
                <w:szCs w:val="24"/>
              </w:rPr>
              <w:fldChar w:fldCharType="separate"/>
            </w:r>
            <w:r w:rsidR="008228D4">
              <w:rPr>
                <w:rFonts w:ascii="Times New Roman" w:hAnsi="Times New Roman" w:cs="Times New Roman"/>
                <w:noProof/>
                <w:webHidden/>
                <w:sz w:val="24"/>
                <w:szCs w:val="24"/>
              </w:rPr>
              <w:t>18</w:t>
            </w:r>
            <w:r w:rsidR="00324C75" w:rsidRPr="00D72558">
              <w:rPr>
                <w:rFonts w:ascii="Times New Roman" w:hAnsi="Times New Roman" w:cs="Times New Roman"/>
                <w:noProof/>
                <w:webHidden/>
                <w:sz w:val="24"/>
                <w:szCs w:val="24"/>
              </w:rPr>
              <w:fldChar w:fldCharType="end"/>
            </w:r>
          </w:hyperlink>
        </w:p>
        <w:p w:rsidR="00324C75" w:rsidRPr="00D72558" w:rsidRDefault="00D063DD">
          <w:pPr>
            <w:pStyle w:val="TOC1"/>
            <w:tabs>
              <w:tab w:val="right" w:leader="dot" w:pos="9350"/>
            </w:tabs>
            <w:rPr>
              <w:rFonts w:ascii="Times New Roman" w:hAnsi="Times New Roman" w:cs="Times New Roman"/>
              <w:noProof/>
              <w:sz w:val="24"/>
              <w:szCs w:val="24"/>
            </w:rPr>
          </w:pPr>
          <w:hyperlink w:anchor="_Toc213063348" w:history="1">
            <w:r w:rsidR="008228D4">
              <w:rPr>
                <w:rStyle w:val="Hyperlink"/>
                <w:rFonts w:ascii="Times New Roman" w:eastAsia="Times New Roman" w:hAnsi="Times New Roman" w:cs="Times New Roman"/>
                <w:noProof/>
                <w:color w:val="auto"/>
                <w:sz w:val="24"/>
                <w:szCs w:val="24"/>
              </w:rPr>
              <w:t>3.3</w:t>
            </w:r>
            <w:r w:rsidR="00324C75" w:rsidRPr="00D72558">
              <w:rPr>
                <w:rStyle w:val="Hyperlink"/>
                <w:rFonts w:ascii="Times New Roman" w:eastAsia="Times New Roman" w:hAnsi="Times New Roman" w:cs="Times New Roman"/>
                <w:noProof/>
                <w:color w:val="auto"/>
                <w:sz w:val="24"/>
                <w:szCs w:val="24"/>
              </w:rPr>
              <w:t xml:space="preserve"> Extraction of Plant Material</w:t>
            </w:r>
            <w:r w:rsidR="00324C75" w:rsidRPr="00D72558">
              <w:rPr>
                <w:rFonts w:ascii="Times New Roman" w:hAnsi="Times New Roman" w:cs="Times New Roman"/>
                <w:noProof/>
                <w:webHidden/>
                <w:sz w:val="24"/>
                <w:szCs w:val="24"/>
              </w:rPr>
              <w:tab/>
            </w:r>
            <w:r w:rsidR="00324C75" w:rsidRPr="00D72558">
              <w:rPr>
                <w:rFonts w:ascii="Times New Roman" w:hAnsi="Times New Roman" w:cs="Times New Roman"/>
                <w:noProof/>
                <w:webHidden/>
                <w:sz w:val="24"/>
                <w:szCs w:val="24"/>
              </w:rPr>
              <w:fldChar w:fldCharType="begin"/>
            </w:r>
            <w:r w:rsidR="00324C75" w:rsidRPr="00D72558">
              <w:rPr>
                <w:rFonts w:ascii="Times New Roman" w:hAnsi="Times New Roman" w:cs="Times New Roman"/>
                <w:noProof/>
                <w:webHidden/>
                <w:sz w:val="24"/>
                <w:szCs w:val="24"/>
              </w:rPr>
              <w:instrText xml:space="preserve"> PAGEREF _Toc213063348 \h </w:instrText>
            </w:r>
            <w:r w:rsidR="00324C75" w:rsidRPr="00D72558">
              <w:rPr>
                <w:rFonts w:ascii="Times New Roman" w:hAnsi="Times New Roman" w:cs="Times New Roman"/>
                <w:noProof/>
                <w:webHidden/>
                <w:sz w:val="24"/>
                <w:szCs w:val="24"/>
              </w:rPr>
            </w:r>
            <w:r w:rsidR="00324C75" w:rsidRPr="00D72558">
              <w:rPr>
                <w:rFonts w:ascii="Times New Roman" w:hAnsi="Times New Roman" w:cs="Times New Roman"/>
                <w:noProof/>
                <w:webHidden/>
                <w:sz w:val="24"/>
                <w:szCs w:val="24"/>
              </w:rPr>
              <w:fldChar w:fldCharType="separate"/>
            </w:r>
            <w:r w:rsidR="008228D4">
              <w:rPr>
                <w:rFonts w:ascii="Times New Roman" w:hAnsi="Times New Roman" w:cs="Times New Roman"/>
                <w:noProof/>
                <w:webHidden/>
                <w:sz w:val="24"/>
                <w:szCs w:val="24"/>
              </w:rPr>
              <w:t>19</w:t>
            </w:r>
            <w:r w:rsidR="00324C75" w:rsidRPr="00D72558">
              <w:rPr>
                <w:rFonts w:ascii="Times New Roman" w:hAnsi="Times New Roman" w:cs="Times New Roman"/>
                <w:noProof/>
                <w:webHidden/>
                <w:sz w:val="24"/>
                <w:szCs w:val="24"/>
              </w:rPr>
              <w:fldChar w:fldCharType="end"/>
            </w:r>
          </w:hyperlink>
        </w:p>
        <w:p w:rsidR="00324C75" w:rsidRPr="00D72558" w:rsidRDefault="00D063DD">
          <w:pPr>
            <w:pStyle w:val="TOC1"/>
            <w:tabs>
              <w:tab w:val="right" w:leader="dot" w:pos="9350"/>
            </w:tabs>
            <w:rPr>
              <w:rFonts w:ascii="Times New Roman" w:hAnsi="Times New Roman" w:cs="Times New Roman"/>
              <w:noProof/>
              <w:sz w:val="24"/>
              <w:szCs w:val="24"/>
            </w:rPr>
          </w:pPr>
          <w:hyperlink w:anchor="_Toc213063349" w:history="1">
            <w:r w:rsidR="008228D4">
              <w:rPr>
                <w:rStyle w:val="Hyperlink"/>
                <w:rFonts w:ascii="Times New Roman" w:hAnsi="Times New Roman" w:cs="Times New Roman"/>
                <w:noProof/>
                <w:color w:val="auto"/>
                <w:sz w:val="24"/>
                <w:szCs w:val="24"/>
              </w:rPr>
              <w:t>3.4</w:t>
            </w:r>
            <w:r w:rsidR="00324C75" w:rsidRPr="00D72558">
              <w:rPr>
                <w:rStyle w:val="Hyperlink"/>
                <w:rFonts w:ascii="Times New Roman" w:hAnsi="Times New Roman" w:cs="Times New Roman"/>
                <w:noProof/>
                <w:color w:val="auto"/>
                <w:sz w:val="24"/>
                <w:szCs w:val="24"/>
              </w:rPr>
              <w:t xml:space="preserve"> Phytochemical Screening</w:t>
            </w:r>
            <w:r w:rsidR="00324C75" w:rsidRPr="00D72558">
              <w:rPr>
                <w:rFonts w:ascii="Times New Roman" w:hAnsi="Times New Roman" w:cs="Times New Roman"/>
                <w:noProof/>
                <w:webHidden/>
                <w:sz w:val="24"/>
                <w:szCs w:val="24"/>
              </w:rPr>
              <w:tab/>
            </w:r>
            <w:r w:rsidR="00324C75" w:rsidRPr="00D72558">
              <w:rPr>
                <w:rFonts w:ascii="Times New Roman" w:hAnsi="Times New Roman" w:cs="Times New Roman"/>
                <w:noProof/>
                <w:webHidden/>
                <w:sz w:val="24"/>
                <w:szCs w:val="24"/>
              </w:rPr>
              <w:fldChar w:fldCharType="begin"/>
            </w:r>
            <w:r w:rsidR="00324C75" w:rsidRPr="00D72558">
              <w:rPr>
                <w:rFonts w:ascii="Times New Roman" w:hAnsi="Times New Roman" w:cs="Times New Roman"/>
                <w:noProof/>
                <w:webHidden/>
                <w:sz w:val="24"/>
                <w:szCs w:val="24"/>
              </w:rPr>
              <w:instrText xml:space="preserve"> PAGEREF _Toc213063349 \h </w:instrText>
            </w:r>
            <w:r w:rsidR="00324C75" w:rsidRPr="00D72558">
              <w:rPr>
                <w:rFonts w:ascii="Times New Roman" w:hAnsi="Times New Roman" w:cs="Times New Roman"/>
                <w:noProof/>
                <w:webHidden/>
                <w:sz w:val="24"/>
                <w:szCs w:val="24"/>
              </w:rPr>
            </w:r>
            <w:r w:rsidR="00324C75" w:rsidRPr="00D72558">
              <w:rPr>
                <w:rFonts w:ascii="Times New Roman" w:hAnsi="Times New Roman" w:cs="Times New Roman"/>
                <w:noProof/>
                <w:webHidden/>
                <w:sz w:val="24"/>
                <w:szCs w:val="24"/>
              </w:rPr>
              <w:fldChar w:fldCharType="separate"/>
            </w:r>
            <w:r w:rsidR="008228D4">
              <w:rPr>
                <w:rFonts w:ascii="Times New Roman" w:hAnsi="Times New Roman" w:cs="Times New Roman"/>
                <w:noProof/>
                <w:webHidden/>
                <w:sz w:val="24"/>
                <w:szCs w:val="24"/>
              </w:rPr>
              <w:t>19</w:t>
            </w:r>
            <w:r w:rsidR="00324C75" w:rsidRPr="00D72558">
              <w:rPr>
                <w:rFonts w:ascii="Times New Roman" w:hAnsi="Times New Roman" w:cs="Times New Roman"/>
                <w:noProof/>
                <w:webHidden/>
                <w:sz w:val="24"/>
                <w:szCs w:val="24"/>
              </w:rPr>
              <w:fldChar w:fldCharType="end"/>
            </w:r>
          </w:hyperlink>
        </w:p>
        <w:p w:rsidR="00324C75" w:rsidRPr="00D72558" w:rsidRDefault="00D063DD">
          <w:pPr>
            <w:pStyle w:val="TOC1"/>
            <w:tabs>
              <w:tab w:val="right" w:leader="dot" w:pos="9350"/>
            </w:tabs>
            <w:rPr>
              <w:rFonts w:ascii="Times New Roman" w:hAnsi="Times New Roman" w:cs="Times New Roman"/>
              <w:noProof/>
              <w:sz w:val="24"/>
              <w:szCs w:val="24"/>
            </w:rPr>
          </w:pPr>
          <w:hyperlink w:anchor="_Toc213063350" w:history="1">
            <w:r w:rsidR="008228D4">
              <w:rPr>
                <w:rStyle w:val="Hyperlink"/>
                <w:rFonts w:ascii="Times New Roman" w:hAnsi="Times New Roman" w:cs="Times New Roman"/>
                <w:noProof/>
                <w:color w:val="auto"/>
                <w:sz w:val="24"/>
                <w:szCs w:val="24"/>
              </w:rPr>
              <w:t>3.4</w:t>
            </w:r>
            <w:r w:rsidR="00324C75" w:rsidRPr="00D72558">
              <w:rPr>
                <w:rStyle w:val="Hyperlink"/>
                <w:rFonts w:ascii="Times New Roman" w:hAnsi="Times New Roman" w:cs="Times New Roman"/>
                <w:noProof/>
                <w:color w:val="auto"/>
                <w:sz w:val="24"/>
                <w:szCs w:val="24"/>
              </w:rPr>
              <w:t>.1 Test for Alkaloids</w:t>
            </w:r>
            <w:r w:rsidR="00324C75" w:rsidRPr="00D72558">
              <w:rPr>
                <w:rFonts w:ascii="Times New Roman" w:hAnsi="Times New Roman" w:cs="Times New Roman"/>
                <w:noProof/>
                <w:webHidden/>
                <w:sz w:val="24"/>
                <w:szCs w:val="24"/>
              </w:rPr>
              <w:tab/>
            </w:r>
            <w:r w:rsidR="00324C75" w:rsidRPr="00D72558">
              <w:rPr>
                <w:rFonts w:ascii="Times New Roman" w:hAnsi="Times New Roman" w:cs="Times New Roman"/>
                <w:noProof/>
                <w:webHidden/>
                <w:sz w:val="24"/>
                <w:szCs w:val="24"/>
              </w:rPr>
              <w:fldChar w:fldCharType="begin"/>
            </w:r>
            <w:r w:rsidR="00324C75" w:rsidRPr="00D72558">
              <w:rPr>
                <w:rFonts w:ascii="Times New Roman" w:hAnsi="Times New Roman" w:cs="Times New Roman"/>
                <w:noProof/>
                <w:webHidden/>
                <w:sz w:val="24"/>
                <w:szCs w:val="24"/>
              </w:rPr>
              <w:instrText xml:space="preserve"> PAGEREF _Toc213063350 \h </w:instrText>
            </w:r>
            <w:r w:rsidR="00324C75" w:rsidRPr="00D72558">
              <w:rPr>
                <w:rFonts w:ascii="Times New Roman" w:hAnsi="Times New Roman" w:cs="Times New Roman"/>
                <w:noProof/>
                <w:webHidden/>
                <w:sz w:val="24"/>
                <w:szCs w:val="24"/>
              </w:rPr>
            </w:r>
            <w:r w:rsidR="00324C75" w:rsidRPr="00D72558">
              <w:rPr>
                <w:rFonts w:ascii="Times New Roman" w:hAnsi="Times New Roman" w:cs="Times New Roman"/>
                <w:noProof/>
                <w:webHidden/>
                <w:sz w:val="24"/>
                <w:szCs w:val="24"/>
              </w:rPr>
              <w:fldChar w:fldCharType="separate"/>
            </w:r>
            <w:r w:rsidR="008228D4">
              <w:rPr>
                <w:rFonts w:ascii="Times New Roman" w:hAnsi="Times New Roman" w:cs="Times New Roman"/>
                <w:noProof/>
                <w:webHidden/>
                <w:sz w:val="24"/>
                <w:szCs w:val="24"/>
              </w:rPr>
              <w:t>19</w:t>
            </w:r>
            <w:r w:rsidR="00324C75" w:rsidRPr="00D72558">
              <w:rPr>
                <w:rFonts w:ascii="Times New Roman" w:hAnsi="Times New Roman" w:cs="Times New Roman"/>
                <w:noProof/>
                <w:webHidden/>
                <w:sz w:val="24"/>
                <w:szCs w:val="24"/>
              </w:rPr>
              <w:fldChar w:fldCharType="end"/>
            </w:r>
          </w:hyperlink>
        </w:p>
        <w:p w:rsidR="00324C75" w:rsidRPr="00D72558" w:rsidRDefault="00D063DD">
          <w:pPr>
            <w:pStyle w:val="TOC1"/>
            <w:tabs>
              <w:tab w:val="right" w:leader="dot" w:pos="9350"/>
            </w:tabs>
            <w:rPr>
              <w:rFonts w:ascii="Times New Roman" w:hAnsi="Times New Roman" w:cs="Times New Roman"/>
              <w:noProof/>
              <w:sz w:val="24"/>
              <w:szCs w:val="24"/>
            </w:rPr>
          </w:pPr>
          <w:hyperlink w:anchor="_Toc213063351" w:history="1">
            <w:r w:rsidR="008228D4">
              <w:rPr>
                <w:rStyle w:val="Hyperlink"/>
                <w:rFonts w:ascii="Times New Roman" w:hAnsi="Times New Roman" w:cs="Times New Roman"/>
                <w:noProof/>
                <w:color w:val="auto"/>
                <w:sz w:val="24"/>
                <w:szCs w:val="24"/>
              </w:rPr>
              <w:t>3.4</w:t>
            </w:r>
            <w:r w:rsidR="00324C75" w:rsidRPr="00D72558">
              <w:rPr>
                <w:rStyle w:val="Hyperlink"/>
                <w:rFonts w:ascii="Times New Roman" w:hAnsi="Times New Roman" w:cs="Times New Roman"/>
                <w:noProof/>
                <w:color w:val="auto"/>
                <w:sz w:val="24"/>
                <w:szCs w:val="24"/>
              </w:rPr>
              <w:t>.2 Test for Flavonoids (Alkaline Reagent Test)</w:t>
            </w:r>
            <w:r w:rsidR="00324C75" w:rsidRPr="00D72558">
              <w:rPr>
                <w:rFonts w:ascii="Times New Roman" w:hAnsi="Times New Roman" w:cs="Times New Roman"/>
                <w:noProof/>
                <w:webHidden/>
                <w:sz w:val="24"/>
                <w:szCs w:val="24"/>
              </w:rPr>
              <w:tab/>
            </w:r>
            <w:r w:rsidR="00324C75" w:rsidRPr="00D72558">
              <w:rPr>
                <w:rFonts w:ascii="Times New Roman" w:hAnsi="Times New Roman" w:cs="Times New Roman"/>
                <w:noProof/>
                <w:webHidden/>
                <w:sz w:val="24"/>
                <w:szCs w:val="24"/>
              </w:rPr>
              <w:fldChar w:fldCharType="begin"/>
            </w:r>
            <w:r w:rsidR="00324C75" w:rsidRPr="00D72558">
              <w:rPr>
                <w:rFonts w:ascii="Times New Roman" w:hAnsi="Times New Roman" w:cs="Times New Roman"/>
                <w:noProof/>
                <w:webHidden/>
                <w:sz w:val="24"/>
                <w:szCs w:val="24"/>
              </w:rPr>
              <w:instrText xml:space="preserve"> PAGEREF _Toc213063351 \h </w:instrText>
            </w:r>
            <w:r w:rsidR="00324C75" w:rsidRPr="00D72558">
              <w:rPr>
                <w:rFonts w:ascii="Times New Roman" w:hAnsi="Times New Roman" w:cs="Times New Roman"/>
                <w:noProof/>
                <w:webHidden/>
                <w:sz w:val="24"/>
                <w:szCs w:val="24"/>
              </w:rPr>
            </w:r>
            <w:r w:rsidR="00324C75" w:rsidRPr="00D72558">
              <w:rPr>
                <w:rFonts w:ascii="Times New Roman" w:hAnsi="Times New Roman" w:cs="Times New Roman"/>
                <w:noProof/>
                <w:webHidden/>
                <w:sz w:val="24"/>
                <w:szCs w:val="24"/>
              </w:rPr>
              <w:fldChar w:fldCharType="separate"/>
            </w:r>
            <w:r w:rsidR="008228D4">
              <w:rPr>
                <w:rFonts w:ascii="Times New Roman" w:hAnsi="Times New Roman" w:cs="Times New Roman"/>
                <w:noProof/>
                <w:webHidden/>
                <w:sz w:val="24"/>
                <w:szCs w:val="24"/>
              </w:rPr>
              <w:t>20</w:t>
            </w:r>
            <w:r w:rsidR="00324C75" w:rsidRPr="00D72558">
              <w:rPr>
                <w:rFonts w:ascii="Times New Roman" w:hAnsi="Times New Roman" w:cs="Times New Roman"/>
                <w:noProof/>
                <w:webHidden/>
                <w:sz w:val="24"/>
                <w:szCs w:val="24"/>
              </w:rPr>
              <w:fldChar w:fldCharType="end"/>
            </w:r>
          </w:hyperlink>
        </w:p>
        <w:p w:rsidR="00324C75" w:rsidRPr="00D72558" w:rsidRDefault="00D063DD">
          <w:pPr>
            <w:pStyle w:val="TOC1"/>
            <w:tabs>
              <w:tab w:val="right" w:leader="dot" w:pos="9350"/>
            </w:tabs>
            <w:rPr>
              <w:rFonts w:ascii="Times New Roman" w:hAnsi="Times New Roman" w:cs="Times New Roman"/>
              <w:noProof/>
              <w:sz w:val="24"/>
              <w:szCs w:val="24"/>
            </w:rPr>
          </w:pPr>
          <w:hyperlink w:anchor="_Toc213063352" w:history="1">
            <w:r w:rsidR="008228D4">
              <w:rPr>
                <w:rStyle w:val="Hyperlink"/>
                <w:rFonts w:ascii="Times New Roman" w:hAnsi="Times New Roman" w:cs="Times New Roman"/>
                <w:noProof/>
                <w:color w:val="auto"/>
                <w:sz w:val="24"/>
                <w:szCs w:val="24"/>
              </w:rPr>
              <w:t>3.4</w:t>
            </w:r>
            <w:r w:rsidR="00324C75" w:rsidRPr="00D72558">
              <w:rPr>
                <w:rStyle w:val="Hyperlink"/>
                <w:rFonts w:ascii="Times New Roman" w:hAnsi="Times New Roman" w:cs="Times New Roman"/>
                <w:noProof/>
                <w:color w:val="auto"/>
                <w:sz w:val="24"/>
                <w:szCs w:val="24"/>
              </w:rPr>
              <w:t>.3 Test for Tannins (Ferric Chloride Test)</w:t>
            </w:r>
            <w:r w:rsidR="00324C75" w:rsidRPr="00D72558">
              <w:rPr>
                <w:rFonts w:ascii="Times New Roman" w:hAnsi="Times New Roman" w:cs="Times New Roman"/>
                <w:noProof/>
                <w:webHidden/>
                <w:sz w:val="24"/>
                <w:szCs w:val="24"/>
              </w:rPr>
              <w:tab/>
            </w:r>
            <w:r w:rsidR="00324C75" w:rsidRPr="00D72558">
              <w:rPr>
                <w:rFonts w:ascii="Times New Roman" w:hAnsi="Times New Roman" w:cs="Times New Roman"/>
                <w:noProof/>
                <w:webHidden/>
                <w:sz w:val="24"/>
                <w:szCs w:val="24"/>
              </w:rPr>
              <w:fldChar w:fldCharType="begin"/>
            </w:r>
            <w:r w:rsidR="00324C75" w:rsidRPr="00D72558">
              <w:rPr>
                <w:rFonts w:ascii="Times New Roman" w:hAnsi="Times New Roman" w:cs="Times New Roman"/>
                <w:noProof/>
                <w:webHidden/>
                <w:sz w:val="24"/>
                <w:szCs w:val="24"/>
              </w:rPr>
              <w:instrText xml:space="preserve"> PAGEREF _Toc213063352 \h </w:instrText>
            </w:r>
            <w:r w:rsidR="00324C75" w:rsidRPr="00D72558">
              <w:rPr>
                <w:rFonts w:ascii="Times New Roman" w:hAnsi="Times New Roman" w:cs="Times New Roman"/>
                <w:noProof/>
                <w:webHidden/>
                <w:sz w:val="24"/>
                <w:szCs w:val="24"/>
              </w:rPr>
            </w:r>
            <w:r w:rsidR="00324C75" w:rsidRPr="00D72558">
              <w:rPr>
                <w:rFonts w:ascii="Times New Roman" w:hAnsi="Times New Roman" w:cs="Times New Roman"/>
                <w:noProof/>
                <w:webHidden/>
                <w:sz w:val="24"/>
                <w:szCs w:val="24"/>
              </w:rPr>
              <w:fldChar w:fldCharType="separate"/>
            </w:r>
            <w:r w:rsidR="008228D4">
              <w:rPr>
                <w:rFonts w:ascii="Times New Roman" w:hAnsi="Times New Roman" w:cs="Times New Roman"/>
                <w:noProof/>
                <w:webHidden/>
                <w:sz w:val="24"/>
                <w:szCs w:val="24"/>
              </w:rPr>
              <w:t>20</w:t>
            </w:r>
            <w:r w:rsidR="00324C75" w:rsidRPr="00D72558">
              <w:rPr>
                <w:rFonts w:ascii="Times New Roman" w:hAnsi="Times New Roman" w:cs="Times New Roman"/>
                <w:noProof/>
                <w:webHidden/>
                <w:sz w:val="24"/>
                <w:szCs w:val="24"/>
              </w:rPr>
              <w:fldChar w:fldCharType="end"/>
            </w:r>
          </w:hyperlink>
        </w:p>
        <w:p w:rsidR="00324C75" w:rsidRPr="00D72558" w:rsidRDefault="00D063DD">
          <w:pPr>
            <w:pStyle w:val="TOC1"/>
            <w:tabs>
              <w:tab w:val="right" w:leader="dot" w:pos="9350"/>
            </w:tabs>
            <w:rPr>
              <w:rFonts w:ascii="Times New Roman" w:hAnsi="Times New Roman" w:cs="Times New Roman"/>
              <w:noProof/>
              <w:sz w:val="24"/>
              <w:szCs w:val="24"/>
            </w:rPr>
          </w:pPr>
          <w:hyperlink w:anchor="_Toc213063353" w:history="1">
            <w:r w:rsidR="008228D4">
              <w:rPr>
                <w:rStyle w:val="Hyperlink"/>
                <w:rFonts w:ascii="Times New Roman" w:hAnsi="Times New Roman" w:cs="Times New Roman"/>
                <w:noProof/>
                <w:color w:val="auto"/>
                <w:sz w:val="24"/>
                <w:szCs w:val="24"/>
              </w:rPr>
              <w:t>3.4</w:t>
            </w:r>
            <w:r w:rsidR="00324C75" w:rsidRPr="00D72558">
              <w:rPr>
                <w:rStyle w:val="Hyperlink"/>
                <w:rFonts w:ascii="Times New Roman" w:hAnsi="Times New Roman" w:cs="Times New Roman"/>
                <w:noProof/>
                <w:color w:val="auto"/>
                <w:sz w:val="24"/>
                <w:szCs w:val="24"/>
              </w:rPr>
              <w:t>.4 Test for Saponins (Frothing Test)</w:t>
            </w:r>
            <w:r w:rsidR="00324C75" w:rsidRPr="00D72558">
              <w:rPr>
                <w:rFonts w:ascii="Times New Roman" w:hAnsi="Times New Roman" w:cs="Times New Roman"/>
                <w:noProof/>
                <w:webHidden/>
                <w:sz w:val="24"/>
                <w:szCs w:val="24"/>
              </w:rPr>
              <w:tab/>
            </w:r>
            <w:r w:rsidR="00324C75" w:rsidRPr="00D72558">
              <w:rPr>
                <w:rFonts w:ascii="Times New Roman" w:hAnsi="Times New Roman" w:cs="Times New Roman"/>
                <w:noProof/>
                <w:webHidden/>
                <w:sz w:val="24"/>
                <w:szCs w:val="24"/>
              </w:rPr>
              <w:fldChar w:fldCharType="begin"/>
            </w:r>
            <w:r w:rsidR="00324C75" w:rsidRPr="00D72558">
              <w:rPr>
                <w:rFonts w:ascii="Times New Roman" w:hAnsi="Times New Roman" w:cs="Times New Roman"/>
                <w:noProof/>
                <w:webHidden/>
                <w:sz w:val="24"/>
                <w:szCs w:val="24"/>
              </w:rPr>
              <w:instrText xml:space="preserve"> PAGEREF _Toc213063353 \h </w:instrText>
            </w:r>
            <w:r w:rsidR="00324C75" w:rsidRPr="00D72558">
              <w:rPr>
                <w:rFonts w:ascii="Times New Roman" w:hAnsi="Times New Roman" w:cs="Times New Roman"/>
                <w:noProof/>
                <w:webHidden/>
                <w:sz w:val="24"/>
                <w:szCs w:val="24"/>
              </w:rPr>
            </w:r>
            <w:r w:rsidR="00324C75" w:rsidRPr="00D72558">
              <w:rPr>
                <w:rFonts w:ascii="Times New Roman" w:hAnsi="Times New Roman" w:cs="Times New Roman"/>
                <w:noProof/>
                <w:webHidden/>
                <w:sz w:val="24"/>
                <w:szCs w:val="24"/>
              </w:rPr>
              <w:fldChar w:fldCharType="separate"/>
            </w:r>
            <w:r w:rsidR="008228D4">
              <w:rPr>
                <w:rFonts w:ascii="Times New Roman" w:hAnsi="Times New Roman" w:cs="Times New Roman"/>
                <w:noProof/>
                <w:webHidden/>
                <w:sz w:val="24"/>
                <w:szCs w:val="24"/>
              </w:rPr>
              <w:t>20</w:t>
            </w:r>
            <w:r w:rsidR="00324C75" w:rsidRPr="00D72558">
              <w:rPr>
                <w:rFonts w:ascii="Times New Roman" w:hAnsi="Times New Roman" w:cs="Times New Roman"/>
                <w:noProof/>
                <w:webHidden/>
                <w:sz w:val="24"/>
                <w:szCs w:val="24"/>
              </w:rPr>
              <w:fldChar w:fldCharType="end"/>
            </w:r>
          </w:hyperlink>
        </w:p>
        <w:p w:rsidR="00324C75" w:rsidRPr="00D72558" w:rsidRDefault="00D063DD">
          <w:pPr>
            <w:pStyle w:val="TOC1"/>
            <w:tabs>
              <w:tab w:val="right" w:leader="dot" w:pos="9350"/>
            </w:tabs>
            <w:rPr>
              <w:rFonts w:ascii="Times New Roman" w:hAnsi="Times New Roman" w:cs="Times New Roman"/>
              <w:noProof/>
              <w:sz w:val="24"/>
              <w:szCs w:val="24"/>
            </w:rPr>
          </w:pPr>
          <w:hyperlink w:anchor="_Toc213063354" w:history="1">
            <w:r w:rsidR="008228D4">
              <w:rPr>
                <w:rStyle w:val="Hyperlink"/>
                <w:rFonts w:ascii="Times New Roman" w:hAnsi="Times New Roman" w:cs="Times New Roman"/>
                <w:noProof/>
                <w:color w:val="auto"/>
                <w:sz w:val="24"/>
                <w:szCs w:val="24"/>
              </w:rPr>
              <w:t>3.4</w:t>
            </w:r>
            <w:r w:rsidR="00324C75" w:rsidRPr="00D72558">
              <w:rPr>
                <w:rStyle w:val="Hyperlink"/>
                <w:rFonts w:ascii="Times New Roman" w:hAnsi="Times New Roman" w:cs="Times New Roman"/>
                <w:noProof/>
                <w:color w:val="auto"/>
                <w:sz w:val="24"/>
                <w:szCs w:val="24"/>
              </w:rPr>
              <w:t>.5 Test for Phenols (Lead Acetate Test)</w:t>
            </w:r>
            <w:r w:rsidR="00324C75" w:rsidRPr="00D72558">
              <w:rPr>
                <w:rFonts w:ascii="Times New Roman" w:hAnsi="Times New Roman" w:cs="Times New Roman"/>
                <w:noProof/>
                <w:webHidden/>
                <w:sz w:val="24"/>
                <w:szCs w:val="24"/>
              </w:rPr>
              <w:tab/>
            </w:r>
            <w:r w:rsidR="00324C75" w:rsidRPr="00D72558">
              <w:rPr>
                <w:rFonts w:ascii="Times New Roman" w:hAnsi="Times New Roman" w:cs="Times New Roman"/>
                <w:noProof/>
                <w:webHidden/>
                <w:sz w:val="24"/>
                <w:szCs w:val="24"/>
              </w:rPr>
              <w:fldChar w:fldCharType="begin"/>
            </w:r>
            <w:r w:rsidR="00324C75" w:rsidRPr="00D72558">
              <w:rPr>
                <w:rFonts w:ascii="Times New Roman" w:hAnsi="Times New Roman" w:cs="Times New Roman"/>
                <w:noProof/>
                <w:webHidden/>
                <w:sz w:val="24"/>
                <w:szCs w:val="24"/>
              </w:rPr>
              <w:instrText xml:space="preserve"> PAGEREF _Toc213063354 \h </w:instrText>
            </w:r>
            <w:r w:rsidR="00324C75" w:rsidRPr="00D72558">
              <w:rPr>
                <w:rFonts w:ascii="Times New Roman" w:hAnsi="Times New Roman" w:cs="Times New Roman"/>
                <w:noProof/>
                <w:webHidden/>
                <w:sz w:val="24"/>
                <w:szCs w:val="24"/>
              </w:rPr>
            </w:r>
            <w:r w:rsidR="00324C75" w:rsidRPr="00D72558">
              <w:rPr>
                <w:rFonts w:ascii="Times New Roman" w:hAnsi="Times New Roman" w:cs="Times New Roman"/>
                <w:noProof/>
                <w:webHidden/>
                <w:sz w:val="24"/>
                <w:szCs w:val="24"/>
              </w:rPr>
              <w:fldChar w:fldCharType="separate"/>
            </w:r>
            <w:r w:rsidR="008228D4">
              <w:rPr>
                <w:rFonts w:ascii="Times New Roman" w:hAnsi="Times New Roman" w:cs="Times New Roman"/>
                <w:noProof/>
                <w:webHidden/>
                <w:sz w:val="24"/>
                <w:szCs w:val="24"/>
              </w:rPr>
              <w:t>20</w:t>
            </w:r>
            <w:r w:rsidR="00324C75" w:rsidRPr="00D72558">
              <w:rPr>
                <w:rFonts w:ascii="Times New Roman" w:hAnsi="Times New Roman" w:cs="Times New Roman"/>
                <w:noProof/>
                <w:webHidden/>
                <w:sz w:val="24"/>
                <w:szCs w:val="24"/>
              </w:rPr>
              <w:fldChar w:fldCharType="end"/>
            </w:r>
          </w:hyperlink>
        </w:p>
        <w:p w:rsidR="00324C75" w:rsidRPr="00D72558" w:rsidRDefault="00D063DD">
          <w:pPr>
            <w:pStyle w:val="TOC1"/>
            <w:tabs>
              <w:tab w:val="right" w:leader="dot" w:pos="9350"/>
            </w:tabs>
            <w:rPr>
              <w:rFonts w:ascii="Times New Roman" w:hAnsi="Times New Roman" w:cs="Times New Roman"/>
              <w:noProof/>
              <w:sz w:val="24"/>
              <w:szCs w:val="24"/>
            </w:rPr>
          </w:pPr>
          <w:hyperlink w:anchor="_Toc213063355" w:history="1">
            <w:r w:rsidR="008228D4">
              <w:rPr>
                <w:rStyle w:val="Hyperlink"/>
                <w:rFonts w:ascii="Times New Roman" w:hAnsi="Times New Roman" w:cs="Times New Roman"/>
                <w:noProof/>
                <w:color w:val="auto"/>
                <w:sz w:val="24"/>
                <w:szCs w:val="24"/>
              </w:rPr>
              <w:t>3.4</w:t>
            </w:r>
            <w:r w:rsidR="00324C75" w:rsidRPr="00D72558">
              <w:rPr>
                <w:rStyle w:val="Hyperlink"/>
                <w:rFonts w:ascii="Times New Roman" w:hAnsi="Times New Roman" w:cs="Times New Roman"/>
                <w:noProof/>
                <w:color w:val="auto"/>
                <w:sz w:val="24"/>
                <w:szCs w:val="24"/>
              </w:rPr>
              <w:t>.6 Test for Anthraquinones (Borntrager’s Test)</w:t>
            </w:r>
            <w:r w:rsidR="00324C75" w:rsidRPr="00D72558">
              <w:rPr>
                <w:rFonts w:ascii="Times New Roman" w:hAnsi="Times New Roman" w:cs="Times New Roman"/>
                <w:noProof/>
                <w:webHidden/>
                <w:sz w:val="24"/>
                <w:szCs w:val="24"/>
              </w:rPr>
              <w:tab/>
            </w:r>
            <w:r w:rsidR="00324C75" w:rsidRPr="00D72558">
              <w:rPr>
                <w:rFonts w:ascii="Times New Roman" w:hAnsi="Times New Roman" w:cs="Times New Roman"/>
                <w:noProof/>
                <w:webHidden/>
                <w:sz w:val="24"/>
                <w:szCs w:val="24"/>
              </w:rPr>
              <w:fldChar w:fldCharType="begin"/>
            </w:r>
            <w:r w:rsidR="00324C75" w:rsidRPr="00D72558">
              <w:rPr>
                <w:rFonts w:ascii="Times New Roman" w:hAnsi="Times New Roman" w:cs="Times New Roman"/>
                <w:noProof/>
                <w:webHidden/>
                <w:sz w:val="24"/>
                <w:szCs w:val="24"/>
              </w:rPr>
              <w:instrText xml:space="preserve"> PAGEREF _Toc213063355 \h </w:instrText>
            </w:r>
            <w:r w:rsidR="00324C75" w:rsidRPr="00D72558">
              <w:rPr>
                <w:rFonts w:ascii="Times New Roman" w:hAnsi="Times New Roman" w:cs="Times New Roman"/>
                <w:noProof/>
                <w:webHidden/>
                <w:sz w:val="24"/>
                <w:szCs w:val="24"/>
              </w:rPr>
            </w:r>
            <w:r w:rsidR="00324C75" w:rsidRPr="00D72558">
              <w:rPr>
                <w:rFonts w:ascii="Times New Roman" w:hAnsi="Times New Roman" w:cs="Times New Roman"/>
                <w:noProof/>
                <w:webHidden/>
                <w:sz w:val="24"/>
                <w:szCs w:val="24"/>
              </w:rPr>
              <w:fldChar w:fldCharType="separate"/>
            </w:r>
            <w:r w:rsidR="008228D4">
              <w:rPr>
                <w:rFonts w:ascii="Times New Roman" w:hAnsi="Times New Roman" w:cs="Times New Roman"/>
                <w:noProof/>
                <w:webHidden/>
                <w:sz w:val="24"/>
                <w:szCs w:val="24"/>
              </w:rPr>
              <w:t>20</w:t>
            </w:r>
            <w:r w:rsidR="00324C75" w:rsidRPr="00D72558">
              <w:rPr>
                <w:rFonts w:ascii="Times New Roman" w:hAnsi="Times New Roman" w:cs="Times New Roman"/>
                <w:noProof/>
                <w:webHidden/>
                <w:sz w:val="24"/>
                <w:szCs w:val="24"/>
              </w:rPr>
              <w:fldChar w:fldCharType="end"/>
            </w:r>
          </w:hyperlink>
        </w:p>
        <w:p w:rsidR="00324C75" w:rsidRPr="00D72558" w:rsidRDefault="00D063DD">
          <w:pPr>
            <w:pStyle w:val="TOC1"/>
            <w:tabs>
              <w:tab w:val="right" w:leader="dot" w:pos="9350"/>
            </w:tabs>
            <w:rPr>
              <w:rFonts w:ascii="Times New Roman" w:hAnsi="Times New Roman" w:cs="Times New Roman"/>
              <w:noProof/>
              <w:sz w:val="24"/>
              <w:szCs w:val="24"/>
            </w:rPr>
          </w:pPr>
          <w:hyperlink w:anchor="_Toc213063356" w:history="1">
            <w:r w:rsidR="008228D4">
              <w:rPr>
                <w:rStyle w:val="Hyperlink"/>
                <w:rFonts w:ascii="Times New Roman" w:hAnsi="Times New Roman" w:cs="Times New Roman"/>
                <w:noProof/>
                <w:color w:val="auto"/>
                <w:sz w:val="24"/>
                <w:szCs w:val="24"/>
              </w:rPr>
              <w:t>3.4</w:t>
            </w:r>
            <w:r w:rsidR="00324C75" w:rsidRPr="00D72558">
              <w:rPr>
                <w:rStyle w:val="Hyperlink"/>
                <w:rFonts w:ascii="Times New Roman" w:hAnsi="Times New Roman" w:cs="Times New Roman"/>
                <w:noProof/>
                <w:color w:val="auto"/>
                <w:sz w:val="24"/>
                <w:szCs w:val="24"/>
              </w:rPr>
              <w:t>.7 Test for Terpenoids (Salkowski Test)</w:t>
            </w:r>
            <w:r w:rsidR="00324C75" w:rsidRPr="00D72558">
              <w:rPr>
                <w:rFonts w:ascii="Times New Roman" w:hAnsi="Times New Roman" w:cs="Times New Roman"/>
                <w:noProof/>
                <w:webHidden/>
                <w:sz w:val="24"/>
                <w:szCs w:val="24"/>
              </w:rPr>
              <w:tab/>
            </w:r>
            <w:r w:rsidR="00324C75" w:rsidRPr="00D72558">
              <w:rPr>
                <w:rFonts w:ascii="Times New Roman" w:hAnsi="Times New Roman" w:cs="Times New Roman"/>
                <w:noProof/>
                <w:webHidden/>
                <w:sz w:val="24"/>
                <w:szCs w:val="24"/>
              </w:rPr>
              <w:fldChar w:fldCharType="begin"/>
            </w:r>
            <w:r w:rsidR="00324C75" w:rsidRPr="00D72558">
              <w:rPr>
                <w:rFonts w:ascii="Times New Roman" w:hAnsi="Times New Roman" w:cs="Times New Roman"/>
                <w:noProof/>
                <w:webHidden/>
                <w:sz w:val="24"/>
                <w:szCs w:val="24"/>
              </w:rPr>
              <w:instrText xml:space="preserve"> PAGEREF _Toc213063356 \h </w:instrText>
            </w:r>
            <w:r w:rsidR="00324C75" w:rsidRPr="00D72558">
              <w:rPr>
                <w:rFonts w:ascii="Times New Roman" w:hAnsi="Times New Roman" w:cs="Times New Roman"/>
                <w:noProof/>
                <w:webHidden/>
                <w:sz w:val="24"/>
                <w:szCs w:val="24"/>
              </w:rPr>
            </w:r>
            <w:r w:rsidR="00324C75" w:rsidRPr="00D72558">
              <w:rPr>
                <w:rFonts w:ascii="Times New Roman" w:hAnsi="Times New Roman" w:cs="Times New Roman"/>
                <w:noProof/>
                <w:webHidden/>
                <w:sz w:val="24"/>
                <w:szCs w:val="24"/>
              </w:rPr>
              <w:fldChar w:fldCharType="separate"/>
            </w:r>
            <w:r w:rsidR="008228D4">
              <w:rPr>
                <w:rFonts w:ascii="Times New Roman" w:hAnsi="Times New Roman" w:cs="Times New Roman"/>
                <w:noProof/>
                <w:webHidden/>
                <w:sz w:val="24"/>
                <w:szCs w:val="24"/>
              </w:rPr>
              <w:t>20</w:t>
            </w:r>
            <w:r w:rsidR="00324C75" w:rsidRPr="00D72558">
              <w:rPr>
                <w:rFonts w:ascii="Times New Roman" w:hAnsi="Times New Roman" w:cs="Times New Roman"/>
                <w:noProof/>
                <w:webHidden/>
                <w:sz w:val="24"/>
                <w:szCs w:val="24"/>
              </w:rPr>
              <w:fldChar w:fldCharType="end"/>
            </w:r>
          </w:hyperlink>
        </w:p>
        <w:p w:rsidR="00324C75" w:rsidRPr="00D72558" w:rsidRDefault="00D063DD">
          <w:pPr>
            <w:pStyle w:val="TOC1"/>
            <w:tabs>
              <w:tab w:val="right" w:leader="dot" w:pos="9350"/>
            </w:tabs>
            <w:rPr>
              <w:rFonts w:ascii="Times New Roman" w:hAnsi="Times New Roman" w:cs="Times New Roman"/>
              <w:noProof/>
              <w:sz w:val="24"/>
              <w:szCs w:val="24"/>
            </w:rPr>
          </w:pPr>
          <w:hyperlink w:anchor="_Toc213063357" w:history="1">
            <w:r w:rsidR="008228D4">
              <w:rPr>
                <w:rStyle w:val="Hyperlink"/>
                <w:rFonts w:ascii="Times New Roman" w:eastAsia="Times New Roman" w:hAnsi="Times New Roman" w:cs="Times New Roman"/>
                <w:noProof/>
                <w:color w:val="auto"/>
                <w:sz w:val="24"/>
                <w:szCs w:val="24"/>
              </w:rPr>
              <w:t>3.5</w:t>
            </w:r>
            <w:r w:rsidR="00324C75" w:rsidRPr="00D72558">
              <w:rPr>
                <w:rStyle w:val="Hyperlink"/>
                <w:rFonts w:ascii="Times New Roman" w:eastAsia="Times New Roman" w:hAnsi="Times New Roman" w:cs="Times New Roman"/>
                <w:noProof/>
                <w:color w:val="auto"/>
                <w:sz w:val="24"/>
                <w:szCs w:val="24"/>
              </w:rPr>
              <w:t xml:space="preserve"> Collection and Rearing of Mosquito Larvae</w:t>
            </w:r>
            <w:r w:rsidR="00324C75" w:rsidRPr="00D72558">
              <w:rPr>
                <w:rFonts w:ascii="Times New Roman" w:hAnsi="Times New Roman" w:cs="Times New Roman"/>
                <w:noProof/>
                <w:webHidden/>
                <w:sz w:val="24"/>
                <w:szCs w:val="24"/>
              </w:rPr>
              <w:tab/>
            </w:r>
            <w:r w:rsidR="00324C75" w:rsidRPr="00D72558">
              <w:rPr>
                <w:rFonts w:ascii="Times New Roman" w:hAnsi="Times New Roman" w:cs="Times New Roman"/>
                <w:noProof/>
                <w:webHidden/>
                <w:sz w:val="24"/>
                <w:szCs w:val="24"/>
              </w:rPr>
              <w:fldChar w:fldCharType="begin"/>
            </w:r>
            <w:r w:rsidR="00324C75" w:rsidRPr="00D72558">
              <w:rPr>
                <w:rFonts w:ascii="Times New Roman" w:hAnsi="Times New Roman" w:cs="Times New Roman"/>
                <w:noProof/>
                <w:webHidden/>
                <w:sz w:val="24"/>
                <w:szCs w:val="24"/>
              </w:rPr>
              <w:instrText xml:space="preserve"> PAGEREF _Toc213063357 \h </w:instrText>
            </w:r>
            <w:r w:rsidR="00324C75" w:rsidRPr="00D72558">
              <w:rPr>
                <w:rFonts w:ascii="Times New Roman" w:hAnsi="Times New Roman" w:cs="Times New Roman"/>
                <w:noProof/>
                <w:webHidden/>
                <w:sz w:val="24"/>
                <w:szCs w:val="24"/>
              </w:rPr>
            </w:r>
            <w:r w:rsidR="00324C75" w:rsidRPr="00D72558">
              <w:rPr>
                <w:rFonts w:ascii="Times New Roman" w:hAnsi="Times New Roman" w:cs="Times New Roman"/>
                <w:noProof/>
                <w:webHidden/>
                <w:sz w:val="24"/>
                <w:szCs w:val="24"/>
              </w:rPr>
              <w:fldChar w:fldCharType="separate"/>
            </w:r>
            <w:r w:rsidR="008228D4">
              <w:rPr>
                <w:rFonts w:ascii="Times New Roman" w:hAnsi="Times New Roman" w:cs="Times New Roman"/>
                <w:noProof/>
                <w:webHidden/>
                <w:sz w:val="24"/>
                <w:szCs w:val="24"/>
              </w:rPr>
              <w:t>21</w:t>
            </w:r>
            <w:r w:rsidR="00324C75" w:rsidRPr="00D72558">
              <w:rPr>
                <w:rFonts w:ascii="Times New Roman" w:hAnsi="Times New Roman" w:cs="Times New Roman"/>
                <w:noProof/>
                <w:webHidden/>
                <w:sz w:val="24"/>
                <w:szCs w:val="24"/>
              </w:rPr>
              <w:fldChar w:fldCharType="end"/>
            </w:r>
          </w:hyperlink>
        </w:p>
        <w:p w:rsidR="00324C75" w:rsidRPr="00D72558" w:rsidRDefault="00D063DD">
          <w:pPr>
            <w:pStyle w:val="TOC1"/>
            <w:tabs>
              <w:tab w:val="right" w:leader="dot" w:pos="9350"/>
            </w:tabs>
            <w:rPr>
              <w:rFonts w:ascii="Times New Roman" w:hAnsi="Times New Roman" w:cs="Times New Roman"/>
              <w:noProof/>
              <w:sz w:val="24"/>
              <w:szCs w:val="24"/>
            </w:rPr>
          </w:pPr>
          <w:hyperlink w:anchor="_Toc213063358" w:history="1">
            <w:r w:rsidR="008228D4">
              <w:rPr>
                <w:rStyle w:val="Hyperlink"/>
                <w:rFonts w:ascii="Times New Roman" w:eastAsia="Times New Roman" w:hAnsi="Times New Roman" w:cs="Times New Roman"/>
                <w:noProof/>
                <w:color w:val="auto"/>
                <w:sz w:val="24"/>
                <w:szCs w:val="24"/>
              </w:rPr>
              <w:t>3.6</w:t>
            </w:r>
            <w:r w:rsidR="00324C75" w:rsidRPr="00D72558">
              <w:rPr>
                <w:rStyle w:val="Hyperlink"/>
                <w:rFonts w:ascii="Times New Roman" w:eastAsia="Times New Roman" w:hAnsi="Times New Roman" w:cs="Times New Roman"/>
                <w:noProof/>
                <w:color w:val="auto"/>
                <w:sz w:val="24"/>
                <w:szCs w:val="24"/>
              </w:rPr>
              <w:t xml:space="preserve"> Larvicidal Bioassay</w:t>
            </w:r>
            <w:r w:rsidR="00324C75" w:rsidRPr="00D72558">
              <w:rPr>
                <w:rFonts w:ascii="Times New Roman" w:hAnsi="Times New Roman" w:cs="Times New Roman"/>
                <w:noProof/>
                <w:webHidden/>
                <w:sz w:val="24"/>
                <w:szCs w:val="24"/>
              </w:rPr>
              <w:tab/>
            </w:r>
            <w:r w:rsidR="00324C75" w:rsidRPr="00D72558">
              <w:rPr>
                <w:rFonts w:ascii="Times New Roman" w:hAnsi="Times New Roman" w:cs="Times New Roman"/>
                <w:noProof/>
                <w:webHidden/>
                <w:sz w:val="24"/>
                <w:szCs w:val="24"/>
              </w:rPr>
              <w:fldChar w:fldCharType="begin"/>
            </w:r>
            <w:r w:rsidR="00324C75" w:rsidRPr="00D72558">
              <w:rPr>
                <w:rFonts w:ascii="Times New Roman" w:hAnsi="Times New Roman" w:cs="Times New Roman"/>
                <w:noProof/>
                <w:webHidden/>
                <w:sz w:val="24"/>
                <w:szCs w:val="24"/>
              </w:rPr>
              <w:instrText xml:space="preserve"> PAGEREF _Toc213063358 \h </w:instrText>
            </w:r>
            <w:r w:rsidR="00324C75" w:rsidRPr="00D72558">
              <w:rPr>
                <w:rFonts w:ascii="Times New Roman" w:hAnsi="Times New Roman" w:cs="Times New Roman"/>
                <w:noProof/>
                <w:webHidden/>
                <w:sz w:val="24"/>
                <w:szCs w:val="24"/>
              </w:rPr>
            </w:r>
            <w:r w:rsidR="00324C75" w:rsidRPr="00D72558">
              <w:rPr>
                <w:rFonts w:ascii="Times New Roman" w:hAnsi="Times New Roman" w:cs="Times New Roman"/>
                <w:noProof/>
                <w:webHidden/>
                <w:sz w:val="24"/>
                <w:szCs w:val="24"/>
              </w:rPr>
              <w:fldChar w:fldCharType="separate"/>
            </w:r>
            <w:r w:rsidR="008228D4">
              <w:rPr>
                <w:rFonts w:ascii="Times New Roman" w:hAnsi="Times New Roman" w:cs="Times New Roman"/>
                <w:noProof/>
                <w:webHidden/>
                <w:sz w:val="24"/>
                <w:szCs w:val="24"/>
              </w:rPr>
              <w:t>21</w:t>
            </w:r>
            <w:r w:rsidR="00324C75" w:rsidRPr="00D72558">
              <w:rPr>
                <w:rFonts w:ascii="Times New Roman" w:hAnsi="Times New Roman" w:cs="Times New Roman"/>
                <w:noProof/>
                <w:webHidden/>
                <w:sz w:val="24"/>
                <w:szCs w:val="24"/>
              </w:rPr>
              <w:fldChar w:fldCharType="end"/>
            </w:r>
          </w:hyperlink>
        </w:p>
        <w:p w:rsidR="00324C75" w:rsidRPr="00D72558" w:rsidRDefault="00D063DD">
          <w:pPr>
            <w:pStyle w:val="TOC1"/>
            <w:tabs>
              <w:tab w:val="right" w:leader="dot" w:pos="9350"/>
            </w:tabs>
            <w:rPr>
              <w:rFonts w:ascii="Times New Roman" w:hAnsi="Times New Roman" w:cs="Times New Roman"/>
              <w:noProof/>
              <w:sz w:val="24"/>
              <w:szCs w:val="24"/>
            </w:rPr>
          </w:pPr>
          <w:hyperlink w:anchor="_Toc213063359" w:history="1">
            <w:r w:rsidR="008228D4">
              <w:rPr>
                <w:rStyle w:val="Hyperlink"/>
                <w:rFonts w:ascii="Times New Roman" w:eastAsia="Times New Roman" w:hAnsi="Times New Roman" w:cs="Times New Roman"/>
                <w:noProof/>
                <w:color w:val="auto"/>
                <w:sz w:val="24"/>
                <w:szCs w:val="24"/>
              </w:rPr>
              <w:t>3.7</w:t>
            </w:r>
            <w:r w:rsidR="00324C75" w:rsidRPr="00D72558">
              <w:rPr>
                <w:rStyle w:val="Hyperlink"/>
                <w:rFonts w:ascii="Times New Roman" w:eastAsia="Times New Roman" w:hAnsi="Times New Roman" w:cs="Times New Roman"/>
                <w:noProof/>
                <w:color w:val="auto"/>
                <w:sz w:val="24"/>
                <w:szCs w:val="24"/>
              </w:rPr>
              <w:t xml:space="preserve"> Data Analysis</w:t>
            </w:r>
            <w:r w:rsidR="00324C75" w:rsidRPr="00D72558">
              <w:rPr>
                <w:rFonts w:ascii="Times New Roman" w:hAnsi="Times New Roman" w:cs="Times New Roman"/>
                <w:noProof/>
                <w:webHidden/>
                <w:sz w:val="24"/>
                <w:szCs w:val="24"/>
              </w:rPr>
              <w:tab/>
            </w:r>
            <w:r w:rsidR="00324C75" w:rsidRPr="00D72558">
              <w:rPr>
                <w:rFonts w:ascii="Times New Roman" w:hAnsi="Times New Roman" w:cs="Times New Roman"/>
                <w:noProof/>
                <w:webHidden/>
                <w:sz w:val="24"/>
                <w:szCs w:val="24"/>
              </w:rPr>
              <w:fldChar w:fldCharType="begin"/>
            </w:r>
            <w:r w:rsidR="00324C75" w:rsidRPr="00D72558">
              <w:rPr>
                <w:rFonts w:ascii="Times New Roman" w:hAnsi="Times New Roman" w:cs="Times New Roman"/>
                <w:noProof/>
                <w:webHidden/>
                <w:sz w:val="24"/>
                <w:szCs w:val="24"/>
              </w:rPr>
              <w:instrText xml:space="preserve"> PAGEREF _Toc213063359 \h </w:instrText>
            </w:r>
            <w:r w:rsidR="00324C75" w:rsidRPr="00D72558">
              <w:rPr>
                <w:rFonts w:ascii="Times New Roman" w:hAnsi="Times New Roman" w:cs="Times New Roman"/>
                <w:noProof/>
                <w:webHidden/>
                <w:sz w:val="24"/>
                <w:szCs w:val="24"/>
              </w:rPr>
            </w:r>
            <w:r w:rsidR="00324C75" w:rsidRPr="00D72558">
              <w:rPr>
                <w:rFonts w:ascii="Times New Roman" w:hAnsi="Times New Roman" w:cs="Times New Roman"/>
                <w:noProof/>
                <w:webHidden/>
                <w:sz w:val="24"/>
                <w:szCs w:val="24"/>
              </w:rPr>
              <w:fldChar w:fldCharType="separate"/>
            </w:r>
            <w:r w:rsidR="008228D4">
              <w:rPr>
                <w:rFonts w:ascii="Times New Roman" w:hAnsi="Times New Roman" w:cs="Times New Roman"/>
                <w:noProof/>
                <w:webHidden/>
                <w:sz w:val="24"/>
                <w:szCs w:val="24"/>
              </w:rPr>
              <w:t>22</w:t>
            </w:r>
            <w:r w:rsidR="00324C75" w:rsidRPr="00D72558">
              <w:rPr>
                <w:rFonts w:ascii="Times New Roman" w:hAnsi="Times New Roman" w:cs="Times New Roman"/>
                <w:noProof/>
                <w:webHidden/>
                <w:sz w:val="24"/>
                <w:szCs w:val="24"/>
              </w:rPr>
              <w:fldChar w:fldCharType="end"/>
            </w:r>
          </w:hyperlink>
        </w:p>
        <w:p w:rsidR="00324C75" w:rsidRPr="00D72558" w:rsidRDefault="00D063DD">
          <w:pPr>
            <w:pStyle w:val="TOC1"/>
            <w:tabs>
              <w:tab w:val="right" w:leader="dot" w:pos="9350"/>
            </w:tabs>
            <w:rPr>
              <w:rFonts w:ascii="Times New Roman" w:hAnsi="Times New Roman" w:cs="Times New Roman"/>
              <w:b/>
              <w:noProof/>
              <w:sz w:val="24"/>
              <w:szCs w:val="24"/>
            </w:rPr>
          </w:pPr>
          <w:hyperlink w:anchor="_Toc213063360" w:history="1">
            <w:r w:rsidR="00324C75" w:rsidRPr="00D72558">
              <w:rPr>
                <w:rStyle w:val="Hyperlink"/>
                <w:rFonts w:ascii="Times New Roman" w:hAnsi="Times New Roman" w:cs="Times New Roman"/>
                <w:b/>
                <w:noProof/>
                <w:color w:val="auto"/>
                <w:sz w:val="24"/>
                <w:szCs w:val="24"/>
              </w:rPr>
              <w:t>CHAPTER FOUR</w:t>
            </w:r>
            <w:r w:rsidR="00324C75" w:rsidRPr="00D72558">
              <w:rPr>
                <w:rFonts w:ascii="Times New Roman" w:hAnsi="Times New Roman" w:cs="Times New Roman"/>
                <w:b/>
                <w:noProof/>
                <w:webHidden/>
                <w:sz w:val="24"/>
                <w:szCs w:val="24"/>
              </w:rPr>
              <w:tab/>
            </w:r>
            <w:r w:rsidR="00324C75" w:rsidRPr="00D72558">
              <w:rPr>
                <w:rFonts w:ascii="Times New Roman" w:hAnsi="Times New Roman" w:cs="Times New Roman"/>
                <w:b/>
                <w:noProof/>
                <w:webHidden/>
                <w:sz w:val="24"/>
                <w:szCs w:val="24"/>
              </w:rPr>
              <w:fldChar w:fldCharType="begin"/>
            </w:r>
            <w:r w:rsidR="00324C75" w:rsidRPr="00D72558">
              <w:rPr>
                <w:rFonts w:ascii="Times New Roman" w:hAnsi="Times New Roman" w:cs="Times New Roman"/>
                <w:b/>
                <w:noProof/>
                <w:webHidden/>
                <w:sz w:val="24"/>
                <w:szCs w:val="24"/>
              </w:rPr>
              <w:instrText xml:space="preserve"> PAGEREF _Toc213063360 \h </w:instrText>
            </w:r>
            <w:r w:rsidR="00324C75" w:rsidRPr="00D72558">
              <w:rPr>
                <w:rFonts w:ascii="Times New Roman" w:hAnsi="Times New Roman" w:cs="Times New Roman"/>
                <w:b/>
                <w:noProof/>
                <w:webHidden/>
                <w:sz w:val="24"/>
                <w:szCs w:val="24"/>
              </w:rPr>
            </w:r>
            <w:r w:rsidR="00324C75" w:rsidRPr="00D72558">
              <w:rPr>
                <w:rFonts w:ascii="Times New Roman" w:hAnsi="Times New Roman" w:cs="Times New Roman"/>
                <w:b/>
                <w:noProof/>
                <w:webHidden/>
                <w:sz w:val="24"/>
                <w:szCs w:val="24"/>
              </w:rPr>
              <w:fldChar w:fldCharType="separate"/>
            </w:r>
            <w:r w:rsidR="008228D4">
              <w:rPr>
                <w:rFonts w:ascii="Times New Roman" w:hAnsi="Times New Roman" w:cs="Times New Roman"/>
                <w:b/>
                <w:noProof/>
                <w:webHidden/>
                <w:sz w:val="24"/>
                <w:szCs w:val="24"/>
              </w:rPr>
              <w:t>23</w:t>
            </w:r>
            <w:r w:rsidR="00324C75" w:rsidRPr="00D72558">
              <w:rPr>
                <w:rFonts w:ascii="Times New Roman" w:hAnsi="Times New Roman" w:cs="Times New Roman"/>
                <w:b/>
                <w:noProof/>
                <w:webHidden/>
                <w:sz w:val="24"/>
                <w:szCs w:val="24"/>
              </w:rPr>
              <w:fldChar w:fldCharType="end"/>
            </w:r>
          </w:hyperlink>
        </w:p>
        <w:p w:rsidR="00324C75" w:rsidRPr="00D72558" w:rsidRDefault="00D063DD">
          <w:pPr>
            <w:pStyle w:val="TOC1"/>
            <w:tabs>
              <w:tab w:val="right" w:leader="dot" w:pos="9350"/>
            </w:tabs>
            <w:rPr>
              <w:rFonts w:ascii="Times New Roman" w:hAnsi="Times New Roman" w:cs="Times New Roman"/>
              <w:b/>
              <w:noProof/>
              <w:sz w:val="24"/>
              <w:szCs w:val="24"/>
            </w:rPr>
          </w:pPr>
          <w:hyperlink w:anchor="_Toc213063361" w:history="1">
            <w:r w:rsidR="00324C75" w:rsidRPr="00D72558">
              <w:rPr>
                <w:rStyle w:val="Hyperlink"/>
                <w:rFonts w:ascii="Times New Roman" w:hAnsi="Times New Roman" w:cs="Times New Roman"/>
                <w:b/>
                <w:noProof/>
                <w:color w:val="auto"/>
                <w:sz w:val="24"/>
                <w:szCs w:val="24"/>
              </w:rPr>
              <w:t>RESULTS</w:t>
            </w:r>
            <w:r w:rsidR="00324C75" w:rsidRPr="00D72558">
              <w:rPr>
                <w:rFonts w:ascii="Times New Roman" w:hAnsi="Times New Roman" w:cs="Times New Roman"/>
                <w:b/>
                <w:noProof/>
                <w:webHidden/>
                <w:sz w:val="24"/>
                <w:szCs w:val="24"/>
              </w:rPr>
              <w:tab/>
            </w:r>
            <w:r w:rsidR="00324C75" w:rsidRPr="00D72558">
              <w:rPr>
                <w:rFonts w:ascii="Times New Roman" w:hAnsi="Times New Roman" w:cs="Times New Roman"/>
                <w:b/>
                <w:noProof/>
                <w:webHidden/>
                <w:sz w:val="24"/>
                <w:szCs w:val="24"/>
              </w:rPr>
              <w:fldChar w:fldCharType="begin"/>
            </w:r>
            <w:r w:rsidR="00324C75" w:rsidRPr="00D72558">
              <w:rPr>
                <w:rFonts w:ascii="Times New Roman" w:hAnsi="Times New Roman" w:cs="Times New Roman"/>
                <w:b/>
                <w:noProof/>
                <w:webHidden/>
                <w:sz w:val="24"/>
                <w:szCs w:val="24"/>
              </w:rPr>
              <w:instrText xml:space="preserve"> PAGEREF _Toc213063361 \h </w:instrText>
            </w:r>
            <w:r w:rsidR="00324C75" w:rsidRPr="00D72558">
              <w:rPr>
                <w:rFonts w:ascii="Times New Roman" w:hAnsi="Times New Roman" w:cs="Times New Roman"/>
                <w:b/>
                <w:noProof/>
                <w:webHidden/>
                <w:sz w:val="24"/>
                <w:szCs w:val="24"/>
              </w:rPr>
            </w:r>
            <w:r w:rsidR="00324C75" w:rsidRPr="00D72558">
              <w:rPr>
                <w:rFonts w:ascii="Times New Roman" w:hAnsi="Times New Roman" w:cs="Times New Roman"/>
                <w:b/>
                <w:noProof/>
                <w:webHidden/>
                <w:sz w:val="24"/>
                <w:szCs w:val="24"/>
              </w:rPr>
              <w:fldChar w:fldCharType="separate"/>
            </w:r>
            <w:r w:rsidR="008228D4">
              <w:rPr>
                <w:rFonts w:ascii="Times New Roman" w:hAnsi="Times New Roman" w:cs="Times New Roman"/>
                <w:b/>
                <w:noProof/>
                <w:webHidden/>
                <w:sz w:val="24"/>
                <w:szCs w:val="24"/>
              </w:rPr>
              <w:t>23</w:t>
            </w:r>
            <w:r w:rsidR="00324C75" w:rsidRPr="00D72558">
              <w:rPr>
                <w:rFonts w:ascii="Times New Roman" w:hAnsi="Times New Roman" w:cs="Times New Roman"/>
                <w:b/>
                <w:noProof/>
                <w:webHidden/>
                <w:sz w:val="24"/>
                <w:szCs w:val="24"/>
              </w:rPr>
              <w:fldChar w:fldCharType="end"/>
            </w:r>
          </w:hyperlink>
        </w:p>
        <w:p w:rsidR="00324C75" w:rsidRPr="00D72558" w:rsidRDefault="00D063DD">
          <w:pPr>
            <w:pStyle w:val="TOC1"/>
            <w:tabs>
              <w:tab w:val="right" w:leader="dot" w:pos="9350"/>
            </w:tabs>
            <w:rPr>
              <w:rFonts w:ascii="Times New Roman" w:hAnsi="Times New Roman" w:cs="Times New Roman"/>
              <w:noProof/>
              <w:sz w:val="24"/>
              <w:szCs w:val="24"/>
            </w:rPr>
          </w:pPr>
          <w:hyperlink w:anchor="_Toc213063362" w:history="1">
            <w:r w:rsidR="00324C75" w:rsidRPr="00D72558">
              <w:rPr>
                <w:rStyle w:val="Hyperlink"/>
                <w:rFonts w:ascii="Times New Roman" w:hAnsi="Times New Roman" w:cs="Times New Roman"/>
                <w:noProof/>
                <w:color w:val="auto"/>
                <w:sz w:val="24"/>
                <w:szCs w:val="24"/>
              </w:rPr>
              <w:t xml:space="preserve">4.1 Phytochemical Constituents of </w:t>
            </w:r>
            <w:r w:rsidR="00324C75" w:rsidRPr="00D72558">
              <w:rPr>
                <w:rStyle w:val="Hyperlink"/>
                <w:rFonts w:ascii="Times New Roman" w:hAnsi="Times New Roman" w:cs="Times New Roman"/>
                <w:i/>
                <w:iCs/>
                <w:noProof/>
                <w:color w:val="auto"/>
                <w:sz w:val="24"/>
                <w:szCs w:val="24"/>
              </w:rPr>
              <w:t>Aloe vera</w:t>
            </w:r>
            <w:r w:rsidR="00324C75" w:rsidRPr="00D72558">
              <w:rPr>
                <w:rStyle w:val="Hyperlink"/>
                <w:rFonts w:ascii="Times New Roman" w:hAnsi="Times New Roman" w:cs="Times New Roman"/>
                <w:noProof/>
                <w:color w:val="auto"/>
                <w:sz w:val="24"/>
                <w:szCs w:val="24"/>
              </w:rPr>
              <w:t xml:space="preserve"> Leaf Extract</w:t>
            </w:r>
            <w:r w:rsidR="00324C75" w:rsidRPr="00D72558">
              <w:rPr>
                <w:rFonts w:ascii="Times New Roman" w:hAnsi="Times New Roman" w:cs="Times New Roman"/>
                <w:noProof/>
                <w:webHidden/>
                <w:sz w:val="24"/>
                <w:szCs w:val="24"/>
              </w:rPr>
              <w:tab/>
            </w:r>
            <w:r w:rsidR="00324C75" w:rsidRPr="00D72558">
              <w:rPr>
                <w:rFonts w:ascii="Times New Roman" w:hAnsi="Times New Roman" w:cs="Times New Roman"/>
                <w:noProof/>
                <w:webHidden/>
                <w:sz w:val="24"/>
                <w:szCs w:val="24"/>
              </w:rPr>
              <w:fldChar w:fldCharType="begin"/>
            </w:r>
            <w:r w:rsidR="00324C75" w:rsidRPr="00D72558">
              <w:rPr>
                <w:rFonts w:ascii="Times New Roman" w:hAnsi="Times New Roman" w:cs="Times New Roman"/>
                <w:noProof/>
                <w:webHidden/>
                <w:sz w:val="24"/>
                <w:szCs w:val="24"/>
              </w:rPr>
              <w:instrText xml:space="preserve"> PAGEREF _Toc213063362 \h </w:instrText>
            </w:r>
            <w:r w:rsidR="00324C75" w:rsidRPr="00D72558">
              <w:rPr>
                <w:rFonts w:ascii="Times New Roman" w:hAnsi="Times New Roman" w:cs="Times New Roman"/>
                <w:noProof/>
                <w:webHidden/>
                <w:sz w:val="24"/>
                <w:szCs w:val="24"/>
              </w:rPr>
            </w:r>
            <w:r w:rsidR="00324C75" w:rsidRPr="00D72558">
              <w:rPr>
                <w:rFonts w:ascii="Times New Roman" w:hAnsi="Times New Roman" w:cs="Times New Roman"/>
                <w:noProof/>
                <w:webHidden/>
                <w:sz w:val="24"/>
                <w:szCs w:val="24"/>
              </w:rPr>
              <w:fldChar w:fldCharType="separate"/>
            </w:r>
            <w:r w:rsidR="008228D4">
              <w:rPr>
                <w:rFonts w:ascii="Times New Roman" w:hAnsi="Times New Roman" w:cs="Times New Roman"/>
                <w:noProof/>
                <w:webHidden/>
                <w:sz w:val="24"/>
                <w:szCs w:val="24"/>
              </w:rPr>
              <w:t>23</w:t>
            </w:r>
            <w:r w:rsidR="00324C75" w:rsidRPr="00D72558">
              <w:rPr>
                <w:rFonts w:ascii="Times New Roman" w:hAnsi="Times New Roman" w:cs="Times New Roman"/>
                <w:noProof/>
                <w:webHidden/>
                <w:sz w:val="24"/>
                <w:szCs w:val="24"/>
              </w:rPr>
              <w:fldChar w:fldCharType="end"/>
            </w:r>
          </w:hyperlink>
        </w:p>
        <w:p w:rsidR="00324C75" w:rsidRPr="00D72558" w:rsidRDefault="00D063DD">
          <w:pPr>
            <w:pStyle w:val="TOC1"/>
            <w:tabs>
              <w:tab w:val="right" w:leader="dot" w:pos="9350"/>
            </w:tabs>
            <w:rPr>
              <w:rFonts w:ascii="Times New Roman" w:hAnsi="Times New Roman" w:cs="Times New Roman"/>
              <w:noProof/>
              <w:sz w:val="24"/>
              <w:szCs w:val="24"/>
            </w:rPr>
          </w:pPr>
          <w:hyperlink w:anchor="_Toc213063364" w:history="1">
            <w:r w:rsidR="00324C75" w:rsidRPr="00D72558">
              <w:rPr>
                <w:rStyle w:val="Hyperlink"/>
                <w:rFonts w:ascii="Times New Roman" w:hAnsi="Times New Roman" w:cs="Times New Roman"/>
                <w:noProof/>
                <w:color w:val="auto"/>
                <w:sz w:val="24"/>
                <w:szCs w:val="24"/>
              </w:rPr>
              <w:t xml:space="preserve">4.2 Larvicidal Activity of </w:t>
            </w:r>
            <w:r w:rsidR="00324C75" w:rsidRPr="00D72558">
              <w:rPr>
                <w:rStyle w:val="Hyperlink"/>
                <w:rFonts w:ascii="Times New Roman" w:hAnsi="Times New Roman" w:cs="Times New Roman"/>
                <w:i/>
                <w:iCs/>
                <w:noProof/>
                <w:color w:val="auto"/>
                <w:sz w:val="24"/>
                <w:szCs w:val="24"/>
              </w:rPr>
              <w:t>Aloe vera</w:t>
            </w:r>
            <w:r w:rsidR="00324C75" w:rsidRPr="00D72558">
              <w:rPr>
                <w:rStyle w:val="Hyperlink"/>
                <w:rFonts w:ascii="Times New Roman" w:hAnsi="Times New Roman" w:cs="Times New Roman"/>
                <w:noProof/>
                <w:color w:val="auto"/>
                <w:sz w:val="24"/>
                <w:szCs w:val="24"/>
              </w:rPr>
              <w:t xml:space="preserve"> Leaf Extract</w:t>
            </w:r>
            <w:r w:rsidR="00324C75" w:rsidRPr="00D72558">
              <w:rPr>
                <w:rFonts w:ascii="Times New Roman" w:hAnsi="Times New Roman" w:cs="Times New Roman"/>
                <w:noProof/>
                <w:webHidden/>
                <w:sz w:val="24"/>
                <w:szCs w:val="24"/>
              </w:rPr>
              <w:tab/>
            </w:r>
            <w:r w:rsidR="00324C75" w:rsidRPr="00D72558">
              <w:rPr>
                <w:rFonts w:ascii="Times New Roman" w:hAnsi="Times New Roman" w:cs="Times New Roman"/>
                <w:noProof/>
                <w:webHidden/>
                <w:sz w:val="24"/>
                <w:szCs w:val="24"/>
              </w:rPr>
              <w:fldChar w:fldCharType="begin"/>
            </w:r>
            <w:r w:rsidR="00324C75" w:rsidRPr="00D72558">
              <w:rPr>
                <w:rFonts w:ascii="Times New Roman" w:hAnsi="Times New Roman" w:cs="Times New Roman"/>
                <w:noProof/>
                <w:webHidden/>
                <w:sz w:val="24"/>
                <w:szCs w:val="24"/>
              </w:rPr>
              <w:instrText xml:space="preserve"> PAGEREF _Toc213063364 \h </w:instrText>
            </w:r>
            <w:r w:rsidR="00324C75" w:rsidRPr="00D72558">
              <w:rPr>
                <w:rFonts w:ascii="Times New Roman" w:hAnsi="Times New Roman" w:cs="Times New Roman"/>
                <w:noProof/>
                <w:webHidden/>
                <w:sz w:val="24"/>
                <w:szCs w:val="24"/>
              </w:rPr>
            </w:r>
            <w:r w:rsidR="00324C75" w:rsidRPr="00D72558">
              <w:rPr>
                <w:rFonts w:ascii="Times New Roman" w:hAnsi="Times New Roman" w:cs="Times New Roman"/>
                <w:noProof/>
                <w:webHidden/>
                <w:sz w:val="24"/>
                <w:szCs w:val="24"/>
              </w:rPr>
              <w:fldChar w:fldCharType="separate"/>
            </w:r>
            <w:r w:rsidR="008228D4">
              <w:rPr>
                <w:rFonts w:ascii="Times New Roman" w:hAnsi="Times New Roman" w:cs="Times New Roman"/>
                <w:noProof/>
                <w:webHidden/>
                <w:sz w:val="24"/>
                <w:szCs w:val="24"/>
              </w:rPr>
              <w:t>25</w:t>
            </w:r>
            <w:r w:rsidR="00324C75" w:rsidRPr="00D72558">
              <w:rPr>
                <w:rFonts w:ascii="Times New Roman" w:hAnsi="Times New Roman" w:cs="Times New Roman"/>
                <w:noProof/>
                <w:webHidden/>
                <w:sz w:val="24"/>
                <w:szCs w:val="24"/>
              </w:rPr>
              <w:fldChar w:fldCharType="end"/>
            </w:r>
          </w:hyperlink>
        </w:p>
        <w:p w:rsidR="00324C75" w:rsidRPr="00D72558" w:rsidRDefault="00D063DD">
          <w:pPr>
            <w:pStyle w:val="TOC1"/>
            <w:tabs>
              <w:tab w:val="right" w:leader="dot" w:pos="9350"/>
            </w:tabs>
            <w:rPr>
              <w:rFonts w:ascii="Times New Roman" w:hAnsi="Times New Roman" w:cs="Times New Roman"/>
              <w:noProof/>
              <w:sz w:val="24"/>
              <w:szCs w:val="24"/>
            </w:rPr>
          </w:pPr>
          <w:hyperlink w:anchor="_Toc213063366" w:history="1">
            <w:r w:rsidR="00324C75" w:rsidRPr="00D72558">
              <w:rPr>
                <w:rStyle w:val="Hyperlink"/>
                <w:rFonts w:ascii="Times New Roman" w:hAnsi="Times New Roman" w:cs="Times New Roman"/>
                <w:noProof/>
                <w:color w:val="auto"/>
                <w:sz w:val="24"/>
                <w:szCs w:val="24"/>
              </w:rPr>
              <w:t>4.4 Statistical Summary</w:t>
            </w:r>
            <w:r w:rsidR="00324C75" w:rsidRPr="00D72558">
              <w:rPr>
                <w:rFonts w:ascii="Times New Roman" w:hAnsi="Times New Roman" w:cs="Times New Roman"/>
                <w:noProof/>
                <w:webHidden/>
                <w:sz w:val="24"/>
                <w:szCs w:val="24"/>
              </w:rPr>
              <w:tab/>
            </w:r>
            <w:r w:rsidR="00324C75" w:rsidRPr="00D72558">
              <w:rPr>
                <w:rFonts w:ascii="Times New Roman" w:hAnsi="Times New Roman" w:cs="Times New Roman"/>
                <w:noProof/>
                <w:webHidden/>
                <w:sz w:val="24"/>
                <w:szCs w:val="24"/>
              </w:rPr>
              <w:fldChar w:fldCharType="begin"/>
            </w:r>
            <w:r w:rsidR="00324C75" w:rsidRPr="00D72558">
              <w:rPr>
                <w:rFonts w:ascii="Times New Roman" w:hAnsi="Times New Roman" w:cs="Times New Roman"/>
                <w:noProof/>
                <w:webHidden/>
                <w:sz w:val="24"/>
                <w:szCs w:val="24"/>
              </w:rPr>
              <w:instrText xml:space="preserve"> PAGEREF _Toc213063366 \h </w:instrText>
            </w:r>
            <w:r w:rsidR="00324C75" w:rsidRPr="00D72558">
              <w:rPr>
                <w:rFonts w:ascii="Times New Roman" w:hAnsi="Times New Roman" w:cs="Times New Roman"/>
                <w:noProof/>
                <w:webHidden/>
                <w:sz w:val="24"/>
                <w:szCs w:val="24"/>
              </w:rPr>
            </w:r>
            <w:r w:rsidR="00324C75" w:rsidRPr="00D72558">
              <w:rPr>
                <w:rFonts w:ascii="Times New Roman" w:hAnsi="Times New Roman" w:cs="Times New Roman"/>
                <w:noProof/>
                <w:webHidden/>
                <w:sz w:val="24"/>
                <w:szCs w:val="24"/>
              </w:rPr>
              <w:fldChar w:fldCharType="separate"/>
            </w:r>
            <w:r w:rsidR="008228D4">
              <w:rPr>
                <w:rFonts w:ascii="Times New Roman" w:hAnsi="Times New Roman" w:cs="Times New Roman"/>
                <w:noProof/>
                <w:webHidden/>
                <w:sz w:val="24"/>
                <w:szCs w:val="24"/>
              </w:rPr>
              <w:t>27</w:t>
            </w:r>
            <w:r w:rsidR="00324C75" w:rsidRPr="00D72558">
              <w:rPr>
                <w:rFonts w:ascii="Times New Roman" w:hAnsi="Times New Roman" w:cs="Times New Roman"/>
                <w:noProof/>
                <w:webHidden/>
                <w:sz w:val="24"/>
                <w:szCs w:val="24"/>
              </w:rPr>
              <w:fldChar w:fldCharType="end"/>
            </w:r>
          </w:hyperlink>
        </w:p>
        <w:p w:rsidR="00324C75" w:rsidRPr="00D72558" w:rsidRDefault="00D063DD">
          <w:pPr>
            <w:pStyle w:val="TOC1"/>
            <w:tabs>
              <w:tab w:val="right" w:leader="dot" w:pos="9350"/>
            </w:tabs>
            <w:rPr>
              <w:rFonts w:ascii="Times New Roman" w:hAnsi="Times New Roman" w:cs="Times New Roman"/>
              <w:b/>
              <w:noProof/>
              <w:sz w:val="24"/>
              <w:szCs w:val="24"/>
            </w:rPr>
          </w:pPr>
          <w:hyperlink w:anchor="_Toc213063367" w:history="1">
            <w:r w:rsidR="00324C75" w:rsidRPr="00D72558">
              <w:rPr>
                <w:rStyle w:val="Hyperlink"/>
                <w:rFonts w:ascii="Times New Roman" w:eastAsia="Times New Roman" w:hAnsi="Times New Roman" w:cs="Times New Roman"/>
                <w:b/>
                <w:noProof/>
                <w:color w:val="auto"/>
                <w:sz w:val="24"/>
                <w:szCs w:val="24"/>
              </w:rPr>
              <w:t>CHAPTER FIVE</w:t>
            </w:r>
            <w:r w:rsidR="00324C75" w:rsidRPr="00D72558">
              <w:rPr>
                <w:rFonts w:ascii="Times New Roman" w:hAnsi="Times New Roman" w:cs="Times New Roman"/>
                <w:b/>
                <w:noProof/>
                <w:webHidden/>
                <w:sz w:val="24"/>
                <w:szCs w:val="24"/>
              </w:rPr>
              <w:tab/>
            </w:r>
            <w:r w:rsidR="00324C75" w:rsidRPr="00D72558">
              <w:rPr>
                <w:rFonts w:ascii="Times New Roman" w:hAnsi="Times New Roman" w:cs="Times New Roman"/>
                <w:b/>
                <w:noProof/>
                <w:webHidden/>
                <w:sz w:val="24"/>
                <w:szCs w:val="24"/>
              </w:rPr>
              <w:fldChar w:fldCharType="begin"/>
            </w:r>
            <w:r w:rsidR="00324C75" w:rsidRPr="00D72558">
              <w:rPr>
                <w:rFonts w:ascii="Times New Roman" w:hAnsi="Times New Roman" w:cs="Times New Roman"/>
                <w:b/>
                <w:noProof/>
                <w:webHidden/>
                <w:sz w:val="24"/>
                <w:szCs w:val="24"/>
              </w:rPr>
              <w:instrText xml:space="preserve"> PAGEREF _Toc213063367 \h </w:instrText>
            </w:r>
            <w:r w:rsidR="00324C75" w:rsidRPr="00D72558">
              <w:rPr>
                <w:rFonts w:ascii="Times New Roman" w:hAnsi="Times New Roman" w:cs="Times New Roman"/>
                <w:b/>
                <w:noProof/>
                <w:webHidden/>
                <w:sz w:val="24"/>
                <w:szCs w:val="24"/>
              </w:rPr>
            </w:r>
            <w:r w:rsidR="00324C75" w:rsidRPr="00D72558">
              <w:rPr>
                <w:rFonts w:ascii="Times New Roman" w:hAnsi="Times New Roman" w:cs="Times New Roman"/>
                <w:b/>
                <w:noProof/>
                <w:webHidden/>
                <w:sz w:val="24"/>
                <w:szCs w:val="24"/>
              </w:rPr>
              <w:fldChar w:fldCharType="separate"/>
            </w:r>
            <w:r w:rsidR="008228D4">
              <w:rPr>
                <w:rFonts w:ascii="Times New Roman" w:hAnsi="Times New Roman" w:cs="Times New Roman"/>
                <w:b/>
                <w:noProof/>
                <w:webHidden/>
                <w:sz w:val="24"/>
                <w:szCs w:val="24"/>
              </w:rPr>
              <w:t>28</w:t>
            </w:r>
            <w:r w:rsidR="00324C75" w:rsidRPr="00D72558">
              <w:rPr>
                <w:rFonts w:ascii="Times New Roman" w:hAnsi="Times New Roman" w:cs="Times New Roman"/>
                <w:b/>
                <w:noProof/>
                <w:webHidden/>
                <w:sz w:val="24"/>
                <w:szCs w:val="24"/>
              </w:rPr>
              <w:fldChar w:fldCharType="end"/>
            </w:r>
          </w:hyperlink>
        </w:p>
        <w:p w:rsidR="00324C75" w:rsidRPr="00D72558" w:rsidRDefault="00D063DD">
          <w:pPr>
            <w:pStyle w:val="TOC1"/>
            <w:tabs>
              <w:tab w:val="right" w:leader="dot" w:pos="9350"/>
            </w:tabs>
            <w:rPr>
              <w:rFonts w:ascii="Times New Roman" w:hAnsi="Times New Roman" w:cs="Times New Roman"/>
              <w:b/>
              <w:noProof/>
              <w:sz w:val="24"/>
              <w:szCs w:val="24"/>
            </w:rPr>
          </w:pPr>
          <w:hyperlink w:anchor="_Toc213063368" w:history="1">
            <w:r w:rsidR="00324C75" w:rsidRPr="00D72558">
              <w:rPr>
                <w:rStyle w:val="Hyperlink"/>
                <w:rFonts w:ascii="Times New Roman" w:eastAsia="Times New Roman" w:hAnsi="Times New Roman" w:cs="Times New Roman"/>
                <w:b/>
                <w:noProof/>
                <w:color w:val="auto"/>
                <w:sz w:val="24"/>
                <w:szCs w:val="24"/>
              </w:rPr>
              <w:t>DISCUSSION, CONCLUSION AND RECOMMENDATIONS</w:t>
            </w:r>
            <w:r w:rsidR="00324C75" w:rsidRPr="00D72558">
              <w:rPr>
                <w:rFonts w:ascii="Times New Roman" w:hAnsi="Times New Roman" w:cs="Times New Roman"/>
                <w:b/>
                <w:noProof/>
                <w:webHidden/>
                <w:sz w:val="24"/>
                <w:szCs w:val="24"/>
              </w:rPr>
              <w:tab/>
            </w:r>
            <w:r w:rsidR="00324C75" w:rsidRPr="00D72558">
              <w:rPr>
                <w:rFonts w:ascii="Times New Roman" w:hAnsi="Times New Roman" w:cs="Times New Roman"/>
                <w:b/>
                <w:noProof/>
                <w:webHidden/>
                <w:sz w:val="24"/>
                <w:szCs w:val="24"/>
              </w:rPr>
              <w:fldChar w:fldCharType="begin"/>
            </w:r>
            <w:r w:rsidR="00324C75" w:rsidRPr="00D72558">
              <w:rPr>
                <w:rFonts w:ascii="Times New Roman" w:hAnsi="Times New Roman" w:cs="Times New Roman"/>
                <w:b/>
                <w:noProof/>
                <w:webHidden/>
                <w:sz w:val="24"/>
                <w:szCs w:val="24"/>
              </w:rPr>
              <w:instrText xml:space="preserve"> PAGEREF _Toc213063368 \h </w:instrText>
            </w:r>
            <w:r w:rsidR="00324C75" w:rsidRPr="00D72558">
              <w:rPr>
                <w:rFonts w:ascii="Times New Roman" w:hAnsi="Times New Roman" w:cs="Times New Roman"/>
                <w:b/>
                <w:noProof/>
                <w:webHidden/>
                <w:sz w:val="24"/>
                <w:szCs w:val="24"/>
              </w:rPr>
            </w:r>
            <w:r w:rsidR="00324C75" w:rsidRPr="00D72558">
              <w:rPr>
                <w:rFonts w:ascii="Times New Roman" w:hAnsi="Times New Roman" w:cs="Times New Roman"/>
                <w:b/>
                <w:noProof/>
                <w:webHidden/>
                <w:sz w:val="24"/>
                <w:szCs w:val="24"/>
              </w:rPr>
              <w:fldChar w:fldCharType="separate"/>
            </w:r>
            <w:r w:rsidR="008228D4">
              <w:rPr>
                <w:rFonts w:ascii="Times New Roman" w:hAnsi="Times New Roman" w:cs="Times New Roman"/>
                <w:b/>
                <w:noProof/>
                <w:webHidden/>
                <w:sz w:val="24"/>
                <w:szCs w:val="24"/>
              </w:rPr>
              <w:t>28</w:t>
            </w:r>
            <w:r w:rsidR="00324C75" w:rsidRPr="00D72558">
              <w:rPr>
                <w:rFonts w:ascii="Times New Roman" w:hAnsi="Times New Roman" w:cs="Times New Roman"/>
                <w:b/>
                <w:noProof/>
                <w:webHidden/>
                <w:sz w:val="24"/>
                <w:szCs w:val="24"/>
              </w:rPr>
              <w:fldChar w:fldCharType="end"/>
            </w:r>
          </w:hyperlink>
        </w:p>
        <w:p w:rsidR="00324C75" w:rsidRPr="00D72558" w:rsidRDefault="00D063DD">
          <w:pPr>
            <w:pStyle w:val="TOC1"/>
            <w:tabs>
              <w:tab w:val="right" w:leader="dot" w:pos="9350"/>
            </w:tabs>
            <w:rPr>
              <w:rFonts w:ascii="Times New Roman" w:hAnsi="Times New Roman" w:cs="Times New Roman"/>
              <w:noProof/>
              <w:sz w:val="24"/>
              <w:szCs w:val="24"/>
            </w:rPr>
          </w:pPr>
          <w:hyperlink w:anchor="_Toc213063369" w:history="1">
            <w:r w:rsidR="00324C75" w:rsidRPr="00D72558">
              <w:rPr>
                <w:rStyle w:val="Hyperlink"/>
                <w:rFonts w:ascii="Times New Roman" w:eastAsia="Times New Roman" w:hAnsi="Times New Roman" w:cs="Times New Roman"/>
                <w:noProof/>
                <w:color w:val="auto"/>
                <w:sz w:val="24"/>
                <w:szCs w:val="24"/>
              </w:rPr>
              <w:t>5.1 Discussion</w:t>
            </w:r>
            <w:r w:rsidR="00324C75" w:rsidRPr="00D72558">
              <w:rPr>
                <w:rFonts w:ascii="Times New Roman" w:hAnsi="Times New Roman" w:cs="Times New Roman"/>
                <w:noProof/>
                <w:webHidden/>
                <w:sz w:val="24"/>
                <w:szCs w:val="24"/>
              </w:rPr>
              <w:tab/>
            </w:r>
            <w:r w:rsidR="00324C75" w:rsidRPr="00D72558">
              <w:rPr>
                <w:rFonts w:ascii="Times New Roman" w:hAnsi="Times New Roman" w:cs="Times New Roman"/>
                <w:noProof/>
                <w:webHidden/>
                <w:sz w:val="24"/>
                <w:szCs w:val="24"/>
              </w:rPr>
              <w:fldChar w:fldCharType="begin"/>
            </w:r>
            <w:r w:rsidR="00324C75" w:rsidRPr="00D72558">
              <w:rPr>
                <w:rFonts w:ascii="Times New Roman" w:hAnsi="Times New Roman" w:cs="Times New Roman"/>
                <w:noProof/>
                <w:webHidden/>
                <w:sz w:val="24"/>
                <w:szCs w:val="24"/>
              </w:rPr>
              <w:instrText xml:space="preserve"> PAGEREF _Toc213063369 \h </w:instrText>
            </w:r>
            <w:r w:rsidR="00324C75" w:rsidRPr="00D72558">
              <w:rPr>
                <w:rFonts w:ascii="Times New Roman" w:hAnsi="Times New Roman" w:cs="Times New Roman"/>
                <w:noProof/>
                <w:webHidden/>
                <w:sz w:val="24"/>
                <w:szCs w:val="24"/>
              </w:rPr>
            </w:r>
            <w:r w:rsidR="00324C75" w:rsidRPr="00D72558">
              <w:rPr>
                <w:rFonts w:ascii="Times New Roman" w:hAnsi="Times New Roman" w:cs="Times New Roman"/>
                <w:noProof/>
                <w:webHidden/>
                <w:sz w:val="24"/>
                <w:szCs w:val="24"/>
              </w:rPr>
              <w:fldChar w:fldCharType="separate"/>
            </w:r>
            <w:r w:rsidR="008228D4">
              <w:rPr>
                <w:rFonts w:ascii="Times New Roman" w:hAnsi="Times New Roman" w:cs="Times New Roman"/>
                <w:noProof/>
                <w:webHidden/>
                <w:sz w:val="24"/>
                <w:szCs w:val="24"/>
              </w:rPr>
              <w:t>28</w:t>
            </w:r>
            <w:r w:rsidR="00324C75" w:rsidRPr="00D72558">
              <w:rPr>
                <w:rFonts w:ascii="Times New Roman" w:hAnsi="Times New Roman" w:cs="Times New Roman"/>
                <w:noProof/>
                <w:webHidden/>
                <w:sz w:val="24"/>
                <w:szCs w:val="24"/>
              </w:rPr>
              <w:fldChar w:fldCharType="end"/>
            </w:r>
          </w:hyperlink>
        </w:p>
        <w:p w:rsidR="00324C75" w:rsidRPr="00D72558" w:rsidRDefault="00D063DD">
          <w:pPr>
            <w:pStyle w:val="TOC1"/>
            <w:tabs>
              <w:tab w:val="right" w:leader="dot" w:pos="9350"/>
            </w:tabs>
            <w:rPr>
              <w:rFonts w:ascii="Times New Roman" w:hAnsi="Times New Roman" w:cs="Times New Roman"/>
              <w:noProof/>
              <w:sz w:val="24"/>
              <w:szCs w:val="24"/>
            </w:rPr>
          </w:pPr>
          <w:hyperlink w:anchor="_Toc213063370" w:history="1">
            <w:r w:rsidR="00324C75" w:rsidRPr="00D72558">
              <w:rPr>
                <w:rStyle w:val="Hyperlink"/>
                <w:rFonts w:ascii="Times New Roman" w:eastAsia="Times New Roman" w:hAnsi="Times New Roman" w:cs="Times New Roman"/>
                <w:noProof/>
                <w:color w:val="auto"/>
                <w:sz w:val="24"/>
                <w:szCs w:val="24"/>
              </w:rPr>
              <w:t>5.2 Conclusion</w:t>
            </w:r>
            <w:r w:rsidR="00324C75" w:rsidRPr="00D72558">
              <w:rPr>
                <w:rFonts w:ascii="Times New Roman" w:hAnsi="Times New Roman" w:cs="Times New Roman"/>
                <w:noProof/>
                <w:webHidden/>
                <w:sz w:val="24"/>
                <w:szCs w:val="24"/>
              </w:rPr>
              <w:tab/>
            </w:r>
            <w:r w:rsidR="00324C75" w:rsidRPr="00D72558">
              <w:rPr>
                <w:rFonts w:ascii="Times New Roman" w:hAnsi="Times New Roman" w:cs="Times New Roman"/>
                <w:noProof/>
                <w:webHidden/>
                <w:sz w:val="24"/>
                <w:szCs w:val="24"/>
              </w:rPr>
              <w:fldChar w:fldCharType="begin"/>
            </w:r>
            <w:r w:rsidR="00324C75" w:rsidRPr="00D72558">
              <w:rPr>
                <w:rFonts w:ascii="Times New Roman" w:hAnsi="Times New Roman" w:cs="Times New Roman"/>
                <w:noProof/>
                <w:webHidden/>
                <w:sz w:val="24"/>
                <w:szCs w:val="24"/>
              </w:rPr>
              <w:instrText xml:space="preserve"> PAGEREF _Toc213063370 \h </w:instrText>
            </w:r>
            <w:r w:rsidR="00324C75" w:rsidRPr="00D72558">
              <w:rPr>
                <w:rFonts w:ascii="Times New Roman" w:hAnsi="Times New Roman" w:cs="Times New Roman"/>
                <w:noProof/>
                <w:webHidden/>
                <w:sz w:val="24"/>
                <w:szCs w:val="24"/>
              </w:rPr>
            </w:r>
            <w:r w:rsidR="00324C75" w:rsidRPr="00D72558">
              <w:rPr>
                <w:rFonts w:ascii="Times New Roman" w:hAnsi="Times New Roman" w:cs="Times New Roman"/>
                <w:noProof/>
                <w:webHidden/>
                <w:sz w:val="24"/>
                <w:szCs w:val="24"/>
              </w:rPr>
              <w:fldChar w:fldCharType="separate"/>
            </w:r>
            <w:r w:rsidR="008228D4">
              <w:rPr>
                <w:rFonts w:ascii="Times New Roman" w:hAnsi="Times New Roman" w:cs="Times New Roman"/>
                <w:noProof/>
                <w:webHidden/>
                <w:sz w:val="24"/>
                <w:szCs w:val="24"/>
              </w:rPr>
              <w:t>30</w:t>
            </w:r>
            <w:r w:rsidR="00324C75" w:rsidRPr="00D72558">
              <w:rPr>
                <w:rFonts w:ascii="Times New Roman" w:hAnsi="Times New Roman" w:cs="Times New Roman"/>
                <w:noProof/>
                <w:webHidden/>
                <w:sz w:val="24"/>
                <w:szCs w:val="24"/>
              </w:rPr>
              <w:fldChar w:fldCharType="end"/>
            </w:r>
          </w:hyperlink>
        </w:p>
        <w:p w:rsidR="00324C75" w:rsidRPr="00D72558" w:rsidRDefault="00D063DD">
          <w:pPr>
            <w:pStyle w:val="TOC1"/>
            <w:tabs>
              <w:tab w:val="right" w:leader="dot" w:pos="9350"/>
            </w:tabs>
            <w:rPr>
              <w:rFonts w:ascii="Times New Roman" w:hAnsi="Times New Roman" w:cs="Times New Roman"/>
              <w:noProof/>
              <w:sz w:val="24"/>
              <w:szCs w:val="24"/>
            </w:rPr>
          </w:pPr>
          <w:hyperlink w:anchor="_Toc213063371" w:history="1">
            <w:r w:rsidR="00324C75" w:rsidRPr="00D72558">
              <w:rPr>
                <w:rStyle w:val="Hyperlink"/>
                <w:rFonts w:ascii="Times New Roman" w:eastAsia="Times New Roman" w:hAnsi="Times New Roman" w:cs="Times New Roman"/>
                <w:noProof/>
                <w:color w:val="auto"/>
                <w:sz w:val="24"/>
                <w:szCs w:val="24"/>
              </w:rPr>
              <w:t>5.3 Recommendations</w:t>
            </w:r>
            <w:r w:rsidR="00324C75" w:rsidRPr="00D72558">
              <w:rPr>
                <w:rFonts w:ascii="Times New Roman" w:hAnsi="Times New Roman" w:cs="Times New Roman"/>
                <w:noProof/>
                <w:webHidden/>
                <w:sz w:val="24"/>
                <w:szCs w:val="24"/>
              </w:rPr>
              <w:tab/>
            </w:r>
            <w:r w:rsidR="00324C75" w:rsidRPr="00D72558">
              <w:rPr>
                <w:rFonts w:ascii="Times New Roman" w:hAnsi="Times New Roman" w:cs="Times New Roman"/>
                <w:noProof/>
                <w:webHidden/>
                <w:sz w:val="24"/>
                <w:szCs w:val="24"/>
              </w:rPr>
              <w:fldChar w:fldCharType="begin"/>
            </w:r>
            <w:r w:rsidR="00324C75" w:rsidRPr="00D72558">
              <w:rPr>
                <w:rFonts w:ascii="Times New Roman" w:hAnsi="Times New Roman" w:cs="Times New Roman"/>
                <w:noProof/>
                <w:webHidden/>
                <w:sz w:val="24"/>
                <w:szCs w:val="24"/>
              </w:rPr>
              <w:instrText xml:space="preserve"> PAGEREF _Toc213063371 \h </w:instrText>
            </w:r>
            <w:r w:rsidR="00324C75" w:rsidRPr="00D72558">
              <w:rPr>
                <w:rFonts w:ascii="Times New Roman" w:hAnsi="Times New Roman" w:cs="Times New Roman"/>
                <w:noProof/>
                <w:webHidden/>
                <w:sz w:val="24"/>
                <w:szCs w:val="24"/>
              </w:rPr>
            </w:r>
            <w:r w:rsidR="00324C75" w:rsidRPr="00D72558">
              <w:rPr>
                <w:rFonts w:ascii="Times New Roman" w:hAnsi="Times New Roman" w:cs="Times New Roman"/>
                <w:noProof/>
                <w:webHidden/>
                <w:sz w:val="24"/>
                <w:szCs w:val="24"/>
              </w:rPr>
              <w:fldChar w:fldCharType="separate"/>
            </w:r>
            <w:r w:rsidR="008228D4">
              <w:rPr>
                <w:rFonts w:ascii="Times New Roman" w:hAnsi="Times New Roman" w:cs="Times New Roman"/>
                <w:noProof/>
                <w:webHidden/>
                <w:sz w:val="24"/>
                <w:szCs w:val="24"/>
              </w:rPr>
              <w:t>30</w:t>
            </w:r>
            <w:r w:rsidR="00324C75" w:rsidRPr="00D72558">
              <w:rPr>
                <w:rFonts w:ascii="Times New Roman" w:hAnsi="Times New Roman" w:cs="Times New Roman"/>
                <w:noProof/>
                <w:webHidden/>
                <w:sz w:val="24"/>
                <w:szCs w:val="24"/>
              </w:rPr>
              <w:fldChar w:fldCharType="end"/>
            </w:r>
          </w:hyperlink>
        </w:p>
        <w:p w:rsidR="00324C75" w:rsidRPr="00D72558" w:rsidRDefault="00D063DD">
          <w:pPr>
            <w:pStyle w:val="TOC1"/>
            <w:tabs>
              <w:tab w:val="right" w:leader="dot" w:pos="9350"/>
            </w:tabs>
            <w:rPr>
              <w:rFonts w:ascii="Times New Roman" w:hAnsi="Times New Roman" w:cs="Times New Roman"/>
              <w:noProof/>
              <w:sz w:val="24"/>
              <w:szCs w:val="24"/>
            </w:rPr>
          </w:pPr>
          <w:hyperlink w:anchor="_Toc213063372" w:history="1">
            <w:r w:rsidR="00324C75" w:rsidRPr="00D72558">
              <w:rPr>
                <w:rStyle w:val="Hyperlink"/>
                <w:rFonts w:ascii="Times New Roman" w:hAnsi="Times New Roman" w:cs="Times New Roman"/>
                <w:noProof/>
                <w:color w:val="auto"/>
                <w:sz w:val="24"/>
                <w:szCs w:val="24"/>
              </w:rPr>
              <w:t>REFERENCES</w:t>
            </w:r>
            <w:r w:rsidR="00324C75" w:rsidRPr="00D72558">
              <w:rPr>
                <w:rFonts w:ascii="Times New Roman" w:hAnsi="Times New Roman" w:cs="Times New Roman"/>
                <w:noProof/>
                <w:webHidden/>
                <w:sz w:val="24"/>
                <w:szCs w:val="24"/>
              </w:rPr>
              <w:tab/>
            </w:r>
            <w:r w:rsidR="00324C75" w:rsidRPr="00D72558">
              <w:rPr>
                <w:rFonts w:ascii="Times New Roman" w:hAnsi="Times New Roman" w:cs="Times New Roman"/>
                <w:noProof/>
                <w:webHidden/>
                <w:sz w:val="24"/>
                <w:szCs w:val="24"/>
              </w:rPr>
              <w:fldChar w:fldCharType="begin"/>
            </w:r>
            <w:r w:rsidR="00324C75" w:rsidRPr="00D72558">
              <w:rPr>
                <w:rFonts w:ascii="Times New Roman" w:hAnsi="Times New Roman" w:cs="Times New Roman"/>
                <w:noProof/>
                <w:webHidden/>
                <w:sz w:val="24"/>
                <w:szCs w:val="24"/>
              </w:rPr>
              <w:instrText xml:space="preserve"> PAGEREF _Toc213063372 \h </w:instrText>
            </w:r>
            <w:r w:rsidR="00324C75" w:rsidRPr="00D72558">
              <w:rPr>
                <w:rFonts w:ascii="Times New Roman" w:hAnsi="Times New Roman" w:cs="Times New Roman"/>
                <w:noProof/>
                <w:webHidden/>
                <w:sz w:val="24"/>
                <w:szCs w:val="24"/>
              </w:rPr>
            </w:r>
            <w:r w:rsidR="00324C75" w:rsidRPr="00D72558">
              <w:rPr>
                <w:rFonts w:ascii="Times New Roman" w:hAnsi="Times New Roman" w:cs="Times New Roman"/>
                <w:noProof/>
                <w:webHidden/>
                <w:sz w:val="24"/>
                <w:szCs w:val="24"/>
              </w:rPr>
              <w:fldChar w:fldCharType="separate"/>
            </w:r>
            <w:r w:rsidR="008228D4">
              <w:rPr>
                <w:rFonts w:ascii="Times New Roman" w:hAnsi="Times New Roman" w:cs="Times New Roman"/>
                <w:noProof/>
                <w:webHidden/>
                <w:sz w:val="24"/>
                <w:szCs w:val="24"/>
              </w:rPr>
              <w:t>32</w:t>
            </w:r>
            <w:r w:rsidR="00324C75" w:rsidRPr="00D72558">
              <w:rPr>
                <w:rFonts w:ascii="Times New Roman" w:hAnsi="Times New Roman" w:cs="Times New Roman"/>
                <w:noProof/>
                <w:webHidden/>
                <w:sz w:val="24"/>
                <w:szCs w:val="24"/>
              </w:rPr>
              <w:fldChar w:fldCharType="end"/>
            </w:r>
          </w:hyperlink>
        </w:p>
        <w:p w:rsidR="00324C75" w:rsidRPr="0040580D" w:rsidRDefault="00324C75">
          <w:pPr>
            <w:rPr>
              <w:rFonts w:ascii="Times New Roman" w:hAnsi="Times New Roman" w:cs="Times New Roman"/>
              <w:sz w:val="24"/>
              <w:szCs w:val="24"/>
            </w:rPr>
          </w:pPr>
          <w:r w:rsidRPr="00D72558">
            <w:rPr>
              <w:rFonts w:ascii="Times New Roman" w:hAnsi="Times New Roman" w:cs="Times New Roman"/>
              <w:b/>
              <w:bCs/>
              <w:noProof/>
              <w:sz w:val="24"/>
              <w:szCs w:val="24"/>
            </w:rPr>
            <w:fldChar w:fldCharType="end"/>
          </w:r>
        </w:p>
      </w:sdtContent>
    </w:sdt>
    <w:p w:rsidR="008228D4" w:rsidRDefault="008228D4">
      <w:pPr>
        <w:rPr>
          <w:rFonts w:ascii="Times New Roman" w:eastAsiaTheme="majorEastAsia" w:hAnsi="Times New Roman" w:cs="Times New Roman"/>
          <w:b/>
          <w:sz w:val="24"/>
          <w:szCs w:val="24"/>
        </w:rPr>
      </w:pPr>
      <w:bookmarkStart w:id="12" w:name="_Toc213063312"/>
      <w:r>
        <w:rPr>
          <w:rFonts w:cs="Times New Roman"/>
          <w:szCs w:val="24"/>
        </w:rPr>
        <w:br w:type="page"/>
      </w:r>
    </w:p>
    <w:p w:rsidR="00324C75" w:rsidRPr="00D72558" w:rsidRDefault="00324C75" w:rsidP="00324C75">
      <w:pPr>
        <w:pStyle w:val="Heading1"/>
        <w:jc w:val="center"/>
        <w:rPr>
          <w:rFonts w:cs="Times New Roman"/>
          <w:szCs w:val="24"/>
        </w:rPr>
      </w:pPr>
      <w:r w:rsidRPr="00D72558">
        <w:rPr>
          <w:rFonts w:cs="Times New Roman"/>
          <w:szCs w:val="24"/>
        </w:rPr>
        <w:lastRenderedPageBreak/>
        <w:t>LIST OF TABLES</w:t>
      </w:r>
      <w:bookmarkEnd w:id="12"/>
      <w:r w:rsidRPr="00D72558">
        <w:rPr>
          <w:rFonts w:cs="Times New Roman"/>
          <w:szCs w:val="24"/>
        </w:rPr>
        <w:t xml:space="preserve"> </w:t>
      </w:r>
    </w:p>
    <w:p w:rsidR="00324C75" w:rsidRPr="00D72558" w:rsidRDefault="00D063DD" w:rsidP="00324C75">
      <w:pPr>
        <w:pStyle w:val="TOC3"/>
        <w:tabs>
          <w:tab w:val="right" w:leader="dot" w:pos="9350"/>
        </w:tabs>
        <w:ind w:left="0"/>
        <w:rPr>
          <w:rStyle w:val="Hyperlink"/>
          <w:rFonts w:ascii="Times New Roman" w:hAnsi="Times New Roman" w:cs="Times New Roman"/>
          <w:noProof/>
          <w:color w:val="auto"/>
          <w:sz w:val="24"/>
          <w:szCs w:val="24"/>
          <w:u w:val="none"/>
        </w:rPr>
      </w:pPr>
      <w:hyperlink w:anchor="_Toc213063323" w:history="1">
        <w:r w:rsidR="00324C75" w:rsidRPr="00D72558">
          <w:rPr>
            <w:rStyle w:val="Hyperlink"/>
            <w:rFonts w:ascii="Times New Roman" w:eastAsia="Times New Roman" w:hAnsi="Times New Roman" w:cs="Times New Roman"/>
            <w:bCs/>
            <w:noProof/>
            <w:color w:val="auto"/>
            <w:sz w:val="24"/>
            <w:szCs w:val="24"/>
            <w:u w:val="none"/>
          </w:rPr>
          <w:t xml:space="preserve">Table 2.1: Taxonomic Classification of </w:t>
        </w:r>
        <w:r w:rsidR="00324C75" w:rsidRPr="00D72558">
          <w:rPr>
            <w:rStyle w:val="Hyperlink"/>
            <w:rFonts w:ascii="Times New Roman" w:eastAsia="Times New Roman" w:hAnsi="Times New Roman" w:cs="Times New Roman"/>
            <w:bCs/>
            <w:i/>
            <w:iCs/>
            <w:noProof/>
            <w:color w:val="auto"/>
            <w:sz w:val="24"/>
            <w:szCs w:val="24"/>
            <w:u w:val="none"/>
          </w:rPr>
          <w:t>Aloe vera</w:t>
        </w:r>
        <w:r w:rsidR="00324C75" w:rsidRPr="00D72558">
          <w:rPr>
            <w:rFonts w:ascii="Times New Roman" w:hAnsi="Times New Roman" w:cs="Times New Roman"/>
            <w:noProof/>
            <w:webHidden/>
            <w:sz w:val="24"/>
            <w:szCs w:val="24"/>
          </w:rPr>
          <w:tab/>
        </w:r>
        <w:r w:rsidR="00324C75" w:rsidRPr="00D72558">
          <w:rPr>
            <w:rFonts w:ascii="Times New Roman" w:hAnsi="Times New Roman" w:cs="Times New Roman"/>
            <w:noProof/>
            <w:webHidden/>
            <w:sz w:val="24"/>
            <w:szCs w:val="24"/>
          </w:rPr>
          <w:fldChar w:fldCharType="begin"/>
        </w:r>
        <w:r w:rsidR="00324C75" w:rsidRPr="00D72558">
          <w:rPr>
            <w:rFonts w:ascii="Times New Roman" w:hAnsi="Times New Roman" w:cs="Times New Roman"/>
            <w:noProof/>
            <w:webHidden/>
            <w:sz w:val="24"/>
            <w:szCs w:val="24"/>
          </w:rPr>
          <w:instrText xml:space="preserve"> PAGEREF _Toc213063323 \h </w:instrText>
        </w:r>
        <w:r w:rsidR="00324C75" w:rsidRPr="00D72558">
          <w:rPr>
            <w:rFonts w:ascii="Times New Roman" w:hAnsi="Times New Roman" w:cs="Times New Roman"/>
            <w:noProof/>
            <w:webHidden/>
            <w:sz w:val="24"/>
            <w:szCs w:val="24"/>
          </w:rPr>
        </w:r>
        <w:r w:rsidR="00324C75" w:rsidRPr="00D72558">
          <w:rPr>
            <w:rFonts w:ascii="Times New Roman" w:hAnsi="Times New Roman" w:cs="Times New Roman"/>
            <w:noProof/>
            <w:webHidden/>
            <w:sz w:val="24"/>
            <w:szCs w:val="24"/>
          </w:rPr>
          <w:fldChar w:fldCharType="separate"/>
        </w:r>
        <w:r w:rsidR="008228D4">
          <w:rPr>
            <w:rFonts w:ascii="Times New Roman" w:hAnsi="Times New Roman" w:cs="Times New Roman"/>
            <w:noProof/>
            <w:webHidden/>
            <w:sz w:val="24"/>
            <w:szCs w:val="24"/>
          </w:rPr>
          <w:t>6</w:t>
        </w:r>
        <w:r w:rsidR="00324C75" w:rsidRPr="00D72558">
          <w:rPr>
            <w:rFonts w:ascii="Times New Roman" w:hAnsi="Times New Roman" w:cs="Times New Roman"/>
            <w:noProof/>
            <w:webHidden/>
            <w:sz w:val="24"/>
            <w:szCs w:val="24"/>
          </w:rPr>
          <w:fldChar w:fldCharType="end"/>
        </w:r>
      </w:hyperlink>
    </w:p>
    <w:p w:rsidR="00324C75" w:rsidRPr="00D72558" w:rsidRDefault="00D063DD" w:rsidP="00324C75">
      <w:pPr>
        <w:pStyle w:val="TOC1"/>
        <w:tabs>
          <w:tab w:val="right" w:leader="dot" w:pos="9350"/>
        </w:tabs>
        <w:rPr>
          <w:rStyle w:val="Hyperlink"/>
          <w:rFonts w:ascii="Times New Roman" w:hAnsi="Times New Roman" w:cs="Times New Roman"/>
          <w:noProof/>
          <w:color w:val="auto"/>
          <w:sz w:val="24"/>
          <w:szCs w:val="24"/>
          <w:u w:val="none"/>
        </w:rPr>
      </w:pPr>
      <w:hyperlink w:anchor="_Toc213063363" w:history="1">
        <w:r w:rsidR="008228D4">
          <w:rPr>
            <w:rStyle w:val="Hyperlink"/>
            <w:rFonts w:ascii="Times New Roman" w:hAnsi="Times New Roman" w:cs="Times New Roman"/>
            <w:noProof/>
            <w:color w:val="auto"/>
            <w:sz w:val="24"/>
            <w:szCs w:val="24"/>
            <w:u w:val="none"/>
          </w:rPr>
          <w:t>Table 4.1</w:t>
        </w:r>
        <w:r w:rsidR="00324C75" w:rsidRPr="00D72558">
          <w:rPr>
            <w:rStyle w:val="Hyperlink"/>
            <w:rFonts w:ascii="Times New Roman" w:hAnsi="Times New Roman" w:cs="Times New Roman"/>
            <w:noProof/>
            <w:color w:val="auto"/>
            <w:sz w:val="24"/>
            <w:szCs w:val="24"/>
            <w:u w:val="none"/>
          </w:rPr>
          <w:t>: Determination of Phytochemical Screening Qualitative Assessment</w:t>
        </w:r>
        <w:r w:rsidR="00324C75" w:rsidRPr="00D72558">
          <w:rPr>
            <w:rFonts w:ascii="Times New Roman" w:hAnsi="Times New Roman" w:cs="Times New Roman"/>
            <w:noProof/>
            <w:webHidden/>
            <w:sz w:val="24"/>
            <w:szCs w:val="24"/>
          </w:rPr>
          <w:tab/>
        </w:r>
        <w:r w:rsidR="00324C75" w:rsidRPr="00D72558">
          <w:rPr>
            <w:rFonts w:ascii="Times New Roman" w:hAnsi="Times New Roman" w:cs="Times New Roman"/>
            <w:noProof/>
            <w:webHidden/>
            <w:sz w:val="24"/>
            <w:szCs w:val="24"/>
          </w:rPr>
          <w:fldChar w:fldCharType="begin"/>
        </w:r>
        <w:r w:rsidR="00324C75" w:rsidRPr="00D72558">
          <w:rPr>
            <w:rFonts w:ascii="Times New Roman" w:hAnsi="Times New Roman" w:cs="Times New Roman"/>
            <w:noProof/>
            <w:webHidden/>
            <w:sz w:val="24"/>
            <w:szCs w:val="24"/>
          </w:rPr>
          <w:instrText xml:space="preserve"> PAGEREF _Toc213063363 \h </w:instrText>
        </w:r>
        <w:r w:rsidR="00324C75" w:rsidRPr="00D72558">
          <w:rPr>
            <w:rFonts w:ascii="Times New Roman" w:hAnsi="Times New Roman" w:cs="Times New Roman"/>
            <w:noProof/>
            <w:webHidden/>
            <w:sz w:val="24"/>
            <w:szCs w:val="24"/>
          </w:rPr>
        </w:r>
        <w:r w:rsidR="00324C75" w:rsidRPr="00D72558">
          <w:rPr>
            <w:rFonts w:ascii="Times New Roman" w:hAnsi="Times New Roman" w:cs="Times New Roman"/>
            <w:noProof/>
            <w:webHidden/>
            <w:sz w:val="24"/>
            <w:szCs w:val="24"/>
          </w:rPr>
          <w:fldChar w:fldCharType="separate"/>
        </w:r>
        <w:r w:rsidR="008228D4">
          <w:rPr>
            <w:rFonts w:ascii="Times New Roman" w:hAnsi="Times New Roman" w:cs="Times New Roman"/>
            <w:noProof/>
            <w:webHidden/>
            <w:sz w:val="24"/>
            <w:szCs w:val="24"/>
          </w:rPr>
          <w:t>24</w:t>
        </w:r>
        <w:r w:rsidR="00324C75" w:rsidRPr="00D72558">
          <w:rPr>
            <w:rFonts w:ascii="Times New Roman" w:hAnsi="Times New Roman" w:cs="Times New Roman"/>
            <w:noProof/>
            <w:webHidden/>
            <w:sz w:val="24"/>
            <w:szCs w:val="24"/>
          </w:rPr>
          <w:fldChar w:fldCharType="end"/>
        </w:r>
      </w:hyperlink>
    </w:p>
    <w:p w:rsidR="00324C75" w:rsidRPr="00D72558" w:rsidRDefault="00D063DD" w:rsidP="00324C75">
      <w:pPr>
        <w:pStyle w:val="TOC1"/>
        <w:tabs>
          <w:tab w:val="right" w:leader="dot" w:pos="9350"/>
        </w:tabs>
        <w:rPr>
          <w:rFonts w:ascii="Times New Roman" w:hAnsi="Times New Roman" w:cs="Times New Roman"/>
          <w:noProof/>
          <w:sz w:val="24"/>
          <w:szCs w:val="24"/>
        </w:rPr>
      </w:pPr>
      <w:hyperlink w:anchor="_Toc213063365" w:history="1">
        <w:r w:rsidR="008228D4">
          <w:rPr>
            <w:rStyle w:val="Hyperlink"/>
            <w:rFonts w:ascii="Times New Roman" w:hAnsi="Times New Roman" w:cs="Times New Roman"/>
            <w:noProof/>
            <w:color w:val="auto"/>
            <w:sz w:val="24"/>
            <w:szCs w:val="24"/>
            <w:u w:val="none"/>
          </w:rPr>
          <w:t>Table 4.2</w:t>
        </w:r>
        <w:r w:rsidR="00324C75" w:rsidRPr="00D72558">
          <w:rPr>
            <w:rStyle w:val="Hyperlink"/>
            <w:rFonts w:ascii="Times New Roman" w:hAnsi="Times New Roman" w:cs="Times New Roman"/>
            <w:noProof/>
            <w:color w:val="auto"/>
            <w:sz w:val="24"/>
            <w:szCs w:val="24"/>
            <w:u w:val="none"/>
          </w:rPr>
          <w:t>: Mortality of Larvae is exposed to different concentration of Ethanolic extraction of Aloe vera at 24 hrs – 72 hours</w:t>
        </w:r>
        <w:r w:rsidR="00324C75" w:rsidRPr="00D72558">
          <w:rPr>
            <w:rFonts w:ascii="Times New Roman" w:hAnsi="Times New Roman" w:cs="Times New Roman"/>
            <w:noProof/>
            <w:webHidden/>
            <w:sz w:val="24"/>
            <w:szCs w:val="24"/>
          </w:rPr>
          <w:tab/>
        </w:r>
        <w:r w:rsidR="00324C75" w:rsidRPr="00D72558">
          <w:rPr>
            <w:rFonts w:ascii="Times New Roman" w:hAnsi="Times New Roman" w:cs="Times New Roman"/>
            <w:noProof/>
            <w:webHidden/>
            <w:sz w:val="24"/>
            <w:szCs w:val="24"/>
          </w:rPr>
          <w:fldChar w:fldCharType="begin"/>
        </w:r>
        <w:r w:rsidR="00324C75" w:rsidRPr="00D72558">
          <w:rPr>
            <w:rFonts w:ascii="Times New Roman" w:hAnsi="Times New Roman" w:cs="Times New Roman"/>
            <w:noProof/>
            <w:webHidden/>
            <w:sz w:val="24"/>
            <w:szCs w:val="24"/>
          </w:rPr>
          <w:instrText xml:space="preserve"> PAGEREF _Toc213063365 \h </w:instrText>
        </w:r>
        <w:r w:rsidR="00324C75" w:rsidRPr="00D72558">
          <w:rPr>
            <w:rFonts w:ascii="Times New Roman" w:hAnsi="Times New Roman" w:cs="Times New Roman"/>
            <w:noProof/>
            <w:webHidden/>
            <w:sz w:val="24"/>
            <w:szCs w:val="24"/>
          </w:rPr>
        </w:r>
        <w:r w:rsidR="00324C75" w:rsidRPr="00D72558">
          <w:rPr>
            <w:rFonts w:ascii="Times New Roman" w:hAnsi="Times New Roman" w:cs="Times New Roman"/>
            <w:noProof/>
            <w:webHidden/>
            <w:sz w:val="24"/>
            <w:szCs w:val="24"/>
          </w:rPr>
          <w:fldChar w:fldCharType="separate"/>
        </w:r>
        <w:r w:rsidR="008228D4">
          <w:rPr>
            <w:rFonts w:ascii="Times New Roman" w:hAnsi="Times New Roman" w:cs="Times New Roman"/>
            <w:noProof/>
            <w:webHidden/>
            <w:sz w:val="24"/>
            <w:szCs w:val="24"/>
          </w:rPr>
          <w:t>26</w:t>
        </w:r>
        <w:r w:rsidR="00324C75" w:rsidRPr="00D72558">
          <w:rPr>
            <w:rFonts w:ascii="Times New Roman" w:hAnsi="Times New Roman" w:cs="Times New Roman"/>
            <w:noProof/>
            <w:webHidden/>
            <w:sz w:val="24"/>
            <w:szCs w:val="24"/>
          </w:rPr>
          <w:fldChar w:fldCharType="end"/>
        </w:r>
      </w:hyperlink>
    </w:p>
    <w:p w:rsidR="00324C75" w:rsidRPr="00D72558" w:rsidRDefault="00324C75" w:rsidP="00324C75">
      <w:pPr>
        <w:rPr>
          <w:rFonts w:ascii="Times New Roman" w:hAnsi="Times New Roman" w:cs="Times New Roman"/>
          <w:b/>
          <w:sz w:val="24"/>
          <w:szCs w:val="24"/>
        </w:rPr>
      </w:pPr>
    </w:p>
    <w:p w:rsidR="00324C75" w:rsidRPr="00D72558" w:rsidRDefault="00324C75" w:rsidP="00324C75">
      <w:pPr>
        <w:rPr>
          <w:rFonts w:ascii="Times New Roman" w:hAnsi="Times New Roman" w:cs="Times New Roman"/>
          <w:sz w:val="24"/>
          <w:szCs w:val="24"/>
        </w:rPr>
      </w:pPr>
    </w:p>
    <w:p w:rsidR="00324C75" w:rsidRPr="00D72558" w:rsidRDefault="00324C75">
      <w:pPr>
        <w:rPr>
          <w:rFonts w:ascii="Times New Roman" w:eastAsiaTheme="majorEastAsia" w:hAnsi="Times New Roman" w:cs="Times New Roman"/>
          <w:b/>
          <w:sz w:val="24"/>
          <w:szCs w:val="24"/>
        </w:rPr>
      </w:pPr>
      <w:r w:rsidRPr="00D72558">
        <w:rPr>
          <w:rFonts w:ascii="Times New Roman" w:hAnsi="Times New Roman" w:cs="Times New Roman"/>
          <w:sz w:val="24"/>
          <w:szCs w:val="24"/>
        </w:rPr>
        <w:br w:type="page"/>
      </w:r>
    </w:p>
    <w:p w:rsidR="00324C75" w:rsidRPr="00D72558" w:rsidRDefault="00324C75" w:rsidP="00324C75">
      <w:pPr>
        <w:pStyle w:val="Heading1"/>
        <w:jc w:val="center"/>
        <w:rPr>
          <w:rFonts w:cs="Times New Roman"/>
          <w:szCs w:val="24"/>
        </w:rPr>
      </w:pPr>
      <w:bookmarkStart w:id="13" w:name="_Toc213063313"/>
      <w:r w:rsidRPr="00D72558">
        <w:rPr>
          <w:rFonts w:cs="Times New Roman"/>
          <w:szCs w:val="24"/>
        </w:rPr>
        <w:lastRenderedPageBreak/>
        <w:t>ABSTRACT</w:t>
      </w:r>
      <w:bookmarkEnd w:id="13"/>
    </w:p>
    <w:p w:rsidR="00324C75" w:rsidRPr="00D72558" w:rsidRDefault="00324C75" w:rsidP="00324C75">
      <w:pPr>
        <w:jc w:val="both"/>
        <w:rPr>
          <w:rFonts w:ascii="Times New Roman" w:eastAsia="Times New Roman" w:hAnsi="Times New Roman" w:cs="Times New Roman"/>
          <w:sz w:val="24"/>
          <w:szCs w:val="24"/>
        </w:rPr>
      </w:pPr>
      <w:r w:rsidRPr="00D72558">
        <w:rPr>
          <w:rFonts w:ascii="Times New Roman" w:hAnsi="Times New Roman" w:cs="Times New Roman"/>
          <w:sz w:val="24"/>
          <w:szCs w:val="24"/>
        </w:rPr>
        <w:t xml:space="preserve">This study assessed  </w:t>
      </w:r>
      <w:r w:rsidRPr="00D72558">
        <w:rPr>
          <w:rFonts w:ascii="Times New Roman" w:eastAsia="Times New Roman" w:hAnsi="Times New Roman" w:cs="Times New Roman"/>
          <w:sz w:val="24"/>
          <w:szCs w:val="24"/>
        </w:rPr>
        <w:t xml:space="preserve">phytochemical constituents and larvicidal activity of </w:t>
      </w:r>
      <w:r w:rsidRPr="00D72558">
        <w:rPr>
          <w:rFonts w:ascii="Times New Roman" w:eastAsia="Times New Roman" w:hAnsi="Times New Roman" w:cs="Times New Roman"/>
          <w:i/>
          <w:iCs/>
          <w:sz w:val="24"/>
          <w:szCs w:val="24"/>
        </w:rPr>
        <w:t>aloe vera</w:t>
      </w:r>
      <w:r w:rsidRPr="00D72558">
        <w:rPr>
          <w:rFonts w:ascii="Times New Roman" w:eastAsia="Times New Roman" w:hAnsi="Times New Roman" w:cs="Times New Roman"/>
          <w:sz w:val="24"/>
          <w:szCs w:val="24"/>
        </w:rPr>
        <w:t xml:space="preserve"> leaf extract. </w:t>
      </w:r>
      <w:r w:rsidRPr="00D72558">
        <w:rPr>
          <w:rFonts w:ascii="Times New Roman" w:hAnsi="Times New Roman" w:cs="Times New Roman"/>
          <w:sz w:val="24"/>
          <w:szCs w:val="24"/>
        </w:rPr>
        <w:t xml:space="preserve">Aloe vera, sometimes described as a “wonder plant”, is a short stemmed succulent shrub growing to 60-100cm (24-39 inch) tall and spreading by offsets. The leaves are thick and fleshy, green to grey-green with some varieties showing white flecks on the upper and lower stem surface (Yates, word 2013). </w:t>
      </w:r>
      <w:r w:rsidRPr="00D72558">
        <w:rPr>
          <w:rFonts w:ascii="Times New Roman" w:eastAsia="Times New Roman" w:hAnsi="Times New Roman" w:cs="Times New Roman"/>
          <w:sz w:val="24"/>
          <w:szCs w:val="24"/>
        </w:rPr>
        <w:t xml:space="preserve">Fresh leaves of </w:t>
      </w:r>
      <w:r w:rsidRPr="00D72558">
        <w:rPr>
          <w:rFonts w:ascii="Times New Roman" w:eastAsia="Times New Roman" w:hAnsi="Times New Roman" w:cs="Times New Roman"/>
          <w:i/>
          <w:iCs/>
          <w:sz w:val="24"/>
          <w:szCs w:val="24"/>
        </w:rPr>
        <w:t>Aloe vera</w:t>
      </w:r>
      <w:r w:rsidRPr="00D72558">
        <w:rPr>
          <w:rFonts w:ascii="Times New Roman" w:eastAsia="Times New Roman" w:hAnsi="Times New Roman" w:cs="Times New Roman"/>
          <w:sz w:val="24"/>
          <w:szCs w:val="24"/>
        </w:rPr>
        <w:t xml:space="preserve"> were collected from cultivated sources within or near the university premises. The plant were authenticated by a taxonomist in the Department of Biological Sciences, UDUS. The collected leaves were thoroughly washed with clean water to remove dust and debris. The green outer rind were removed to extract the inner gel. </w:t>
      </w:r>
      <w:r w:rsidRPr="00D72558">
        <w:rPr>
          <w:rFonts w:ascii="Times New Roman" w:hAnsi="Times New Roman" w:cs="Times New Roman"/>
          <w:sz w:val="24"/>
          <w:szCs w:val="24"/>
        </w:rPr>
        <w:t xml:space="preserve">The result indicates that </w:t>
      </w:r>
      <w:r w:rsidRPr="00D72558">
        <w:rPr>
          <w:rStyle w:val="Emphasis"/>
          <w:rFonts w:ascii="Times New Roman" w:hAnsi="Times New Roman" w:cs="Times New Roman"/>
          <w:sz w:val="24"/>
          <w:szCs w:val="24"/>
        </w:rPr>
        <w:t>Aloe vera</w:t>
      </w:r>
      <w:r w:rsidRPr="00D72558">
        <w:rPr>
          <w:rFonts w:ascii="Times New Roman" w:hAnsi="Times New Roman" w:cs="Times New Roman"/>
          <w:sz w:val="24"/>
          <w:szCs w:val="24"/>
        </w:rPr>
        <w:t xml:space="preserve"> leaves contain numerous secondary metabolites with potential </w:t>
      </w:r>
      <w:r w:rsidRPr="00D72558">
        <w:rPr>
          <w:rStyle w:val="Strong"/>
          <w:rFonts w:ascii="Times New Roman" w:hAnsi="Times New Roman" w:cs="Times New Roman"/>
          <w:b w:val="0"/>
          <w:sz w:val="24"/>
          <w:szCs w:val="24"/>
        </w:rPr>
        <w:t>bioactive and therapeutic effects</w:t>
      </w:r>
      <w:r w:rsidRPr="00D72558">
        <w:rPr>
          <w:rFonts w:ascii="Times New Roman" w:hAnsi="Times New Roman" w:cs="Times New Roman"/>
          <w:sz w:val="24"/>
          <w:szCs w:val="24"/>
        </w:rPr>
        <w:t xml:space="preserve">. The high presence of saponins and glycosides suggests possible </w:t>
      </w:r>
      <w:r w:rsidRPr="00D72558">
        <w:rPr>
          <w:rStyle w:val="Strong"/>
          <w:rFonts w:ascii="Times New Roman" w:hAnsi="Times New Roman" w:cs="Times New Roman"/>
          <w:b w:val="0"/>
          <w:sz w:val="24"/>
          <w:szCs w:val="24"/>
        </w:rPr>
        <w:t>insecticidal and larvicidal properties</w:t>
      </w:r>
      <w:r w:rsidRPr="00D72558">
        <w:rPr>
          <w:rFonts w:ascii="Times New Roman" w:hAnsi="Times New Roman" w:cs="Times New Roman"/>
          <w:b/>
          <w:sz w:val="24"/>
          <w:szCs w:val="24"/>
        </w:rPr>
        <w:t>,</w:t>
      </w:r>
      <w:r w:rsidRPr="00D72558">
        <w:rPr>
          <w:rFonts w:ascii="Times New Roman" w:hAnsi="Times New Roman" w:cs="Times New Roman"/>
          <w:sz w:val="24"/>
          <w:szCs w:val="24"/>
        </w:rPr>
        <w:t xml:space="preserve"> while flavonoids and tannins contribute to </w:t>
      </w:r>
      <w:r w:rsidRPr="00D72558">
        <w:rPr>
          <w:rStyle w:val="Strong"/>
          <w:rFonts w:ascii="Times New Roman" w:hAnsi="Times New Roman" w:cs="Times New Roman"/>
          <w:b w:val="0"/>
          <w:sz w:val="24"/>
          <w:szCs w:val="24"/>
        </w:rPr>
        <w:t>antioxidant and antimicrobial activities</w:t>
      </w:r>
      <w:r w:rsidRPr="00D72558">
        <w:rPr>
          <w:rFonts w:ascii="Times New Roman" w:hAnsi="Times New Roman" w:cs="Times New Roman"/>
          <w:b/>
          <w:sz w:val="24"/>
          <w:szCs w:val="24"/>
        </w:rPr>
        <w:t>.</w:t>
      </w:r>
      <w:r w:rsidRPr="00D72558">
        <w:rPr>
          <w:rFonts w:ascii="Times New Roman" w:hAnsi="Times New Roman" w:cs="Times New Roman"/>
          <w:sz w:val="24"/>
          <w:szCs w:val="24"/>
        </w:rPr>
        <w:t xml:space="preserve"> The non-detection of anthraquinones implies their absence or very low concentration in the ethanolic extract. </w:t>
      </w:r>
      <w:r w:rsidRPr="00D72558">
        <w:rPr>
          <w:rFonts w:ascii="Times New Roman" w:eastAsia="Times New Roman" w:hAnsi="Times New Roman" w:cs="Times New Roman"/>
          <w:sz w:val="24"/>
          <w:szCs w:val="24"/>
        </w:rPr>
        <w:t xml:space="preserve">The study demonstrated that ethanolic leaf extract of </w:t>
      </w:r>
      <w:r w:rsidRPr="00D72558">
        <w:rPr>
          <w:rFonts w:ascii="Times New Roman" w:eastAsia="Times New Roman" w:hAnsi="Times New Roman" w:cs="Times New Roman"/>
          <w:i/>
          <w:iCs/>
          <w:sz w:val="24"/>
          <w:szCs w:val="24"/>
        </w:rPr>
        <w:t>Aloe vera</w:t>
      </w:r>
      <w:r w:rsidRPr="00D72558">
        <w:rPr>
          <w:rFonts w:ascii="Times New Roman" w:eastAsia="Times New Roman" w:hAnsi="Times New Roman" w:cs="Times New Roman"/>
          <w:i/>
          <w:sz w:val="24"/>
          <w:szCs w:val="24"/>
        </w:rPr>
        <w:t xml:space="preserve"> </w:t>
      </w:r>
      <w:r w:rsidRPr="00D72558">
        <w:rPr>
          <w:rFonts w:ascii="Times New Roman" w:eastAsia="Times New Roman" w:hAnsi="Times New Roman" w:cs="Times New Roman"/>
          <w:sz w:val="24"/>
          <w:szCs w:val="24"/>
        </w:rPr>
        <w:t xml:space="preserve">contains several important phytochemical constituents, including saponins, glycosides, volatile oils, and flavonoids, which contribute to its significant larvicidal activity. The extract showed a concentration-dependent mortality effect on mosquito larvae, with the highest mortality observed at 250% concentration after 72 hours of exposure. The study recommended; Advanced studies should be carried out to isolate and characterize the specific bioactive compounds responsible for larvicidal activity in </w:t>
      </w:r>
      <w:r w:rsidRPr="00D72558">
        <w:rPr>
          <w:rFonts w:ascii="Times New Roman" w:eastAsia="Times New Roman" w:hAnsi="Times New Roman" w:cs="Times New Roman"/>
          <w:iCs/>
          <w:sz w:val="24"/>
          <w:szCs w:val="24"/>
        </w:rPr>
        <w:t>Aloe vera</w:t>
      </w:r>
      <w:r w:rsidRPr="00D72558">
        <w:rPr>
          <w:rFonts w:ascii="Times New Roman" w:eastAsia="Times New Roman" w:hAnsi="Times New Roman" w:cs="Times New Roman"/>
          <w:sz w:val="24"/>
          <w:szCs w:val="24"/>
        </w:rPr>
        <w:t xml:space="preserve"> using chromatographic and spectroscopic techniques.</w:t>
      </w:r>
    </w:p>
    <w:p w:rsidR="00324C75" w:rsidRPr="00D72558" w:rsidRDefault="00324C75" w:rsidP="00324C75">
      <w:pPr>
        <w:jc w:val="both"/>
        <w:rPr>
          <w:rFonts w:ascii="Times New Roman" w:hAnsi="Times New Roman" w:cs="Times New Roman"/>
          <w:sz w:val="24"/>
          <w:szCs w:val="24"/>
        </w:rPr>
      </w:pPr>
    </w:p>
    <w:p w:rsidR="00324C75" w:rsidRPr="00D72558" w:rsidRDefault="00324C75" w:rsidP="00324C75">
      <w:pPr>
        <w:jc w:val="both"/>
        <w:rPr>
          <w:rFonts w:ascii="Times New Roman" w:eastAsia="Times New Roman" w:hAnsi="Times New Roman" w:cs="Times New Roman"/>
          <w:sz w:val="24"/>
          <w:szCs w:val="24"/>
        </w:rPr>
      </w:pPr>
    </w:p>
    <w:p w:rsidR="00324C75" w:rsidRPr="00D72558" w:rsidRDefault="00324C75" w:rsidP="00324C75">
      <w:pPr>
        <w:jc w:val="both"/>
        <w:rPr>
          <w:rFonts w:ascii="Times New Roman" w:hAnsi="Times New Roman" w:cs="Times New Roman"/>
          <w:sz w:val="24"/>
          <w:szCs w:val="24"/>
        </w:rPr>
      </w:pPr>
    </w:p>
    <w:p w:rsidR="00324C75" w:rsidRPr="00D72558" w:rsidRDefault="00324C75" w:rsidP="00324C75">
      <w:pPr>
        <w:rPr>
          <w:rFonts w:ascii="Times New Roman" w:hAnsi="Times New Roman" w:cs="Times New Roman"/>
          <w:sz w:val="24"/>
          <w:szCs w:val="24"/>
        </w:rPr>
      </w:pPr>
    </w:p>
    <w:p w:rsidR="00BE5660" w:rsidRPr="00D72558" w:rsidRDefault="00BE5660" w:rsidP="00984DAB">
      <w:pPr>
        <w:spacing w:line="240" w:lineRule="auto"/>
        <w:jc w:val="center"/>
        <w:rPr>
          <w:rFonts w:ascii="Times New Roman" w:hAnsi="Times New Roman" w:cs="Times New Roman"/>
          <w:b/>
          <w:sz w:val="24"/>
          <w:szCs w:val="24"/>
        </w:rPr>
      </w:pPr>
    </w:p>
    <w:p w:rsidR="00324C75" w:rsidRPr="00D72558" w:rsidRDefault="00324C75">
      <w:pPr>
        <w:rPr>
          <w:rFonts w:ascii="Times New Roman" w:hAnsi="Times New Roman" w:cs="Times New Roman"/>
          <w:b/>
          <w:sz w:val="24"/>
          <w:szCs w:val="24"/>
        </w:rPr>
      </w:pPr>
      <w:r w:rsidRPr="00D72558">
        <w:rPr>
          <w:rFonts w:ascii="Times New Roman" w:hAnsi="Times New Roman" w:cs="Times New Roman"/>
          <w:b/>
          <w:sz w:val="24"/>
          <w:szCs w:val="24"/>
        </w:rPr>
        <w:br w:type="page"/>
      </w:r>
    </w:p>
    <w:p w:rsidR="00324C75" w:rsidRPr="00D72558" w:rsidRDefault="00324C75" w:rsidP="00324C75">
      <w:pPr>
        <w:spacing w:line="240" w:lineRule="auto"/>
        <w:jc w:val="center"/>
        <w:rPr>
          <w:rFonts w:ascii="Times New Roman" w:hAnsi="Times New Roman" w:cs="Times New Roman"/>
          <w:b/>
          <w:sz w:val="24"/>
          <w:szCs w:val="24"/>
        </w:rPr>
        <w:sectPr w:rsidR="00324C75" w:rsidRPr="00D72558" w:rsidSect="008228D4">
          <w:footerReference w:type="default" r:id="rId8"/>
          <w:pgSz w:w="12240" w:h="15840"/>
          <w:pgMar w:top="1418" w:right="1418" w:bottom="3402" w:left="1985" w:header="720" w:footer="2700" w:gutter="0"/>
          <w:pgNumType w:fmt="lowerRoman"/>
          <w:cols w:space="720"/>
          <w:docGrid w:linePitch="360"/>
        </w:sectPr>
      </w:pPr>
    </w:p>
    <w:p w:rsidR="00324C75" w:rsidRPr="00D72558" w:rsidRDefault="00324C75" w:rsidP="00324C75">
      <w:pPr>
        <w:pStyle w:val="Heading1"/>
        <w:jc w:val="center"/>
        <w:rPr>
          <w:rFonts w:cs="Times New Roman"/>
          <w:szCs w:val="24"/>
        </w:rPr>
      </w:pPr>
      <w:bookmarkStart w:id="14" w:name="_Toc213063314"/>
      <w:r w:rsidRPr="00D72558">
        <w:rPr>
          <w:rFonts w:cs="Times New Roman"/>
          <w:szCs w:val="24"/>
        </w:rPr>
        <w:lastRenderedPageBreak/>
        <w:t>CHAPTER ONE</w:t>
      </w:r>
      <w:bookmarkEnd w:id="14"/>
    </w:p>
    <w:p w:rsidR="00B94D55" w:rsidRPr="00D72558" w:rsidRDefault="005126EE" w:rsidP="005126EE">
      <w:pPr>
        <w:pStyle w:val="Heading1"/>
        <w:rPr>
          <w:rFonts w:cs="Times New Roman"/>
          <w:szCs w:val="24"/>
        </w:rPr>
      </w:pPr>
      <w:bookmarkStart w:id="15" w:name="_Toc213063315"/>
      <w:r>
        <w:rPr>
          <w:rFonts w:cs="Times New Roman"/>
          <w:szCs w:val="24"/>
        </w:rPr>
        <w:t>1.0</w:t>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t xml:space="preserve">   </w:t>
      </w:r>
      <w:r w:rsidR="00324C75" w:rsidRPr="00D72558">
        <w:rPr>
          <w:rFonts w:cs="Times New Roman"/>
          <w:szCs w:val="24"/>
        </w:rPr>
        <w:t>I</w:t>
      </w:r>
      <w:r w:rsidR="00B94D55" w:rsidRPr="00D72558">
        <w:rPr>
          <w:rFonts w:cs="Times New Roman"/>
          <w:szCs w:val="24"/>
        </w:rPr>
        <w:t>NTRODUCTION</w:t>
      </w:r>
      <w:bookmarkEnd w:id="15"/>
    </w:p>
    <w:p w:rsidR="00B94D55" w:rsidRPr="00D72558" w:rsidRDefault="00B94D55" w:rsidP="00324C75">
      <w:pPr>
        <w:pStyle w:val="Heading1"/>
        <w:spacing w:line="360" w:lineRule="auto"/>
        <w:rPr>
          <w:rFonts w:cs="Times New Roman"/>
          <w:szCs w:val="24"/>
        </w:rPr>
      </w:pPr>
      <w:bookmarkStart w:id="16" w:name="_Toc213063316"/>
      <w:r w:rsidRPr="00D72558">
        <w:rPr>
          <w:rFonts w:cs="Times New Roman"/>
          <w:szCs w:val="24"/>
        </w:rPr>
        <w:t>1.1</w:t>
      </w:r>
      <w:r w:rsidR="008228D4">
        <w:rPr>
          <w:rFonts w:cs="Times New Roman"/>
          <w:szCs w:val="24"/>
        </w:rPr>
        <w:t xml:space="preserve"> </w:t>
      </w:r>
      <w:r w:rsidRPr="00D72558">
        <w:rPr>
          <w:rFonts w:cs="Times New Roman"/>
          <w:szCs w:val="24"/>
        </w:rPr>
        <w:t>Background to the study</w:t>
      </w:r>
      <w:bookmarkEnd w:id="16"/>
    </w:p>
    <w:p w:rsidR="00B94D55" w:rsidRPr="00D72558" w:rsidRDefault="00B94D55" w:rsidP="00B94D55">
      <w:pPr>
        <w:spacing w:line="480" w:lineRule="auto"/>
        <w:jc w:val="both"/>
        <w:rPr>
          <w:rFonts w:ascii="Times New Roman" w:hAnsi="Times New Roman" w:cs="Times New Roman"/>
          <w:sz w:val="24"/>
          <w:szCs w:val="24"/>
        </w:rPr>
      </w:pPr>
      <w:r w:rsidRPr="00D72558">
        <w:rPr>
          <w:rFonts w:ascii="Times New Roman" w:hAnsi="Times New Roman" w:cs="Times New Roman"/>
          <w:sz w:val="24"/>
          <w:szCs w:val="24"/>
        </w:rPr>
        <w:t xml:space="preserve">Aloe vera, sometimes described as a “wonder plant”, is a short stemmed succulent shrub growing to 60-100cm (24-39 inch) tall and spreading by offsets. The leaves are thick and fleshy, green to grey-green with some varieties showing white flecks on the upper and lower stem surface (Yates, word </w:t>
      </w:r>
      <w:r w:rsidR="008C0B75" w:rsidRPr="00D72558">
        <w:rPr>
          <w:rFonts w:ascii="Times New Roman" w:hAnsi="Times New Roman" w:cs="Times New Roman"/>
          <w:sz w:val="24"/>
          <w:szCs w:val="24"/>
        </w:rPr>
        <w:t xml:space="preserve">2013). The flowers are produced in summer on a spike up to 90cm (35 inch) tall, each flower being pendulous with a yellow tubular corolla 2-3cm (0.8 1.2 inch) long. The name Aloe is derived from the Arabic </w:t>
      </w:r>
      <w:r w:rsidRPr="00D72558">
        <w:rPr>
          <w:rFonts w:ascii="Times New Roman" w:hAnsi="Times New Roman" w:cs="Times New Roman"/>
          <w:sz w:val="24"/>
          <w:szCs w:val="24"/>
        </w:rPr>
        <w:t xml:space="preserve">“Alloeh”, meaning shining bitter substances while Vera means “true”. Like other Aloe spices, Aloe vera forms </w:t>
      </w:r>
      <w:r w:rsidRPr="00D72558">
        <w:rPr>
          <w:rFonts w:ascii="Times New Roman" w:hAnsi="Times New Roman" w:cs="Times New Roman"/>
          <w:i/>
          <w:sz w:val="24"/>
          <w:szCs w:val="24"/>
        </w:rPr>
        <w:t>arbuscular</w:t>
      </w:r>
      <w:r w:rsidRPr="00D72558">
        <w:rPr>
          <w:rFonts w:ascii="Times New Roman" w:hAnsi="Times New Roman" w:cs="Times New Roman"/>
          <w:sz w:val="24"/>
          <w:szCs w:val="24"/>
        </w:rPr>
        <w:t xml:space="preserve"> mycorrhiza, a symbiosis that allows the plant better access to mineral nutrients in soil (Gong </w:t>
      </w:r>
      <w:r w:rsidR="00DA0EE2" w:rsidRPr="00D72558">
        <w:rPr>
          <w:rFonts w:ascii="Times New Roman" w:hAnsi="Times New Roman" w:cs="Times New Roman"/>
          <w:i/>
          <w:sz w:val="24"/>
          <w:szCs w:val="24"/>
        </w:rPr>
        <w:t>et al</w:t>
      </w:r>
      <w:r w:rsidRPr="00D72558">
        <w:rPr>
          <w:rFonts w:ascii="Times New Roman" w:hAnsi="Times New Roman" w:cs="Times New Roman"/>
          <w:sz w:val="24"/>
          <w:szCs w:val="24"/>
        </w:rPr>
        <w:t xml:space="preserve">., 2020). Some related Aloes occur naturally in North Africa (Bibsy </w:t>
      </w:r>
      <w:r w:rsidR="00DA0EE2" w:rsidRPr="00D72558">
        <w:rPr>
          <w:rFonts w:ascii="Times New Roman" w:hAnsi="Times New Roman" w:cs="Times New Roman"/>
          <w:i/>
          <w:sz w:val="24"/>
          <w:szCs w:val="24"/>
        </w:rPr>
        <w:t>et al</w:t>
      </w:r>
      <w:r w:rsidRPr="00D72558">
        <w:rPr>
          <w:rFonts w:ascii="Times New Roman" w:hAnsi="Times New Roman" w:cs="Times New Roman"/>
          <w:sz w:val="24"/>
          <w:szCs w:val="24"/>
        </w:rPr>
        <w:t xml:space="preserve">., 2017) but is widely cultivated throughout the world and largescale agricultural production is undertaken in Australia, Bangladesh, Cuba, the Dominican Republic, China, Mexico, India, Jamaica, Kenya, Tanzania and South African along with the united states of America to supply the Cosmetic industry with Aloe vera gel (United States Department of Health and Human Services, 2010). </w:t>
      </w:r>
    </w:p>
    <w:p w:rsidR="009B7ADA" w:rsidRPr="00D72558" w:rsidRDefault="00B94D55" w:rsidP="009B7ADA">
      <w:pPr>
        <w:spacing w:line="480" w:lineRule="auto"/>
        <w:jc w:val="both"/>
        <w:rPr>
          <w:rFonts w:ascii="Times New Roman" w:hAnsi="Times New Roman" w:cs="Times New Roman"/>
          <w:sz w:val="24"/>
          <w:szCs w:val="24"/>
        </w:rPr>
      </w:pPr>
      <w:r w:rsidRPr="00D72558">
        <w:rPr>
          <w:rFonts w:ascii="Times New Roman" w:hAnsi="Times New Roman" w:cs="Times New Roman"/>
          <w:sz w:val="24"/>
          <w:szCs w:val="24"/>
        </w:rPr>
        <w:t xml:space="preserve">Aloe vera produces two substances, gel and latex. Aloe gel is the clear, jelly- like Substances found in the inner part of the Aloe plant leaf. Aloe latex comes from the plant’s skin and is yellow in colour. Phytochemicals are plant chemicals that protect them against bacteria and </w:t>
      </w:r>
      <w:r w:rsidRPr="00D72558">
        <w:rPr>
          <w:rFonts w:ascii="Times New Roman" w:hAnsi="Times New Roman" w:cs="Times New Roman"/>
          <w:sz w:val="24"/>
          <w:szCs w:val="24"/>
        </w:rPr>
        <w:lastRenderedPageBreak/>
        <w:t xml:space="preserve">viruses. The action of phytochemicals varies by colour and type of food. They may act as antioxidants or nutrient protectors or prevent carcinogens (Hazra </w:t>
      </w:r>
      <w:r w:rsidR="00DA0EE2" w:rsidRPr="00D72558">
        <w:rPr>
          <w:rFonts w:ascii="Times New Roman" w:hAnsi="Times New Roman" w:cs="Times New Roman"/>
          <w:i/>
          <w:sz w:val="24"/>
          <w:szCs w:val="24"/>
        </w:rPr>
        <w:t>et al</w:t>
      </w:r>
      <w:r w:rsidRPr="00D72558">
        <w:rPr>
          <w:rFonts w:ascii="Times New Roman" w:hAnsi="Times New Roman" w:cs="Times New Roman"/>
          <w:sz w:val="24"/>
          <w:szCs w:val="24"/>
        </w:rPr>
        <w:t>., 2008). A fungus is any member of a large group of eukaryotic organisms that includes microorganisms such as yeasts and molds as well as the more familiar mushrooms. These organisms are classified as a kingdom, which is separate from plants, animals, protists and bacteria. The cell walls of fungal cells contain chitin unlike the cell walls of plants and some protists that contain cellulose and also different from the cell walls of bacteria.</w:t>
      </w:r>
    </w:p>
    <w:p w:rsidR="009B7ADA" w:rsidRPr="00D72558" w:rsidRDefault="009B7ADA" w:rsidP="009B7ADA">
      <w:pPr>
        <w:spacing w:line="480" w:lineRule="auto"/>
        <w:jc w:val="both"/>
        <w:rPr>
          <w:rFonts w:ascii="Times New Roman" w:hAnsi="Times New Roman" w:cs="Times New Roman"/>
          <w:sz w:val="24"/>
          <w:szCs w:val="24"/>
        </w:rPr>
      </w:pPr>
      <w:r w:rsidRPr="00D72558">
        <w:rPr>
          <w:rFonts w:ascii="Times New Roman" w:eastAsia="Times New Roman" w:hAnsi="Times New Roman" w:cs="Times New Roman"/>
          <w:i/>
          <w:iCs/>
          <w:sz w:val="24"/>
          <w:szCs w:val="24"/>
        </w:rPr>
        <w:t>Aloe vera</w:t>
      </w:r>
      <w:r w:rsidRPr="00D72558">
        <w:rPr>
          <w:rFonts w:ascii="Times New Roman" w:eastAsia="Times New Roman" w:hAnsi="Times New Roman" w:cs="Times New Roman"/>
          <w:sz w:val="24"/>
          <w:szCs w:val="24"/>
        </w:rPr>
        <w:t xml:space="preserve"> is a perennial, drought-resistant plant belonging to the family </w:t>
      </w:r>
      <w:r w:rsidRPr="00D72558">
        <w:rPr>
          <w:rFonts w:ascii="Times New Roman" w:eastAsia="Times New Roman" w:hAnsi="Times New Roman" w:cs="Times New Roman"/>
          <w:i/>
          <w:sz w:val="24"/>
          <w:szCs w:val="24"/>
        </w:rPr>
        <w:t>Asphodelaceae</w:t>
      </w:r>
      <w:r w:rsidRPr="00D72558">
        <w:rPr>
          <w:rFonts w:ascii="Times New Roman" w:eastAsia="Times New Roman" w:hAnsi="Times New Roman" w:cs="Times New Roman"/>
          <w:sz w:val="24"/>
          <w:szCs w:val="24"/>
        </w:rPr>
        <w:t xml:space="preserve">. It contains a wide spectrum of secondary metabolites, such as anthraquinones, flavonoids, alkaloids, saponins, and tannins, which have demonstrated various biological activities including antibacterial, antifungal, and insecticidal effects (Yusuf </w:t>
      </w:r>
      <w:r w:rsidR="00DA0EE2" w:rsidRPr="00D72558">
        <w:rPr>
          <w:rFonts w:ascii="Times New Roman" w:eastAsia="Times New Roman" w:hAnsi="Times New Roman" w:cs="Times New Roman"/>
          <w:i/>
          <w:sz w:val="24"/>
          <w:szCs w:val="24"/>
        </w:rPr>
        <w:t>et al</w:t>
      </w:r>
      <w:r w:rsidRPr="00D72558">
        <w:rPr>
          <w:rFonts w:ascii="Times New Roman" w:eastAsia="Times New Roman" w:hAnsi="Times New Roman" w:cs="Times New Roman"/>
          <w:sz w:val="24"/>
          <w:szCs w:val="24"/>
        </w:rPr>
        <w:t xml:space="preserve">., 2021). The larvicidal potential of </w:t>
      </w:r>
      <w:r w:rsidRPr="00D72558">
        <w:rPr>
          <w:rFonts w:ascii="Times New Roman" w:eastAsia="Times New Roman" w:hAnsi="Times New Roman" w:cs="Times New Roman"/>
          <w:i/>
          <w:iCs/>
          <w:sz w:val="24"/>
          <w:szCs w:val="24"/>
        </w:rPr>
        <w:t>A. vera</w:t>
      </w:r>
      <w:r w:rsidRPr="00D72558">
        <w:rPr>
          <w:rFonts w:ascii="Times New Roman" w:eastAsia="Times New Roman" w:hAnsi="Times New Roman" w:cs="Times New Roman"/>
          <w:sz w:val="24"/>
          <w:szCs w:val="24"/>
        </w:rPr>
        <w:t xml:space="preserve"> is increasingly being studied due to its eco-friendly nature and effectiveness against vector larvae, particularly species within the </w:t>
      </w:r>
      <w:r w:rsidRPr="00D72558">
        <w:rPr>
          <w:rFonts w:ascii="Times New Roman" w:eastAsia="Times New Roman" w:hAnsi="Times New Roman" w:cs="Times New Roman"/>
          <w:i/>
          <w:iCs/>
          <w:sz w:val="24"/>
          <w:szCs w:val="24"/>
        </w:rPr>
        <w:t>Anopheles</w:t>
      </w:r>
      <w:r w:rsidRPr="00D72558">
        <w:rPr>
          <w:rFonts w:ascii="Times New Roman" w:eastAsia="Times New Roman" w:hAnsi="Times New Roman" w:cs="Times New Roman"/>
          <w:sz w:val="24"/>
          <w:szCs w:val="24"/>
        </w:rPr>
        <w:t xml:space="preserve">, </w:t>
      </w:r>
      <w:r w:rsidRPr="00D72558">
        <w:rPr>
          <w:rFonts w:ascii="Times New Roman" w:eastAsia="Times New Roman" w:hAnsi="Times New Roman" w:cs="Times New Roman"/>
          <w:i/>
          <w:iCs/>
          <w:sz w:val="24"/>
          <w:szCs w:val="24"/>
        </w:rPr>
        <w:t>Culex</w:t>
      </w:r>
      <w:r w:rsidRPr="00D72558">
        <w:rPr>
          <w:rFonts w:ascii="Times New Roman" w:eastAsia="Times New Roman" w:hAnsi="Times New Roman" w:cs="Times New Roman"/>
          <w:sz w:val="24"/>
          <w:szCs w:val="24"/>
        </w:rPr>
        <w:t xml:space="preserve">, and </w:t>
      </w:r>
      <w:r w:rsidRPr="00D72558">
        <w:rPr>
          <w:rFonts w:ascii="Times New Roman" w:eastAsia="Times New Roman" w:hAnsi="Times New Roman" w:cs="Times New Roman"/>
          <w:i/>
          <w:iCs/>
          <w:sz w:val="24"/>
          <w:szCs w:val="24"/>
        </w:rPr>
        <w:t>Aedes</w:t>
      </w:r>
      <w:r w:rsidRPr="00D72558">
        <w:rPr>
          <w:rFonts w:ascii="Times New Roman" w:eastAsia="Times New Roman" w:hAnsi="Times New Roman" w:cs="Times New Roman"/>
          <w:sz w:val="24"/>
          <w:szCs w:val="24"/>
        </w:rPr>
        <w:t xml:space="preserve"> genera (Kovendan </w:t>
      </w:r>
      <w:r w:rsidR="00DA0EE2" w:rsidRPr="00D72558">
        <w:rPr>
          <w:rFonts w:ascii="Times New Roman" w:eastAsia="Times New Roman" w:hAnsi="Times New Roman" w:cs="Times New Roman"/>
          <w:i/>
          <w:sz w:val="24"/>
          <w:szCs w:val="24"/>
        </w:rPr>
        <w:t>et al</w:t>
      </w:r>
      <w:r w:rsidRPr="00D72558">
        <w:rPr>
          <w:rFonts w:ascii="Times New Roman" w:eastAsia="Times New Roman" w:hAnsi="Times New Roman" w:cs="Times New Roman"/>
          <w:sz w:val="24"/>
          <w:szCs w:val="24"/>
        </w:rPr>
        <w:t>., 2012).</w:t>
      </w:r>
    </w:p>
    <w:p w:rsidR="009B7ADA" w:rsidRPr="00D72558" w:rsidRDefault="009B7ADA" w:rsidP="009B7ADA">
      <w:pPr>
        <w:spacing w:line="480" w:lineRule="auto"/>
        <w:jc w:val="both"/>
        <w:rPr>
          <w:rFonts w:ascii="Times New Roman" w:hAnsi="Times New Roman" w:cs="Times New Roman"/>
          <w:sz w:val="24"/>
          <w:szCs w:val="24"/>
        </w:rPr>
      </w:pPr>
      <w:r w:rsidRPr="00D72558">
        <w:rPr>
          <w:rFonts w:ascii="Times New Roman" w:eastAsia="Times New Roman" w:hAnsi="Times New Roman" w:cs="Times New Roman"/>
          <w:sz w:val="24"/>
          <w:szCs w:val="24"/>
        </w:rPr>
        <w:t xml:space="preserve">Phytochemical screening of </w:t>
      </w:r>
      <w:r w:rsidRPr="00D72558">
        <w:rPr>
          <w:rFonts w:ascii="Times New Roman" w:eastAsia="Times New Roman" w:hAnsi="Times New Roman" w:cs="Times New Roman"/>
          <w:i/>
          <w:iCs/>
          <w:sz w:val="24"/>
          <w:szCs w:val="24"/>
        </w:rPr>
        <w:t>Aloe vera</w:t>
      </w:r>
      <w:r w:rsidRPr="00D72558">
        <w:rPr>
          <w:rFonts w:ascii="Times New Roman" w:eastAsia="Times New Roman" w:hAnsi="Times New Roman" w:cs="Times New Roman"/>
          <w:sz w:val="24"/>
          <w:szCs w:val="24"/>
        </w:rPr>
        <w:t xml:space="preserve"> gel and leaf extracts has revealed the presence of multiple bioactive compounds with potential insecticidal actions. These compounds may interfere with larval development or physiology, leading to mortality or impaired growth (Govindarajan &amp; Rajeswary, 2015). Understanding the phytochemical profile of </w:t>
      </w:r>
      <w:r w:rsidRPr="00D72558">
        <w:rPr>
          <w:rFonts w:ascii="Times New Roman" w:eastAsia="Times New Roman" w:hAnsi="Times New Roman" w:cs="Times New Roman"/>
          <w:i/>
          <w:iCs/>
          <w:sz w:val="24"/>
          <w:szCs w:val="24"/>
        </w:rPr>
        <w:t>A. vera</w:t>
      </w:r>
      <w:r w:rsidRPr="00D72558">
        <w:rPr>
          <w:rFonts w:ascii="Times New Roman" w:eastAsia="Times New Roman" w:hAnsi="Times New Roman" w:cs="Times New Roman"/>
          <w:sz w:val="24"/>
          <w:szCs w:val="24"/>
        </w:rPr>
        <w:t xml:space="preserve"> and </w:t>
      </w:r>
      <w:r w:rsidRPr="00D72558">
        <w:rPr>
          <w:rFonts w:ascii="Times New Roman" w:eastAsia="Times New Roman" w:hAnsi="Times New Roman" w:cs="Times New Roman"/>
          <w:sz w:val="24"/>
          <w:szCs w:val="24"/>
        </w:rPr>
        <w:lastRenderedPageBreak/>
        <w:t>its larvicidal mechanism is essential for developing plant-based larvicides that are sustainable and less harmful to non-target species.</w:t>
      </w:r>
    </w:p>
    <w:p w:rsidR="009B7ADA" w:rsidRPr="00D72558" w:rsidRDefault="009B7ADA" w:rsidP="00324C75">
      <w:pPr>
        <w:pStyle w:val="Heading1"/>
        <w:rPr>
          <w:rFonts w:eastAsia="Times New Roman" w:cs="Times New Roman"/>
          <w:szCs w:val="24"/>
        </w:rPr>
      </w:pPr>
      <w:bookmarkStart w:id="17" w:name="_Toc213063317"/>
      <w:r w:rsidRPr="00D72558">
        <w:rPr>
          <w:rFonts w:eastAsia="Times New Roman" w:cs="Times New Roman"/>
          <w:szCs w:val="24"/>
        </w:rPr>
        <w:t>1.2 Statement of the</w:t>
      </w:r>
      <w:r w:rsidR="005126EE">
        <w:rPr>
          <w:rFonts w:eastAsia="Times New Roman" w:cs="Times New Roman"/>
          <w:szCs w:val="24"/>
        </w:rPr>
        <w:t xml:space="preserve"> Research</w:t>
      </w:r>
      <w:r w:rsidRPr="00D72558">
        <w:rPr>
          <w:rFonts w:eastAsia="Times New Roman" w:cs="Times New Roman"/>
          <w:szCs w:val="24"/>
        </w:rPr>
        <w:t xml:space="preserve"> Problem</w:t>
      </w:r>
      <w:bookmarkEnd w:id="17"/>
    </w:p>
    <w:p w:rsidR="00B23A1E" w:rsidRPr="00D72558" w:rsidRDefault="00B23A1E" w:rsidP="00B23A1E">
      <w:pPr>
        <w:spacing w:before="100" w:beforeAutospacing="1" w:after="100" w:afterAutospacing="1" w:line="480" w:lineRule="auto"/>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Conventional chemical insecticides, while effective, have raised concerns regarding environmental pollution, non-target organism toxicity, and the development of insecticide-resistant mosquito populations (Kumar </w:t>
      </w:r>
      <w:r w:rsidR="00DA0EE2" w:rsidRPr="00D72558">
        <w:rPr>
          <w:rFonts w:ascii="Times New Roman" w:eastAsia="Times New Roman" w:hAnsi="Times New Roman" w:cs="Times New Roman"/>
          <w:i/>
          <w:sz w:val="24"/>
          <w:szCs w:val="24"/>
        </w:rPr>
        <w:t>et al</w:t>
      </w:r>
      <w:r w:rsidRPr="00D72558">
        <w:rPr>
          <w:rFonts w:ascii="Times New Roman" w:eastAsia="Times New Roman" w:hAnsi="Times New Roman" w:cs="Times New Roman"/>
          <w:sz w:val="24"/>
          <w:szCs w:val="24"/>
        </w:rPr>
        <w:t xml:space="preserve">., 2021). These issues underscore the urgent need for alternative, eco-friendly larvicidal agents derived from botanical sources. Aloe vera, a plant renowned for its medicinal and pharmacological properties, has demonstrated potential larvicidal activity attributed to its rich phytochemical constituents such as anthraquinones, saponins, and polysaccharides (El-Sayed </w:t>
      </w:r>
      <w:r w:rsidR="00DA0EE2" w:rsidRPr="00D72558">
        <w:rPr>
          <w:rFonts w:ascii="Times New Roman" w:eastAsia="Times New Roman" w:hAnsi="Times New Roman" w:cs="Times New Roman"/>
          <w:i/>
          <w:sz w:val="24"/>
          <w:szCs w:val="24"/>
        </w:rPr>
        <w:t>et al</w:t>
      </w:r>
      <w:r w:rsidRPr="00D72558">
        <w:rPr>
          <w:rFonts w:ascii="Times New Roman" w:eastAsia="Times New Roman" w:hAnsi="Times New Roman" w:cs="Times New Roman"/>
          <w:sz w:val="24"/>
          <w:szCs w:val="24"/>
        </w:rPr>
        <w:t>., 2023). Despite existing studies indicating Aloe vera’s larvicidal efficacy, there remains a limited understanding of the specific phytochemicals responsible and their mechanisms of action. Additionally, standardized phytochemical profiles and systematic evaluation of larvicidal potency are lacking, which hinders the development of Aloe vera-based biopesticides.</w:t>
      </w:r>
    </w:p>
    <w:p w:rsidR="009B7ADA" w:rsidRPr="00D72558" w:rsidRDefault="009B7ADA" w:rsidP="00324C75">
      <w:pPr>
        <w:pStyle w:val="Heading1"/>
        <w:rPr>
          <w:rFonts w:eastAsia="Times New Roman" w:cs="Times New Roman"/>
          <w:szCs w:val="24"/>
        </w:rPr>
      </w:pPr>
      <w:bookmarkStart w:id="18" w:name="_Toc213063318"/>
      <w:r w:rsidRPr="00D72558">
        <w:rPr>
          <w:rFonts w:eastAsia="Times New Roman" w:cs="Times New Roman"/>
          <w:szCs w:val="24"/>
        </w:rPr>
        <w:t>1.3 Justification of the Study</w:t>
      </w:r>
      <w:bookmarkEnd w:id="18"/>
    </w:p>
    <w:p w:rsidR="00984DAB" w:rsidRPr="00D72558" w:rsidRDefault="00B23A1E" w:rsidP="00984DAB">
      <w:pPr>
        <w:spacing w:before="100" w:beforeAutospacing="1" w:after="100" w:afterAutospacing="1" w:line="480" w:lineRule="auto"/>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Botanical plants like Aloe vera offer a promising solution due to their rich phytochemical composition and biodegradability, which minimize ecological impact (El-Sayed </w:t>
      </w:r>
      <w:r w:rsidR="00DA0EE2" w:rsidRPr="00D72558">
        <w:rPr>
          <w:rFonts w:ascii="Times New Roman" w:eastAsia="Times New Roman" w:hAnsi="Times New Roman" w:cs="Times New Roman"/>
          <w:i/>
          <w:sz w:val="24"/>
          <w:szCs w:val="24"/>
        </w:rPr>
        <w:t>et al</w:t>
      </w:r>
      <w:r w:rsidRPr="00D72558">
        <w:rPr>
          <w:rFonts w:ascii="Times New Roman" w:eastAsia="Times New Roman" w:hAnsi="Times New Roman" w:cs="Times New Roman"/>
          <w:sz w:val="24"/>
          <w:szCs w:val="24"/>
        </w:rPr>
        <w:t xml:space="preserve">., 2023). Moreover, Aloe vera is widely available, cost-effective, and has a long history of medicinal use, making it a viable candidate for developing sustainable vector control tools (Reynolds, </w:t>
      </w:r>
      <w:r w:rsidRPr="00D72558">
        <w:rPr>
          <w:rFonts w:ascii="Times New Roman" w:eastAsia="Times New Roman" w:hAnsi="Times New Roman" w:cs="Times New Roman"/>
          <w:sz w:val="24"/>
          <w:szCs w:val="24"/>
        </w:rPr>
        <w:lastRenderedPageBreak/>
        <w:t xml:space="preserve">2020).  Scientific investigations have indicated that certain phytochemicals in Aloe vera possess larvicidal properties, but a detailed understanding of their specific constituents and mechanisms remains limited. Systematic phytochemical analysis coupled with bioassays is essential to identify active compounds and optimize their larvicidal efficacy (Khan </w:t>
      </w:r>
      <w:r w:rsidR="00DA0EE2" w:rsidRPr="00D72558">
        <w:rPr>
          <w:rFonts w:ascii="Times New Roman" w:eastAsia="Times New Roman" w:hAnsi="Times New Roman" w:cs="Times New Roman"/>
          <w:i/>
          <w:sz w:val="24"/>
          <w:szCs w:val="24"/>
        </w:rPr>
        <w:t>et al</w:t>
      </w:r>
      <w:r w:rsidRPr="00D72558">
        <w:rPr>
          <w:rFonts w:ascii="Times New Roman" w:eastAsia="Times New Roman" w:hAnsi="Times New Roman" w:cs="Times New Roman"/>
          <w:sz w:val="24"/>
          <w:szCs w:val="24"/>
        </w:rPr>
        <w:t xml:space="preserve">., 2023). </w:t>
      </w:r>
    </w:p>
    <w:p w:rsidR="009B7ADA" w:rsidRPr="00D72558" w:rsidRDefault="00B23A1E" w:rsidP="00984DAB">
      <w:pPr>
        <w:spacing w:before="100" w:beforeAutospacing="1" w:after="100" w:afterAutospacing="1" w:line="480" w:lineRule="auto"/>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This research will contribute valuable knowledge towards harnessing Aloe vera’s potential as a natural larvicide, supporting integrated pest management strategies and reducing reliance on harmful synthetic chemicals.</w:t>
      </w:r>
      <w:r w:rsidR="00984DAB" w:rsidRPr="00D72558">
        <w:rPr>
          <w:rFonts w:ascii="Times New Roman" w:eastAsia="Times New Roman" w:hAnsi="Times New Roman" w:cs="Times New Roman"/>
          <w:sz w:val="24"/>
          <w:szCs w:val="24"/>
        </w:rPr>
        <w:t xml:space="preserve"> </w:t>
      </w:r>
      <w:r w:rsidR="009B7ADA" w:rsidRPr="00D72558">
        <w:rPr>
          <w:rFonts w:ascii="Times New Roman" w:eastAsia="Times New Roman" w:hAnsi="Times New Roman" w:cs="Times New Roman"/>
          <w:sz w:val="24"/>
          <w:szCs w:val="24"/>
        </w:rPr>
        <w:t xml:space="preserve">The exploration of </w:t>
      </w:r>
      <w:r w:rsidR="009B7ADA" w:rsidRPr="00D72558">
        <w:rPr>
          <w:rFonts w:ascii="Times New Roman" w:eastAsia="Times New Roman" w:hAnsi="Times New Roman" w:cs="Times New Roman"/>
          <w:i/>
          <w:iCs/>
          <w:sz w:val="24"/>
          <w:szCs w:val="24"/>
        </w:rPr>
        <w:t>A. vera</w:t>
      </w:r>
      <w:r w:rsidR="009B7ADA" w:rsidRPr="00D72558">
        <w:rPr>
          <w:rFonts w:ascii="Times New Roman" w:eastAsia="Times New Roman" w:hAnsi="Times New Roman" w:cs="Times New Roman"/>
          <w:sz w:val="24"/>
          <w:szCs w:val="24"/>
        </w:rPr>
        <w:t xml:space="preserve"> as a larvicidal agent aligns with the global pursuit of environmentally friendly vector control methods. This plant is widely accessible, easy to cultivate, and renewable. Investigating its phytochemical content alongside larvicidal assays can provide an evidence-based foundation for formulating plant-derived larvicides. Additionally, characterizing its phytochemicals may contribute to the development of novel bioinsecticides, thus reducing dependence on synthetic chemicals and mitigating issues of resistance (Bhatt </w:t>
      </w:r>
      <w:r w:rsidR="00DA0EE2" w:rsidRPr="00D72558">
        <w:rPr>
          <w:rFonts w:ascii="Times New Roman" w:eastAsia="Times New Roman" w:hAnsi="Times New Roman" w:cs="Times New Roman"/>
          <w:i/>
          <w:sz w:val="24"/>
          <w:szCs w:val="24"/>
        </w:rPr>
        <w:t>et al</w:t>
      </w:r>
      <w:r w:rsidR="009B7ADA" w:rsidRPr="00D72558">
        <w:rPr>
          <w:rFonts w:ascii="Times New Roman" w:eastAsia="Times New Roman" w:hAnsi="Times New Roman" w:cs="Times New Roman"/>
          <w:sz w:val="24"/>
          <w:szCs w:val="24"/>
        </w:rPr>
        <w:t>., 2020).</w:t>
      </w:r>
    </w:p>
    <w:p w:rsidR="009B7ADA" w:rsidRPr="00D72558" w:rsidRDefault="009B7ADA" w:rsidP="00324C75">
      <w:pPr>
        <w:pStyle w:val="Heading1"/>
        <w:rPr>
          <w:rFonts w:eastAsia="Times New Roman" w:cs="Times New Roman"/>
          <w:szCs w:val="24"/>
        </w:rPr>
      </w:pPr>
      <w:bookmarkStart w:id="19" w:name="_Toc213063319"/>
      <w:r w:rsidRPr="00D72558">
        <w:rPr>
          <w:rFonts w:eastAsia="Times New Roman" w:cs="Times New Roman"/>
          <w:szCs w:val="24"/>
        </w:rPr>
        <w:t>1.4 Objectives of the Study</w:t>
      </w:r>
      <w:bookmarkEnd w:id="19"/>
    </w:p>
    <w:p w:rsidR="009B7ADA" w:rsidRPr="00D72558" w:rsidRDefault="009B7ADA" w:rsidP="00984DAB">
      <w:pPr>
        <w:spacing w:before="100" w:beforeAutospacing="1" w:after="100" w:afterAutospacing="1" w:line="360" w:lineRule="auto"/>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The main objective of this study is to evaluate the phytochemical constituents and larvicidal activity of </w:t>
      </w:r>
      <w:r w:rsidRPr="00D72558">
        <w:rPr>
          <w:rFonts w:ascii="Times New Roman" w:eastAsia="Times New Roman" w:hAnsi="Times New Roman" w:cs="Times New Roman"/>
          <w:i/>
          <w:iCs/>
          <w:sz w:val="24"/>
          <w:szCs w:val="24"/>
        </w:rPr>
        <w:t>Aloe vera</w:t>
      </w:r>
      <w:r w:rsidRPr="00D72558">
        <w:rPr>
          <w:rFonts w:ascii="Times New Roman" w:eastAsia="Times New Roman" w:hAnsi="Times New Roman" w:cs="Times New Roman"/>
          <w:sz w:val="24"/>
          <w:szCs w:val="24"/>
        </w:rPr>
        <w:t xml:space="preserve"> leaf extract.</w:t>
      </w:r>
      <w:r w:rsidR="000B2DF9" w:rsidRPr="00D72558">
        <w:rPr>
          <w:rFonts w:ascii="Times New Roman" w:eastAsia="Times New Roman" w:hAnsi="Times New Roman" w:cs="Times New Roman"/>
          <w:sz w:val="24"/>
          <w:szCs w:val="24"/>
        </w:rPr>
        <w:t xml:space="preserve"> The specific objectives of the study are:</w:t>
      </w:r>
    </w:p>
    <w:p w:rsidR="009B7ADA" w:rsidRPr="00D72558" w:rsidRDefault="009B7ADA" w:rsidP="00984DAB">
      <w:pPr>
        <w:numPr>
          <w:ilvl w:val="0"/>
          <w:numId w:val="1"/>
        </w:numPr>
        <w:spacing w:before="100" w:beforeAutospacing="1" w:after="100" w:afterAutospacing="1" w:line="480" w:lineRule="auto"/>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To identify the phytochemical </w:t>
      </w:r>
      <w:r w:rsidR="000B2DF9" w:rsidRPr="00D72558">
        <w:rPr>
          <w:rFonts w:ascii="Times New Roman" w:eastAsia="Times New Roman" w:hAnsi="Times New Roman" w:cs="Times New Roman"/>
          <w:sz w:val="24"/>
          <w:szCs w:val="24"/>
        </w:rPr>
        <w:t>constituents,</w:t>
      </w:r>
      <w:r w:rsidRPr="00D72558">
        <w:rPr>
          <w:rFonts w:ascii="Times New Roman" w:eastAsia="Times New Roman" w:hAnsi="Times New Roman" w:cs="Times New Roman"/>
          <w:sz w:val="24"/>
          <w:szCs w:val="24"/>
        </w:rPr>
        <w:t xml:space="preserve"> present in </w:t>
      </w:r>
      <w:r w:rsidRPr="00D72558">
        <w:rPr>
          <w:rFonts w:ascii="Times New Roman" w:eastAsia="Times New Roman" w:hAnsi="Times New Roman" w:cs="Times New Roman"/>
          <w:i/>
          <w:iCs/>
          <w:sz w:val="24"/>
          <w:szCs w:val="24"/>
        </w:rPr>
        <w:t>Aloe vera</w:t>
      </w:r>
      <w:r w:rsidRPr="00D72558">
        <w:rPr>
          <w:rFonts w:ascii="Times New Roman" w:eastAsia="Times New Roman" w:hAnsi="Times New Roman" w:cs="Times New Roman"/>
          <w:sz w:val="24"/>
          <w:szCs w:val="24"/>
        </w:rPr>
        <w:t xml:space="preserve"> leaf extract.</w:t>
      </w:r>
    </w:p>
    <w:p w:rsidR="00B23A1E" w:rsidRPr="00D72558" w:rsidRDefault="009B7ADA" w:rsidP="00984DAB">
      <w:pPr>
        <w:numPr>
          <w:ilvl w:val="0"/>
          <w:numId w:val="1"/>
        </w:numPr>
        <w:spacing w:before="100" w:beforeAutospacing="1" w:after="100" w:afterAutospacing="1" w:line="480" w:lineRule="auto"/>
        <w:rPr>
          <w:rFonts w:ascii="Times New Roman" w:eastAsia="Times New Roman" w:hAnsi="Times New Roman" w:cs="Times New Roman"/>
          <w:b/>
          <w:bCs/>
          <w:sz w:val="24"/>
          <w:szCs w:val="24"/>
        </w:rPr>
      </w:pPr>
      <w:r w:rsidRPr="00D72558">
        <w:rPr>
          <w:rFonts w:ascii="Times New Roman" w:eastAsia="Times New Roman" w:hAnsi="Times New Roman" w:cs="Times New Roman"/>
          <w:sz w:val="24"/>
          <w:szCs w:val="24"/>
        </w:rPr>
        <w:lastRenderedPageBreak/>
        <w:t xml:space="preserve">To assess the larvicidal efficacy of </w:t>
      </w:r>
      <w:r w:rsidRPr="00D72558">
        <w:rPr>
          <w:rFonts w:ascii="Times New Roman" w:eastAsia="Times New Roman" w:hAnsi="Times New Roman" w:cs="Times New Roman"/>
          <w:i/>
          <w:iCs/>
          <w:sz w:val="24"/>
          <w:szCs w:val="24"/>
        </w:rPr>
        <w:t>Aloe vera</w:t>
      </w:r>
      <w:r w:rsidRPr="00D72558">
        <w:rPr>
          <w:rFonts w:ascii="Times New Roman" w:eastAsia="Times New Roman" w:hAnsi="Times New Roman" w:cs="Times New Roman"/>
          <w:sz w:val="24"/>
          <w:szCs w:val="24"/>
        </w:rPr>
        <w:t xml:space="preserve"> extract against selected mosquito larvae.</w:t>
      </w:r>
      <w:r w:rsidR="00B23A1E" w:rsidRPr="00D72558">
        <w:rPr>
          <w:rFonts w:ascii="Times New Roman" w:eastAsia="Times New Roman" w:hAnsi="Times New Roman" w:cs="Times New Roman"/>
          <w:b/>
          <w:bCs/>
          <w:sz w:val="24"/>
          <w:szCs w:val="24"/>
        </w:rPr>
        <w:t xml:space="preserve"> </w:t>
      </w:r>
    </w:p>
    <w:p w:rsidR="0086115E" w:rsidRPr="00D72558" w:rsidRDefault="00984DAB" w:rsidP="008228D4">
      <w:pPr>
        <w:rPr>
          <w:rFonts w:ascii="Times New Roman" w:eastAsia="Times New Roman" w:hAnsi="Times New Roman" w:cs="Times New Roman"/>
          <w:b/>
          <w:bCs/>
          <w:sz w:val="24"/>
          <w:szCs w:val="24"/>
        </w:rPr>
      </w:pPr>
      <w:r w:rsidRPr="00D72558">
        <w:rPr>
          <w:rFonts w:ascii="Times New Roman" w:eastAsia="Times New Roman" w:hAnsi="Times New Roman" w:cs="Times New Roman"/>
          <w:b/>
          <w:bCs/>
          <w:sz w:val="24"/>
          <w:szCs w:val="24"/>
        </w:rPr>
        <w:br w:type="page"/>
      </w:r>
    </w:p>
    <w:p w:rsidR="00DA0EE2" w:rsidRPr="00D72558" w:rsidRDefault="0086115E" w:rsidP="00324C75">
      <w:pPr>
        <w:pStyle w:val="Heading1"/>
        <w:jc w:val="center"/>
        <w:rPr>
          <w:rStyle w:val="Strong"/>
          <w:rFonts w:cs="Times New Roman"/>
          <w:b/>
          <w:bCs w:val="0"/>
          <w:szCs w:val="24"/>
        </w:rPr>
      </w:pPr>
      <w:bookmarkStart w:id="20" w:name="_Toc213063320"/>
      <w:r w:rsidRPr="00D72558">
        <w:rPr>
          <w:rStyle w:val="Strong"/>
          <w:rFonts w:cs="Times New Roman"/>
          <w:b/>
          <w:bCs w:val="0"/>
          <w:szCs w:val="24"/>
        </w:rPr>
        <w:lastRenderedPageBreak/>
        <w:t>CHAPTER TWO</w:t>
      </w:r>
      <w:bookmarkEnd w:id="20"/>
    </w:p>
    <w:p w:rsidR="00DA0EE2" w:rsidRPr="00D72558" w:rsidRDefault="00DA0EE2" w:rsidP="00324C75">
      <w:pPr>
        <w:pStyle w:val="Heading1"/>
        <w:jc w:val="center"/>
        <w:rPr>
          <w:rFonts w:cs="Times New Roman"/>
          <w:b w:val="0"/>
          <w:szCs w:val="24"/>
        </w:rPr>
      </w:pPr>
      <w:bookmarkStart w:id="21" w:name="_Toc213063321"/>
      <w:r w:rsidRPr="00D72558">
        <w:rPr>
          <w:rStyle w:val="Strong"/>
          <w:rFonts w:cs="Times New Roman"/>
          <w:b/>
          <w:bCs w:val="0"/>
          <w:szCs w:val="24"/>
        </w:rPr>
        <w:t>LITERATURE REVIEW</w:t>
      </w:r>
      <w:bookmarkEnd w:id="21"/>
    </w:p>
    <w:p w:rsidR="0086115E" w:rsidRPr="00D72558" w:rsidRDefault="0086115E" w:rsidP="00324C75">
      <w:pPr>
        <w:pStyle w:val="Heading1"/>
        <w:rPr>
          <w:rFonts w:cs="Times New Roman"/>
          <w:b w:val="0"/>
          <w:szCs w:val="24"/>
        </w:rPr>
      </w:pPr>
      <w:bookmarkStart w:id="22" w:name="_Toc213063322"/>
      <w:r w:rsidRPr="00D72558">
        <w:rPr>
          <w:rStyle w:val="Strong"/>
          <w:rFonts w:cs="Times New Roman"/>
          <w:b/>
          <w:bCs w:val="0"/>
          <w:szCs w:val="24"/>
        </w:rPr>
        <w:t xml:space="preserve">2.1 Botanical Description and Distribution of </w:t>
      </w:r>
      <w:r w:rsidRPr="00D72558">
        <w:rPr>
          <w:rStyle w:val="Emphasis"/>
          <w:rFonts w:cs="Times New Roman"/>
          <w:b w:val="0"/>
          <w:szCs w:val="24"/>
        </w:rPr>
        <w:t>Aloe vera</w:t>
      </w:r>
      <w:bookmarkEnd w:id="22"/>
    </w:p>
    <w:p w:rsidR="0086115E" w:rsidRPr="00D72558" w:rsidRDefault="0086115E" w:rsidP="0086115E">
      <w:pPr>
        <w:pStyle w:val="NormalWeb"/>
        <w:spacing w:line="480" w:lineRule="auto"/>
        <w:jc w:val="both"/>
      </w:pPr>
      <w:r w:rsidRPr="00D72558">
        <w:rPr>
          <w:rStyle w:val="Emphasis"/>
        </w:rPr>
        <w:t>Aloe vera</w:t>
      </w:r>
      <w:r w:rsidRPr="00D72558">
        <w:t xml:space="preserve"> (L.) </w:t>
      </w:r>
      <w:r w:rsidRPr="00D72558">
        <w:rPr>
          <w:i/>
        </w:rPr>
        <w:t>Burm.f</w:t>
      </w:r>
      <w:r w:rsidRPr="00D72558">
        <w:t xml:space="preserve">., a member of the </w:t>
      </w:r>
      <w:r w:rsidRPr="00D72558">
        <w:rPr>
          <w:i/>
        </w:rPr>
        <w:t>Asphodelaceae</w:t>
      </w:r>
      <w:r w:rsidRPr="00D72558">
        <w:t xml:space="preserve"> family, is a succulent plant species widely known for its medicinal and therapeutic applications. It is a short-stemmed shrub that typically grows up to 60–100 cm in height and has thick, fleshy, lanceolate leaves arranged in rosettes. The leaves are green to grey-green, sometimes with white flecks on their surfaces, and are serrated along the margins with small white teeth (Reynolds &amp; Dweck, 2019).</w:t>
      </w:r>
    </w:p>
    <w:p w:rsidR="0086115E" w:rsidRPr="00D72558" w:rsidRDefault="0086115E" w:rsidP="0086115E">
      <w:pPr>
        <w:pStyle w:val="NormalWeb"/>
        <w:spacing w:after="0" w:afterAutospacing="0" w:line="480" w:lineRule="auto"/>
        <w:jc w:val="both"/>
      </w:pPr>
      <w:r w:rsidRPr="00D72558">
        <w:t xml:space="preserve">This plant is native to the arid and semi-arid regions of the Arabian Peninsula but is now cultivated globally due to its wide adaptability and commercial value. It thrives in warm climates and is commonly found in Africa, Asia, India, the Mediterranean, and parts of the Americas (Eshun &amp; He, 2004). In Nigeria and other parts of West Africa, </w:t>
      </w:r>
      <w:r w:rsidRPr="00D72558">
        <w:rPr>
          <w:rStyle w:val="Emphasis"/>
        </w:rPr>
        <w:t>Aloe vera</w:t>
      </w:r>
      <w:r w:rsidRPr="00D72558">
        <w:t xml:space="preserve"> is grown domestically and used in traditional medicine, skincare, and, increasingly, in biological pest control strategies.</w:t>
      </w:r>
    </w:p>
    <w:p w:rsidR="0086115E" w:rsidRPr="00D72558" w:rsidRDefault="0086115E" w:rsidP="0086115E">
      <w:pPr>
        <w:pStyle w:val="NormalWeb"/>
        <w:spacing w:before="0" w:beforeAutospacing="0" w:after="0" w:afterAutospacing="0" w:line="360" w:lineRule="auto"/>
        <w:jc w:val="both"/>
      </w:pPr>
      <w:r w:rsidRPr="00D72558">
        <w:t>The plant consists of three main layers:</w:t>
      </w:r>
    </w:p>
    <w:p w:rsidR="0086115E" w:rsidRPr="00D72558" w:rsidRDefault="0086115E" w:rsidP="0086115E">
      <w:pPr>
        <w:pStyle w:val="NormalWeb"/>
        <w:numPr>
          <w:ilvl w:val="0"/>
          <w:numId w:val="4"/>
        </w:numPr>
        <w:spacing w:line="480" w:lineRule="auto"/>
        <w:jc w:val="both"/>
      </w:pPr>
      <w:r w:rsidRPr="00D72558">
        <w:rPr>
          <w:rStyle w:val="Strong"/>
        </w:rPr>
        <w:t>The rind (pericyclic cells)</w:t>
      </w:r>
      <w:r w:rsidRPr="00D72558">
        <w:t xml:space="preserve"> – the outer thick layer containing vascular bundles.</w:t>
      </w:r>
    </w:p>
    <w:p w:rsidR="0086115E" w:rsidRPr="00D72558" w:rsidRDefault="0086115E" w:rsidP="0086115E">
      <w:pPr>
        <w:pStyle w:val="NormalWeb"/>
        <w:numPr>
          <w:ilvl w:val="0"/>
          <w:numId w:val="4"/>
        </w:numPr>
        <w:spacing w:line="480" w:lineRule="auto"/>
        <w:jc w:val="both"/>
      </w:pPr>
      <w:r w:rsidRPr="00D72558">
        <w:rPr>
          <w:rStyle w:val="Strong"/>
        </w:rPr>
        <w:t>The latex (yellow sap)</w:t>
      </w:r>
      <w:r w:rsidRPr="00D72558">
        <w:t xml:space="preserve"> – a bitter exudate found beneath the rind, rich in anthraquinones.</w:t>
      </w:r>
    </w:p>
    <w:p w:rsidR="0086115E" w:rsidRPr="00D72558" w:rsidRDefault="0086115E" w:rsidP="0086115E">
      <w:pPr>
        <w:pStyle w:val="NormalWeb"/>
        <w:numPr>
          <w:ilvl w:val="0"/>
          <w:numId w:val="4"/>
        </w:numPr>
        <w:spacing w:line="480" w:lineRule="auto"/>
        <w:jc w:val="both"/>
      </w:pPr>
      <w:r w:rsidRPr="00D72558">
        <w:rPr>
          <w:rStyle w:val="Strong"/>
        </w:rPr>
        <w:lastRenderedPageBreak/>
        <w:t>The gel (inner parenchyma)</w:t>
      </w:r>
      <w:r w:rsidRPr="00D72558">
        <w:t xml:space="preserve"> – a clear, mucilaginous substance containing water, polysaccharides, vitamins, and bioactive compounds (Yusuf </w:t>
      </w:r>
      <w:r w:rsidR="00DA0EE2" w:rsidRPr="00D72558">
        <w:rPr>
          <w:i/>
        </w:rPr>
        <w:t>et al</w:t>
      </w:r>
      <w:r w:rsidRPr="00D72558">
        <w:t>., 2021).</w:t>
      </w:r>
    </w:p>
    <w:p w:rsidR="0086115E" w:rsidRPr="00D72558" w:rsidRDefault="0086115E" w:rsidP="008228D4">
      <w:pPr>
        <w:rPr>
          <w:rFonts w:ascii="Times New Roman" w:eastAsia="Times New Roman" w:hAnsi="Times New Roman" w:cs="Times New Roman"/>
          <w:b/>
          <w:bCs/>
          <w:sz w:val="24"/>
          <w:szCs w:val="24"/>
        </w:rPr>
      </w:pPr>
      <w:bookmarkStart w:id="23" w:name="_Toc213063323"/>
      <w:r w:rsidRPr="00D72558">
        <w:rPr>
          <w:rFonts w:ascii="Times New Roman" w:eastAsia="Times New Roman" w:hAnsi="Times New Roman" w:cs="Times New Roman"/>
          <w:b/>
          <w:bCs/>
          <w:sz w:val="24"/>
          <w:szCs w:val="24"/>
        </w:rPr>
        <w:t xml:space="preserve">Table 2.1: Taxonomic Classification of </w:t>
      </w:r>
      <w:r w:rsidRPr="00D72558">
        <w:rPr>
          <w:rFonts w:ascii="Times New Roman" w:eastAsia="Times New Roman" w:hAnsi="Times New Roman" w:cs="Times New Roman"/>
          <w:b/>
          <w:bCs/>
          <w:i/>
          <w:iCs/>
          <w:sz w:val="24"/>
          <w:szCs w:val="24"/>
        </w:rPr>
        <w:t>Aloe vera</w:t>
      </w:r>
      <w:bookmarkEnd w:id="23"/>
    </w:p>
    <w:tbl>
      <w:tblPr>
        <w:tblW w:w="0" w:type="auto"/>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1842"/>
        <w:gridCol w:w="3382"/>
      </w:tblGrid>
      <w:tr w:rsidR="0086115E" w:rsidRPr="00D72558" w:rsidTr="00B9449F">
        <w:trPr>
          <w:tblHeader/>
          <w:tblCellSpacing w:w="15" w:type="dxa"/>
        </w:trPr>
        <w:tc>
          <w:tcPr>
            <w:tcW w:w="0" w:type="auto"/>
            <w:vAlign w:val="center"/>
            <w:hideMark/>
          </w:tcPr>
          <w:p w:rsidR="0086115E" w:rsidRPr="00D72558" w:rsidRDefault="0086115E" w:rsidP="0086115E">
            <w:pPr>
              <w:spacing w:after="0" w:line="240" w:lineRule="auto"/>
              <w:jc w:val="center"/>
              <w:rPr>
                <w:rFonts w:ascii="Times New Roman" w:eastAsia="Times New Roman" w:hAnsi="Times New Roman" w:cs="Times New Roman"/>
                <w:b/>
                <w:bCs/>
                <w:sz w:val="24"/>
                <w:szCs w:val="24"/>
              </w:rPr>
            </w:pPr>
            <w:r w:rsidRPr="00D72558">
              <w:rPr>
                <w:rFonts w:ascii="Times New Roman" w:eastAsia="Times New Roman" w:hAnsi="Times New Roman" w:cs="Times New Roman"/>
                <w:b/>
                <w:bCs/>
                <w:sz w:val="24"/>
                <w:szCs w:val="24"/>
              </w:rPr>
              <w:t>Taxonomic Rank</w:t>
            </w:r>
          </w:p>
        </w:tc>
        <w:tc>
          <w:tcPr>
            <w:tcW w:w="0" w:type="auto"/>
            <w:vAlign w:val="center"/>
            <w:hideMark/>
          </w:tcPr>
          <w:p w:rsidR="0086115E" w:rsidRPr="00D72558" w:rsidRDefault="0086115E" w:rsidP="0086115E">
            <w:pPr>
              <w:spacing w:after="0" w:line="240" w:lineRule="auto"/>
              <w:jc w:val="center"/>
              <w:rPr>
                <w:rFonts w:ascii="Times New Roman" w:eastAsia="Times New Roman" w:hAnsi="Times New Roman" w:cs="Times New Roman"/>
                <w:b/>
                <w:bCs/>
                <w:sz w:val="24"/>
                <w:szCs w:val="24"/>
              </w:rPr>
            </w:pPr>
            <w:r w:rsidRPr="00D72558">
              <w:rPr>
                <w:rFonts w:ascii="Times New Roman" w:eastAsia="Times New Roman" w:hAnsi="Times New Roman" w:cs="Times New Roman"/>
                <w:b/>
                <w:bCs/>
                <w:sz w:val="24"/>
                <w:szCs w:val="24"/>
              </w:rPr>
              <w:t>Classification</w:t>
            </w:r>
          </w:p>
        </w:tc>
      </w:tr>
      <w:tr w:rsidR="008C727B" w:rsidRPr="00D72558" w:rsidTr="00B9449F">
        <w:trPr>
          <w:tblCellSpacing w:w="15" w:type="dxa"/>
        </w:trPr>
        <w:tc>
          <w:tcPr>
            <w:tcW w:w="0" w:type="auto"/>
            <w:tcBorders>
              <w:top w:val="single" w:sz="4" w:space="0" w:color="auto"/>
              <w:bottom w:val="nil"/>
            </w:tcBorders>
            <w:vAlign w:val="center"/>
            <w:hideMark/>
          </w:tcPr>
          <w:p w:rsidR="0086115E" w:rsidRPr="00D72558" w:rsidRDefault="0086115E" w:rsidP="0086115E">
            <w:pPr>
              <w:spacing w:after="0" w:line="240" w:lineRule="auto"/>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Kingdom</w:t>
            </w:r>
          </w:p>
        </w:tc>
        <w:tc>
          <w:tcPr>
            <w:tcW w:w="0" w:type="auto"/>
            <w:tcBorders>
              <w:top w:val="single" w:sz="4" w:space="0" w:color="auto"/>
              <w:bottom w:val="nil"/>
            </w:tcBorders>
            <w:vAlign w:val="center"/>
            <w:hideMark/>
          </w:tcPr>
          <w:p w:rsidR="0086115E" w:rsidRPr="00D72558" w:rsidRDefault="0086115E" w:rsidP="0086115E">
            <w:pPr>
              <w:spacing w:after="0" w:line="240" w:lineRule="auto"/>
              <w:jc w:val="center"/>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Plantae</w:t>
            </w:r>
          </w:p>
        </w:tc>
      </w:tr>
      <w:tr w:rsidR="008C727B" w:rsidRPr="00D72558" w:rsidTr="00B9449F">
        <w:trPr>
          <w:tblCellSpacing w:w="15" w:type="dxa"/>
        </w:trPr>
        <w:tc>
          <w:tcPr>
            <w:tcW w:w="0" w:type="auto"/>
            <w:vAlign w:val="center"/>
            <w:hideMark/>
          </w:tcPr>
          <w:p w:rsidR="0086115E" w:rsidRPr="00D72558" w:rsidRDefault="0086115E" w:rsidP="0086115E">
            <w:pPr>
              <w:spacing w:after="0" w:line="240" w:lineRule="auto"/>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Subkingdom</w:t>
            </w:r>
          </w:p>
        </w:tc>
        <w:tc>
          <w:tcPr>
            <w:tcW w:w="0" w:type="auto"/>
            <w:vAlign w:val="center"/>
            <w:hideMark/>
          </w:tcPr>
          <w:p w:rsidR="0086115E" w:rsidRPr="00D72558" w:rsidRDefault="0086115E" w:rsidP="0086115E">
            <w:pPr>
              <w:spacing w:after="0" w:line="240" w:lineRule="auto"/>
              <w:jc w:val="center"/>
              <w:rPr>
                <w:rFonts w:ascii="Times New Roman" w:eastAsia="Times New Roman" w:hAnsi="Times New Roman" w:cs="Times New Roman"/>
                <w:sz w:val="24"/>
                <w:szCs w:val="24"/>
              </w:rPr>
            </w:pPr>
            <w:r w:rsidRPr="00D72558">
              <w:rPr>
                <w:rFonts w:ascii="Times New Roman" w:eastAsia="Times New Roman" w:hAnsi="Times New Roman" w:cs="Times New Roman"/>
                <w:i/>
                <w:sz w:val="24"/>
                <w:szCs w:val="24"/>
              </w:rPr>
              <w:t>Tracheobionta</w:t>
            </w:r>
            <w:r w:rsidRPr="00D72558">
              <w:rPr>
                <w:rFonts w:ascii="Times New Roman" w:eastAsia="Times New Roman" w:hAnsi="Times New Roman" w:cs="Times New Roman"/>
                <w:sz w:val="24"/>
                <w:szCs w:val="24"/>
              </w:rPr>
              <w:t xml:space="preserve"> (Vascular plants)</w:t>
            </w:r>
          </w:p>
        </w:tc>
      </w:tr>
      <w:tr w:rsidR="008C727B" w:rsidRPr="00D72558" w:rsidTr="00B9449F">
        <w:trPr>
          <w:tblCellSpacing w:w="15" w:type="dxa"/>
        </w:trPr>
        <w:tc>
          <w:tcPr>
            <w:tcW w:w="0" w:type="auto"/>
            <w:vAlign w:val="center"/>
            <w:hideMark/>
          </w:tcPr>
          <w:p w:rsidR="0086115E" w:rsidRPr="00D72558" w:rsidRDefault="0086115E" w:rsidP="0086115E">
            <w:pPr>
              <w:spacing w:after="0" w:line="240" w:lineRule="auto"/>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Superdivision</w:t>
            </w:r>
          </w:p>
        </w:tc>
        <w:tc>
          <w:tcPr>
            <w:tcW w:w="0" w:type="auto"/>
            <w:vAlign w:val="center"/>
            <w:hideMark/>
          </w:tcPr>
          <w:p w:rsidR="0086115E" w:rsidRPr="00D72558" w:rsidRDefault="0086115E" w:rsidP="0086115E">
            <w:pPr>
              <w:spacing w:after="0" w:line="240" w:lineRule="auto"/>
              <w:jc w:val="center"/>
              <w:rPr>
                <w:rFonts w:ascii="Times New Roman" w:eastAsia="Times New Roman" w:hAnsi="Times New Roman" w:cs="Times New Roman"/>
                <w:sz w:val="24"/>
                <w:szCs w:val="24"/>
              </w:rPr>
            </w:pPr>
            <w:r w:rsidRPr="00D72558">
              <w:rPr>
                <w:rFonts w:ascii="Times New Roman" w:eastAsia="Times New Roman" w:hAnsi="Times New Roman" w:cs="Times New Roman"/>
                <w:i/>
                <w:sz w:val="24"/>
                <w:szCs w:val="24"/>
              </w:rPr>
              <w:t xml:space="preserve">Spermatophyta </w:t>
            </w:r>
            <w:r w:rsidRPr="00D72558">
              <w:rPr>
                <w:rFonts w:ascii="Times New Roman" w:eastAsia="Times New Roman" w:hAnsi="Times New Roman" w:cs="Times New Roman"/>
                <w:sz w:val="24"/>
                <w:szCs w:val="24"/>
              </w:rPr>
              <w:t>(Seed plants)</w:t>
            </w:r>
          </w:p>
        </w:tc>
      </w:tr>
      <w:tr w:rsidR="008C727B" w:rsidRPr="00D72558" w:rsidTr="00B9449F">
        <w:trPr>
          <w:tblCellSpacing w:w="15" w:type="dxa"/>
        </w:trPr>
        <w:tc>
          <w:tcPr>
            <w:tcW w:w="0" w:type="auto"/>
            <w:vAlign w:val="center"/>
            <w:hideMark/>
          </w:tcPr>
          <w:p w:rsidR="0086115E" w:rsidRPr="00D72558" w:rsidRDefault="0086115E" w:rsidP="0086115E">
            <w:pPr>
              <w:spacing w:after="0" w:line="240" w:lineRule="auto"/>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Division</w:t>
            </w:r>
          </w:p>
        </w:tc>
        <w:tc>
          <w:tcPr>
            <w:tcW w:w="0" w:type="auto"/>
            <w:vAlign w:val="center"/>
            <w:hideMark/>
          </w:tcPr>
          <w:p w:rsidR="0086115E" w:rsidRPr="00D72558" w:rsidRDefault="0086115E" w:rsidP="0086115E">
            <w:pPr>
              <w:spacing w:after="0" w:line="240" w:lineRule="auto"/>
              <w:jc w:val="center"/>
              <w:rPr>
                <w:rFonts w:ascii="Times New Roman" w:eastAsia="Times New Roman" w:hAnsi="Times New Roman" w:cs="Times New Roman"/>
                <w:sz w:val="24"/>
                <w:szCs w:val="24"/>
              </w:rPr>
            </w:pPr>
            <w:r w:rsidRPr="00D72558">
              <w:rPr>
                <w:rFonts w:ascii="Times New Roman" w:eastAsia="Times New Roman" w:hAnsi="Times New Roman" w:cs="Times New Roman"/>
                <w:i/>
                <w:sz w:val="24"/>
                <w:szCs w:val="24"/>
              </w:rPr>
              <w:t>Magnoliophyta</w:t>
            </w:r>
            <w:r w:rsidRPr="00D72558">
              <w:rPr>
                <w:rFonts w:ascii="Times New Roman" w:eastAsia="Times New Roman" w:hAnsi="Times New Roman" w:cs="Times New Roman"/>
                <w:sz w:val="24"/>
                <w:szCs w:val="24"/>
              </w:rPr>
              <w:t xml:space="preserve"> (Flowering plants)</w:t>
            </w:r>
          </w:p>
        </w:tc>
      </w:tr>
      <w:tr w:rsidR="008C727B" w:rsidRPr="00D72558" w:rsidTr="00B9449F">
        <w:trPr>
          <w:tblCellSpacing w:w="15" w:type="dxa"/>
        </w:trPr>
        <w:tc>
          <w:tcPr>
            <w:tcW w:w="0" w:type="auto"/>
            <w:vAlign w:val="center"/>
            <w:hideMark/>
          </w:tcPr>
          <w:p w:rsidR="0086115E" w:rsidRPr="00D72558" w:rsidRDefault="0086115E" w:rsidP="0086115E">
            <w:pPr>
              <w:spacing w:after="0" w:line="240" w:lineRule="auto"/>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Class</w:t>
            </w:r>
          </w:p>
        </w:tc>
        <w:tc>
          <w:tcPr>
            <w:tcW w:w="0" w:type="auto"/>
            <w:vAlign w:val="center"/>
            <w:hideMark/>
          </w:tcPr>
          <w:p w:rsidR="0086115E" w:rsidRPr="00D72558" w:rsidRDefault="0086115E" w:rsidP="0086115E">
            <w:pPr>
              <w:spacing w:after="0" w:line="240" w:lineRule="auto"/>
              <w:jc w:val="center"/>
              <w:rPr>
                <w:rFonts w:ascii="Times New Roman" w:eastAsia="Times New Roman" w:hAnsi="Times New Roman" w:cs="Times New Roman"/>
                <w:sz w:val="24"/>
                <w:szCs w:val="24"/>
              </w:rPr>
            </w:pPr>
            <w:r w:rsidRPr="00D72558">
              <w:rPr>
                <w:rFonts w:ascii="Times New Roman" w:eastAsia="Times New Roman" w:hAnsi="Times New Roman" w:cs="Times New Roman"/>
                <w:i/>
                <w:sz w:val="24"/>
                <w:szCs w:val="24"/>
              </w:rPr>
              <w:t>Liliopsida</w:t>
            </w:r>
            <w:r w:rsidRPr="00D72558">
              <w:rPr>
                <w:rFonts w:ascii="Times New Roman" w:eastAsia="Times New Roman" w:hAnsi="Times New Roman" w:cs="Times New Roman"/>
                <w:sz w:val="24"/>
                <w:szCs w:val="24"/>
              </w:rPr>
              <w:t xml:space="preserve"> (Monocotyledons)</w:t>
            </w:r>
          </w:p>
        </w:tc>
      </w:tr>
      <w:tr w:rsidR="008C727B" w:rsidRPr="00D72558" w:rsidTr="00B9449F">
        <w:trPr>
          <w:tblCellSpacing w:w="15" w:type="dxa"/>
        </w:trPr>
        <w:tc>
          <w:tcPr>
            <w:tcW w:w="0" w:type="auto"/>
            <w:vAlign w:val="center"/>
            <w:hideMark/>
          </w:tcPr>
          <w:p w:rsidR="0086115E" w:rsidRPr="00D72558" w:rsidRDefault="0086115E" w:rsidP="0086115E">
            <w:pPr>
              <w:spacing w:after="0" w:line="240" w:lineRule="auto"/>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Subclass</w:t>
            </w:r>
          </w:p>
        </w:tc>
        <w:tc>
          <w:tcPr>
            <w:tcW w:w="0" w:type="auto"/>
            <w:vAlign w:val="center"/>
            <w:hideMark/>
          </w:tcPr>
          <w:p w:rsidR="0086115E" w:rsidRPr="00D72558" w:rsidRDefault="0086115E" w:rsidP="0086115E">
            <w:pPr>
              <w:spacing w:after="0" w:line="240" w:lineRule="auto"/>
              <w:jc w:val="center"/>
              <w:rPr>
                <w:rFonts w:ascii="Times New Roman" w:eastAsia="Times New Roman" w:hAnsi="Times New Roman" w:cs="Times New Roman"/>
                <w:i/>
                <w:sz w:val="24"/>
                <w:szCs w:val="24"/>
              </w:rPr>
            </w:pPr>
            <w:r w:rsidRPr="00D72558">
              <w:rPr>
                <w:rFonts w:ascii="Times New Roman" w:eastAsia="Times New Roman" w:hAnsi="Times New Roman" w:cs="Times New Roman"/>
                <w:i/>
                <w:sz w:val="24"/>
                <w:szCs w:val="24"/>
              </w:rPr>
              <w:t>Liliidae</w:t>
            </w:r>
          </w:p>
        </w:tc>
      </w:tr>
      <w:tr w:rsidR="008C727B" w:rsidRPr="00D72558" w:rsidTr="00B9449F">
        <w:trPr>
          <w:tblCellSpacing w:w="15" w:type="dxa"/>
        </w:trPr>
        <w:tc>
          <w:tcPr>
            <w:tcW w:w="0" w:type="auto"/>
            <w:vAlign w:val="center"/>
            <w:hideMark/>
          </w:tcPr>
          <w:p w:rsidR="0086115E" w:rsidRPr="00D72558" w:rsidRDefault="0086115E" w:rsidP="0086115E">
            <w:pPr>
              <w:spacing w:after="0" w:line="240" w:lineRule="auto"/>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Order</w:t>
            </w:r>
          </w:p>
        </w:tc>
        <w:tc>
          <w:tcPr>
            <w:tcW w:w="0" w:type="auto"/>
            <w:vAlign w:val="center"/>
            <w:hideMark/>
          </w:tcPr>
          <w:p w:rsidR="0086115E" w:rsidRPr="00D72558" w:rsidRDefault="0086115E" w:rsidP="0086115E">
            <w:pPr>
              <w:spacing w:after="0" w:line="240" w:lineRule="auto"/>
              <w:jc w:val="center"/>
              <w:rPr>
                <w:rFonts w:ascii="Times New Roman" w:eastAsia="Times New Roman" w:hAnsi="Times New Roman" w:cs="Times New Roman"/>
                <w:i/>
                <w:sz w:val="24"/>
                <w:szCs w:val="24"/>
              </w:rPr>
            </w:pPr>
            <w:r w:rsidRPr="00D72558">
              <w:rPr>
                <w:rFonts w:ascii="Times New Roman" w:eastAsia="Times New Roman" w:hAnsi="Times New Roman" w:cs="Times New Roman"/>
                <w:i/>
                <w:sz w:val="24"/>
                <w:szCs w:val="24"/>
              </w:rPr>
              <w:t>Asparagales</w:t>
            </w:r>
          </w:p>
        </w:tc>
      </w:tr>
      <w:tr w:rsidR="008C727B" w:rsidRPr="00D72558" w:rsidTr="00B9449F">
        <w:trPr>
          <w:tblCellSpacing w:w="15" w:type="dxa"/>
        </w:trPr>
        <w:tc>
          <w:tcPr>
            <w:tcW w:w="0" w:type="auto"/>
            <w:vAlign w:val="center"/>
            <w:hideMark/>
          </w:tcPr>
          <w:p w:rsidR="0086115E" w:rsidRPr="00D72558" w:rsidRDefault="0086115E" w:rsidP="0086115E">
            <w:pPr>
              <w:spacing w:after="0" w:line="240" w:lineRule="auto"/>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Family</w:t>
            </w:r>
          </w:p>
        </w:tc>
        <w:tc>
          <w:tcPr>
            <w:tcW w:w="0" w:type="auto"/>
            <w:vAlign w:val="center"/>
            <w:hideMark/>
          </w:tcPr>
          <w:p w:rsidR="0086115E" w:rsidRPr="00D72558" w:rsidRDefault="0086115E" w:rsidP="0086115E">
            <w:pPr>
              <w:spacing w:after="0" w:line="240" w:lineRule="auto"/>
              <w:jc w:val="center"/>
              <w:rPr>
                <w:rFonts w:ascii="Times New Roman" w:eastAsia="Times New Roman" w:hAnsi="Times New Roman" w:cs="Times New Roman"/>
                <w:i/>
                <w:sz w:val="24"/>
                <w:szCs w:val="24"/>
              </w:rPr>
            </w:pPr>
            <w:r w:rsidRPr="00D72558">
              <w:rPr>
                <w:rFonts w:ascii="Times New Roman" w:eastAsia="Times New Roman" w:hAnsi="Times New Roman" w:cs="Times New Roman"/>
                <w:i/>
                <w:sz w:val="24"/>
                <w:szCs w:val="24"/>
              </w:rPr>
              <w:t>Asphodelaceae</w:t>
            </w:r>
          </w:p>
        </w:tc>
      </w:tr>
      <w:tr w:rsidR="008C727B" w:rsidRPr="00D72558" w:rsidTr="00B9449F">
        <w:trPr>
          <w:tblCellSpacing w:w="15" w:type="dxa"/>
        </w:trPr>
        <w:tc>
          <w:tcPr>
            <w:tcW w:w="0" w:type="auto"/>
            <w:vAlign w:val="center"/>
            <w:hideMark/>
          </w:tcPr>
          <w:p w:rsidR="0086115E" w:rsidRPr="00D72558" w:rsidRDefault="0086115E" w:rsidP="0086115E">
            <w:pPr>
              <w:spacing w:after="0" w:line="240" w:lineRule="auto"/>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Genus</w:t>
            </w:r>
          </w:p>
        </w:tc>
        <w:tc>
          <w:tcPr>
            <w:tcW w:w="0" w:type="auto"/>
            <w:vAlign w:val="center"/>
            <w:hideMark/>
          </w:tcPr>
          <w:p w:rsidR="0086115E" w:rsidRPr="00D72558" w:rsidRDefault="0086115E" w:rsidP="0086115E">
            <w:pPr>
              <w:spacing w:after="0" w:line="240" w:lineRule="auto"/>
              <w:jc w:val="center"/>
              <w:rPr>
                <w:rFonts w:ascii="Times New Roman" w:eastAsia="Times New Roman" w:hAnsi="Times New Roman" w:cs="Times New Roman"/>
                <w:sz w:val="24"/>
                <w:szCs w:val="24"/>
              </w:rPr>
            </w:pPr>
            <w:r w:rsidRPr="00D72558">
              <w:rPr>
                <w:rFonts w:ascii="Times New Roman" w:eastAsia="Times New Roman" w:hAnsi="Times New Roman" w:cs="Times New Roman"/>
                <w:i/>
                <w:iCs/>
                <w:sz w:val="24"/>
                <w:szCs w:val="24"/>
              </w:rPr>
              <w:t>Aloe</w:t>
            </w:r>
          </w:p>
        </w:tc>
      </w:tr>
      <w:tr w:rsidR="0086115E" w:rsidRPr="00D72558" w:rsidTr="00B9449F">
        <w:trPr>
          <w:tblCellSpacing w:w="15" w:type="dxa"/>
        </w:trPr>
        <w:tc>
          <w:tcPr>
            <w:tcW w:w="0" w:type="auto"/>
            <w:vAlign w:val="center"/>
            <w:hideMark/>
          </w:tcPr>
          <w:p w:rsidR="0086115E" w:rsidRPr="00D72558" w:rsidRDefault="0086115E" w:rsidP="0086115E">
            <w:pPr>
              <w:spacing w:after="0" w:line="240" w:lineRule="auto"/>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Species</w:t>
            </w:r>
          </w:p>
        </w:tc>
        <w:tc>
          <w:tcPr>
            <w:tcW w:w="0" w:type="auto"/>
            <w:vAlign w:val="center"/>
            <w:hideMark/>
          </w:tcPr>
          <w:p w:rsidR="0086115E" w:rsidRPr="00D72558" w:rsidRDefault="0086115E" w:rsidP="0086115E">
            <w:pPr>
              <w:spacing w:after="0" w:line="240" w:lineRule="auto"/>
              <w:jc w:val="center"/>
              <w:rPr>
                <w:rFonts w:ascii="Times New Roman" w:eastAsia="Times New Roman" w:hAnsi="Times New Roman" w:cs="Times New Roman"/>
                <w:sz w:val="24"/>
                <w:szCs w:val="24"/>
              </w:rPr>
            </w:pPr>
            <w:r w:rsidRPr="00D72558">
              <w:rPr>
                <w:rFonts w:ascii="Times New Roman" w:eastAsia="Times New Roman" w:hAnsi="Times New Roman" w:cs="Times New Roman"/>
                <w:i/>
                <w:iCs/>
                <w:sz w:val="24"/>
                <w:szCs w:val="24"/>
              </w:rPr>
              <w:t>Aloe vera</w:t>
            </w:r>
            <w:r w:rsidRPr="00D72558">
              <w:rPr>
                <w:rFonts w:ascii="Times New Roman" w:eastAsia="Times New Roman" w:hAnsi="Times New Roman" w:cs="Times New Roman"/>
                <w:sz w:val="24"/>
                <w:szCs w:val="24"/>
              </w:rPr>
              <w:t xml:space="preserve"> (L.) Burm.f.</w:t>
            </w:r>
          </w:p>
        </w:tc>
      </w:tr>
    </w:tbl>
    <w:p w:rsidR="0086115E" w:rsidRPr="00D72558" w:rsidRDefault="00B9449F" w:rsidP="00B9449F">
      <w:pPr>
        <w:spacing w:line="480" w:lineRule="auto"/>
        <w:jc w:val="both"/>
        <w:rPr>
          <w:rFonts w:ascii="Times New Roman" w:hAnsi="Times New Roman" w:cs="Times New Roman"/>
          <w:sz w:val="24"/>
          <w:szCs w:val="24"/>
        </w:rPr>
      </w:pPr>
      <w:r w:rsidRPr="00D72558">
        <w:rPr>
          <w:rFonts w:ascii="Times New Roman" w:hAnsi="Times New Roman" w:cs="Times New Roman"/>
          <w:sz w:val="24"/>
          <w:szCs w:val="24"/>
        </w:rPr>
        <w:t>(Reynolds &amp; Dweck, 2019)</w:t>
      </w:r>
    </w:p>
    <w:p w:rsidR="00125C8B" w:rsidRPr="00D72558" w:rsidRDefault="00125C8B" w:rsidP="00B9449F">
      <w:pPr>
        <w:spacing w:line="480" w:lineRule="auto"/>
        <w:jc w:val="both"/>
        <w:rPr>
          <w:rFonts w:ascii="Times New Roman" w:hAnsi="Times New Roman" w:cs="Times New Roman"/>
          <w:sz w:val="24"/>
          <w:szCs w:val="24"/>
        </w:rPr>
      </w:pPr>
    </w:p>
    <w:p w:rsidR="00125C8B" w:rsidRPr="00D72558" w:rsidRDefault="00125C8B" w:rsidP="00B9449F">
      <w:pPr>
        <w:spacing w:line="480" w:lineRule="auto"/>
        <w:jc w:val="both"/>
        <w:rPr>
          <w:rFonts w:ascii="Times New Roman" w:hAnsi="Times New Roman" w:cs="Times New Roman"/>
          <w:sz w:val="24"/>
          <w:szCs w:val="24"/>
        </w:rPr>
      </w:pPr>
    </w:p>
    <w:p w:rsidR="00125C8B" w:rsidRPr="00D72558" w:rsidRDefault="00125C8B" w:rsidP="00B9449F">
      <w:pPr>
        <w:spacing w:line="480" w:lineRule="auto"/>
        <w:jc w:val="both"/>
        <w:rPr>
          <w:rFonts w:ascii="Times New Roman" w:hAnsi="Times New Roman" w:cs="Times New Roman"/>
          <w:sz w:val="24"/>
          <w:szCs w:val="24"/>
        </w:rPr>
      </w:pPr>
    </w:p>
    <w:p w:rsidR="00125C8B" w:rsidRPr="00D72558" w:rsidRDefault="00125C8B" w:rsidP="00B9449F">
      <w:pPr>
        <w:spacing w:line="480" w:lineRule="auto"/>
        <w:jc w:val="both"/>
        <w:rPr>
          <w:rFonts w:ascii="Times New Roman" w:hAnsi="Times New Roman" w:cs="Times New Roman"/>
          <w:sz w:val="24"/>
          <w:szCs w:val="24"/>
        </w:rPr>
      </w:pPr>
    </w:p>
    <w:p w:rsidR="00125C8B" w:rsidRPr="00D72558" w:rsidRDefault="00125C8B" w:rsidP="00B9449F">
      <w:pPr>
        <w:spacing w:line="480" w:lineRule="auto"/>
        <w:jc w:val="both"/>
        <w:rPr>
          <w:rFonts w:ascii="Times New Roman" w:hAnsi="Times New Roman" w:cs="Times New Roman"/>
          <w:sz w:val="24"/>
          <w:szCs w:val="24"/>
        </w:rPr>
      </w:pPr>
    </w:p>
    <w:p w:rsidR="00A071B0" w:rsidRPr="00D72558" w:rsidRDefault="00A071B0" w:rsidP="00A071B0">
      <w:pPr>
        <w:spacing w:line="480" w:lineRule="auto"/>
        <w:jc w:val="center"/>
        <w:rPr>
          <w:rStyle w:val="Strong"/>
          <w:rFonts w:ascii="Times New Roman" w:hAnsi="Times New Roman" w:cs="Times New Roman"/>
          <w:b w:val="0"/>
          <w:bCs w:val="0"/>
          <w:sz w:val="24"/>
          <w:szCs w:val="24"/>
        </w:rPr>
      </w:pPr>
      <w:r w:rsidRPr="00D72558">
        <w:rPr>
          <w:rFonts w:ascii="Times New Roman" w:hAnsi="Times New Roman" w:cs="Times New Roman"/>
          <w:noProof/>
          <w:sz w:val="24"/>
          <w:szCs w:val="24"/>
        </w:rPr>
        <w:lastRenderedPageBreak/>
        <w:drawing>
          <wp:inline distT="0" distB="0" distL="0" distR="0" wp14:anchorId="74FA091C" wp14:editId="373C634B">
            <wp:extent cx="4619625" cy="464820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Untitled.jpg"/>
                    <pic:cNvPicPr/>
                  </pic:nvPicPr>
                  <pic:blipFill>
                    <a:blip r:embed="rId9">
                      <a:extLst>
                        <a:ext uri="{28A0092B-C50C-407E-A947-70E740481C1C}">
                          <a14:useLocalDpi xmlns:a14="http://schemas.microsoft.com/office/drawing/2010/main" val="0"/>
                        </a:ext>
                      </a:extLst>
                    </a:blip>
                    <a:stretch>
                      <a:fillRect/>
                    </a:stretch>
                  </pic:blipFill>
                  <pic:spPr>
                    <a:xfrm>
                      <a:off x="0" y="0"/>
                      <a:ext cx="4619625" cy="4648200"/>
                    </a:xfrm>
                    <a:prstGeom prst="rect">
                      <a:avLst/>
                    </a:prstGeom>
                  </pic:spPr>
                </pic:pic>
              </a:graphicData>
            </a:graphic>
          </wp:inline>
        </w:drawing>
      </w:r>
    </w:p>
    <w:p w:rsidR="00A071B0" w:rsidRPr="00D72558" w:rsidRDefault="00DA0EE2" w:rsidP="00A071B0">
      <w:pPr>
        <w:pStyle w:val="Heading3"/>
        <w:spacing w:after="0" w:afterAutospacing="0"/>
        <w:jc w:val="center"/>
        <w:rPr>
          <w:rStyle w:val="Strong"/>
          <w:b/>
          <w:bCs/>
          <w:sz w:val="24"/>
          <w:szCs w:val="24"/>
        </w:rPr>
      </w:pPr>
      <w:bookmarkStart w:id="24" w:name="_Toc213063324"/>
      <w:r w:rsidRPr="00D72558">
        <w:rPr>
          <w:rStyle w:val="Emphasis"/>
          <w:i w:val="0"/>
          <w:sz w:val="24"/>
          <w:szCs w:val="24"/>
        </w:rPr>
        <w:t xml:space="preserve">Fig 1: </w:t>
      </w:r>
      <w:r w:rsidR="00A071B0" w:rsidRPr="00D72558">
        <w:rPr>
          <w:rStyle w:val="Emphasis"/>
          <w:i w:val="0"/>
          <w:sz w:val="24"/>
          <w:szCs w:val="24"/>
        </w:rPr>
        <w:t>Aloe</w:t>
      </w:r>
      <w:r w:rsidR="00A071B0" w:rsidRPr="00D72558">
        <w:rPr>
          <w:rStyle w:val="Emphasis"/>
          <w:sz w:val="24"/>
          <w:szCs w:val="24"/>
        </w:rPr>
        <w:t xml:space="preserve"> vera</w:t>
      </w:r>
      <w:r w:rsidRPr="00D72558">
        <w:rPr>
          <w:rStyle w:val="Emphasis"/>
          <w:sz w:val="24"/>
          <w:szCs w:val="24"/>
        </w:rPr>
        <w:t xml:space="preserve"> </w:t>
      </w:r>
      <w:r w:rsidRPr="00D72558">
        <w:rPr>
          <w:rStyle w:val="Emphasis"/>
          <w:i w:val="0"/>
          <w:sz w:val="24"/>
          <w:szCs w:val="24"/>
        </w:rPr>
        <w:t>Plant</w:t>
      </w:r>
      <w:bookmarkEnd w:id="24"/>
    </w:p>
    <w:p w:rsidR="0086115E" w:rsidRPr="00D72558" w:rsidRDefault="0086115E" w:rsidP="00324C75">
      <w:pPr>
        <w:pStyle w:val="Heading1"/>
        <w:rPr>
          <w:rFonts w:cs="Times New Roman"/>
          <w:szCs w:val="24"/>
        </w:rPr>
      </w:pPr>
      <w:bookmarkStart w:id="25" w:name="_Toc213063325"/>
      <w:r w:rsidRPr="00D72558">
        <w:rPr>
          <w:rStyle w:val="Strong"/>
          <w:rFonts w:cs="Times New Roman"/>
          <w:b/>
          <w:bCs w:val="0"/>
          <w:szCs w:val="24"/>
        </w:rPr>
        <w:t xml:space="preserve">2.2 Phytochemical Constituents of </w:t>
      </w:r>
      <w:r w:rsidRPr="00D72558">
        <w:rPr>
          <w:rStyle w:val="Emphasis"/>
          <w:rFonts w:cs="Times New Roman"/>
          <w:szCs w:val="24"/>
        </w:rPr>
        <w:t>Aloe vera</w:t>
      </w:r>
      <w:bookmarkEnd w:id="25"/>
    </w:p>
    <w:p w:rsidR="0086115E" w:rsidRPr="00D72558" w:rsidRDefault="0086115E" w:rsidP="00B9449F">
      <w:pPr>
        <w:pStyle w:val="NormalWeb"/>
        <w:spacing w:line="480" w:lineRule="auto"/>
        <w:jc w:val="both"/>
      </w:pPr>
      <w:r w:rsidRPr="00D72558">
        <w:t xml:space="preserve">The therapeutic and biological potential of </w:t>
      </w:r>
      <w:r w:rsidRPr="00D72558">
        <w:rPr>
          <w:rStyle w:val="Emphasis"/>
        </w:rPr>
        <w:t>Aloe vera</w:t>
      </w:r>
      <w:r w:rsidRPr="00D72558">
        <w:t xml:space="preserve"> lies in its rich reservoir of phytochemicals, which are categorized into primary and secondary metabolites. The </w:t>
      </w:r>
      <w:r w:rsidRPr="00D72558">
        <w:rPr>
          <w:rStyle w:val="Strong"/>
          <w:b w:val="0"/>
        </w:rPr>
        <w:t>primary metabolites</w:t>
      </w:r>
      <w:r w:rsidRPr="00D72558">
        <w:t xml:space="preserve"> include vitamins, amino acids, enzymes, sugars, and minerals, while the </w:t>
      </w:r>
      <w:r w:rsidRPr="00D72558">
        <w:rPr>
          <w:rStyle w:val="Strong"/>
          <w:b w:val="0"/>
        </w:rPr>
        <w:t>secondary metabolites</w:t>
      </w:r>
      <w:r w:rsidR="00B9449F" w:rsidRPr="00D72558">
        <w:t xml:space="preserve"> </w:t>
      </w:r>
      <w:r w:rsidRPr="00D72558">
        <w:t xml:space="preserve">which are of particular </w:t>
      </w:r>
      <w:r w:rsidR="00B9449F" w:rsidRPr="00D72558">
        <w:t xml:space="preserve">interest in larvicidal research </w:t>
      </w:r>
      <w:r w:rsidRPr="00D72558">
        <w:t xml:space="preserve">include </w:t>
      </w:r>
      <w:r w:rsidRPr="00D72558">
        <w:lastRenderedPageBreak/>
        <w:t xml:space="preserve">anthraquinones, flavonoids, saponins, tannins, alkaloids, phenols, and terpenoids (Sahira Banu &amp; Cathrine, 2015; Eze </w:t>
      </w:r>
      <w:r w:rsidR="00DA0EE2" w:rsidRPr="00D72558">
        <w:rPr>
          <w:i/>
        </w:rPr>
        <w:t>et al</w:t>
      </w:r>
      <w:r w:rsidRPr="00D72558">
        <w:t>., 2020).</w:t>
      </w:r>
    </w:p>
    <w:p w:rsidR="0086115E" w:rsidRPr="00D72558" w:rsidRDefault="0086115E" w:rsidP="00B9449F">
      <w:pPr>
        <w:pStyle w:val="Heading4"/>
        <w:spacing w:line="480" w:lineRule="auto"/>
        <w:jc w:val="both"/>
        <w:rPr>
          <w:rFonts w:ascii="Times New Roman" w:hAnsi="Times New Roman" w:cs="Times New Roman"/>
          <w:i w:val="0"/>
          <w:color w:val="auto"/>
          <w:sz w:val="24"/>
          <w:szCs w:val="24"/>
        </w:rPr>
      </w:pPr>
      <w:r w:rsidRPr="00D72558">
        <w:rPr>
          <w:rStyle w:val="Strong"/>
          <w:rFonts w:ascii="Times New Roman" w:hAnsi="Times New Roman" w:cs="Times New Roman"/>
          <w:b w:val="0"/>
          <w:bCs w:val="0"/>
          <w:i w:val="0"/>
          <w:color w:val="auto"/>
          <w:sz w:val="24"/>
          <w:szCs w:val="24"/>
        </w:rPr>
        <w:t xml:space="preserve">Phytochemicals Identified in </w:t>
      </w:r>
      <w:r w:rsidRPr="00D72558">
        <w:rPr>
          <w:rStyle w:val="Emphasis"/>
          <w:rFonts w:ascii="Times New Roman" w:hAnsi="Times New Roman" w:cs="Times New Roman"/>
          <w:i/>
          <w:color w:val="auto"/>
          <w:sz w:val="24"/>
          <w:szCs w:val="24"/>
        </w:rPr>
        <w:t>Aloe vera</w:t>
      </w:r>
    </w:p>
    <w:p w:rsidR="0086115E" w:rsidRPr="00D72558" w:rsidRDefault="0086115E" w:rsidP="00B9449F">
      <w:pPr>
        <w:pStyle w:val="NormalWeb"/>
        <w:numPr>
          <w:ilvl w:val="0"/>
          <w:numId w:val="5"/>
        </w:numPr>
        <w:spacing w:line="480" w:lineRule="auto"/>
        <w:jc w:val="both"/>
      </w:pPr>
      <w:r w:rsidRPr="00D72558">
        <w:rPr>
          <w:rStyle w:val="Strong"/>
        </w:rPr>
        <w:t>Anthraquinones</w:t>
      </w:r>
      <w:r w:rsidRPr="00D72558">
        <w:t xml:space="preserve"> (e.g., aloin, aloe-emodin): These are responsible for the plant’s purgative and cytotoxic properties and have been reported to exhibit strong larvicidal effects by interfering with insect hormonal systems (Prabhu </w:t>
      </w:r>
      <w:r w:rsidR="00DA0EE2" w:rsidRPr="00D72558">
        <w:rPr>
          <w:i/>
        </w:rPr>
        <w:t>et al</w:t>
      </w:r>
      <w:r w:rsidRPr="00D72558">
        <w:t>., 2021).</w:t>
      </w:r>
    </w:p>
    <w:p w:rsidR="0086115E" w:rsidRPr="00D72558" w:rsidRDefault="0086115E" w:rsidP="00B9449F">
      <w:pPr>
        <w:pStyle w:val="NormalWeb"/>
        <w:numPr>
          <w:ilvl w:val="0"/>
          <w:numId w:val="5"/>
        </w:numPr>
        <w:spacing w:line="480" w:lineRule="auto"/>
        <w:jc w:val="both"/>
      </w:pPr>
      <w:r w:rsidRPr="00D72558">
        <w:rPr>
          <w:rStyle w:val="Strong"/>
        </w:rPr>
        <w:t>Flavonoids</w:t>
      </w:r>
      <w:r w:rsidRPr="00D72558">
        <w:t xml:space="preserve">: These polyphenolic compounds possess antioxidant, antimicrobial, and insecticidal properties. They may act as enzyme inhibitors or disruptors of larval growth and molting (Kovendan </w:t>
      </w:r>
      <w:r w:rsidR="00DA0EE2" w:rsidRPr="00D72558">
        <w:rPr>
          <w:i/>
        </w:rPr>
        <w:t>et al</w:t>
      </w:r>
      <w:r w:rsidRPr="00D72558">
        <w:t>., 2012).</w:t>
      </w:r>
    </w:p>
    <w:p w:rsidR="0086115E" w:rsidRPr="00D72558" w:rsidRDefault="0086115E" w:rsidP="00B9449F">
      <w:pPr>
        <w:pStyle w:val="NormalWeb"/>
        <w:numPr>
          <w:ilvl w:val="0"/>
          <w:numId w:val="5"/>
        </w:numPr>
        <w:spacing w:line="480" w:lineRule="auto"/>
        <w:jc w:val="both"/>
      </w:pPr>
      <w:r w:rsidRPr="00D72558">
        <w:rPr>
          <w:rStyle w:val="Strong"/>
        </w:rPr>
        <w:t>Saponins</w:t>
      </w:r>
      <w:r w:rsidRPr="00D72558">
        <w:t xml:space="preserve">: Surface-active glycosides that affect the permeability of insect membranes, leading to disruption of physiological processes and death (Bhatt </w:t>
      </w:r>
      <w:r w:rsidR="00DA0EE2" w:rsidRPr="00D72558">
        <w:rPr>
          <w:i/>
        </w:rPr>
        <w:t>et al</w:t>
      </w:r>
      <w:r w:rsidRPr="00D72558">
        <w:t>., 2020).</w:t>
      </w:r>
    </w:p>
    <w:p w:rsidR="0086115E" w:rsidRPr="00D72558" w:rsidRDefault="0086115E" w:rsidP="00B9449F">
      <w:pPr>
        <w:pStyle w:val="NormalWeb"/>
        <w:numPr>
          <w:ilvl w:val="0"/>
          <w:numId w:val="5"/>
        </w:numPr>
        <w:spacing w:line="480" w:lineRule="auto"/>
        <w:jc w:val="both"/>
      </w:pPr>
      <w:r w:rsidRPr="00D72558">
        <w:rPr>
          <w:rStyle w:val="Strong"/>
        </w:rPr>
        <w:t>Tannins</w:t>
      </w:r>
      <w:r w:rsidRPr="00D72558">
        <w:t xml:space="preserve">: Polyphenolic compounds that interfere with protein digestion and insect growth regulation, often leading to larval mortality (Sharma </w:t>
      </w:r>
      <w:r w:rsidR="00DA0EE2" w:rsidRPr="00D72558">
        <w:rPr>
          <w:i/>
        </w:rPr>
        <w:t>et al</w:t>
      </w:r>
      <w:r w:rsidRPr="00D72558">
        <w:t>., 2022).</w:t>
      </w:r>
    </w:p>
    <w:p w:rsidR="0086115E" w:rsidRPr="00D72558" w:rsidRDefault="0086115E" w:rsidP="00B9449F">
      <w:pPr>
        <w:pStyle w:val="NormalWeb"/>
        <w:numPr>
          <w:ilvl w:val="0"/>
          <w:numId w:val="5"/>
        </w:numPr>
        <w:spacing w:line="480" w:lineRule="auto"/>
        <w:jc w:val="both"/>
      </w:pPr>
      <w:r w:rsidRPr="00D72558">
        <w:rPr>
          <w:rStyle w:val="Strong"/>
        </w:rPr>
        <w:t>Alkaloids</w:t>
      </w:r>
      <w:r w:rsidRPr="00D72558">
        <w:t xml:space="preserve">: These nitrogen-containing compounds affect the nervous systems of insects and often serve as natural insecticides by blocking neural transmission (Kumar </w:t>
      </w:r>
      <w:r w:rsidR="00DA0EE2" w:rsidRPr="00D72558">
        <w:rPr>
          <w:i/>
        </w:rPr>
        <w:t>et al</w:t>
      </w:r>
      <w:r w:rsidRPr="00D72558">
        <w:t>., 2021).</w:t>
      </w:r>
    </w:p>
    <w:p w:rsidR="0086115E" w:rsidRPr="00D72558" w:rsidRDefault="0086115E" w:rsidP="00DA0EE2">
      <w:pPr>
        <w:pStyle w:val="NormalWeb"/>
        <w:numPr>
          <w:ilvl w:val="0"/>
          <w:numId w:val="5"/>
        </w:numPr>
        <w:spacing w:after="0" w:afterAutospacing="0" w:line="480" w:lineRule="auto"/>
        <w:jc w:val="both"/>
      </w:pPr>
      <w:r w:rsidRPr="00D72558">
        <w:rPr>
          <w:rStyle w:val="Strong"/>
        </w:rPr>
        <w:lastRenderedPageBreak/>
        <w:t>Phenols and Terpenoids</w:t>
      </w:r>
      <w:r w:rsidRPr="00D72558">
        <w:t>: These compounds contribute to the plant's antimicrobial and repellent effects and may disrupt the cuticle development or respiratory processes in mosquito larvae (Mossa, 2016).</w:t>
      </w:r>
    </w:p>
    <w:p w:rsidR="0086115E" w:rsidRPr="00D72558" w:rsidRDefault="0086115E" w:rsidP="00B9449F">
      <w:pPr>
        <w:pStyle w:val="NormalWeb"/>
        <w:spacing w:line="480" w:lineRule="auto"/>
        <w:jc w:val="both"/>
      </w:pPr>
      <w:r w:rsidRPr="00D72558">
        <w:t xml:space="preserve">Phytochemical screening methods, both qualitative and quantitative, have confirmed the presence of these constituents in different parts of </w:t>
      </w:r>
      <w:r w:rsidRPr="00D72558">
        <w:rPr>
          <w:rStyle w:val="Emphasis"/>
        </w:rPr>
        <w:t>Aloe vera</w:t>
      </w:r>
      <w:r w:rsidRPr="00D72558">
        <w:t xml:space="preserve">, with variations depending on the extraction method (ethanolic, methanolic, aqueous), plant age, and environmental conditions (Yusuf </w:t>
      </w:r>
      <w:r w:rsidR="00DA0EE2" w:rsidRPr="00D72558">
        <w:rPr>
          <w:i/>
        </w:rPr>
        <w:t>et al</w:t>
      </w:r>
      <w:r w:rsidRPr="00D72558">
        <w:t xml:space="preserve">., 2021; Sharma </w:t>
      </w:r>
      <w:r w:rsidR="00DA0EE2" w:rsidRPr="00D72558">
        <w:rPr>
          <w:i/>
        </w:rPr>
        <w:t>et al</w:t>
      </w:r>
      <w:r w:rsidRPr="00D72558">
        <w:t>., 2022).</w:t>
      </w:r>
      <w:r w:rsidR="00B9449F" w:rsidRPr="00D72558">
        <w:t xml:space="preserve"> </w:t>
      </w:r>
      <w:r w:rsidRPr="00D72558">
        <w:t>Numerous studies have highlighted the correlation between these compounds and larvicidal efficacy, suggesting that the synergistic interaction of these bioactive constituents contributes to mosquito larval mortality.</w:t>
      </w:r>
    </w:p>
    <w:p w:rsidR="00A071B0" w:rsidRPr="00D72558" w:rsidRDefault="00A071B0" w:rsidP="00324C75">
      <w:pPr>
        <w:pStyle w:val="Heading1"/>
        <w:spacing w:line="360" w:lineRule="auto"/>
        <w:rPr>
          <w:rFonts w:eastAsia="Times New Roman" w:cs="Times New Roman"/>
          <w:szCs w:val="24"/>
        </w:rPr>
      </w:pPr>
      <w:bookmarkStart w:id="26" w:name="_Toc213063326"/>
      <w:r w:rsidRPr="00D72558">
        <w:rPr>
          <w:rFonts w:eastAsia="Times New Roman" w:cs="Times New Roman"/>
          <w:szCs w:val="24"/>
        </w:rPr>
        <w:t xml:space="preserve">2.3 Biological Activities of </w:t>
      </w:r>
      <w:r w:rsidRPr="00D72558">
        <w:rPr>
          <w:rFonts w:eastAsia="Times New Roman" w:cs="Times New Roman"/>
          <w:i/>
          <w:iCs/>
          <w:szCs w:val="24"/>
        </w:rPr>
        <w:t>Aloe vera</w:t>
      </w:r>
      <w:r w:rsidRPr="00D72558">
        <w:rPr>
          <w:rFonts w:eastAsia="Times New Roman" w:cs="Times New Roman"/>
          <w:szCs w:val="24"/>
        </w:rPr>
        <w:t xml:space="preserve"> Phytochemicals</w:t>
      </w:r>
      <w:bookmarkEnd w:id="26"/>
    </w:p>
    <w:p w:rsidR="00A071B0" w:rsidRPr="00D72558" w:rsidRDefault="00A071B0" w:rsidP="00A071B0">
      <w:pPr>
        <w:spacing w:after="0" w:line="480" w:lineRule="auto"/>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The medicinal relevance of </w:t>
      </w:r>
      <w:r w:rsidRPr="00D72558">
        <w:rPr>
          <w:rFonts w:ascii="Times New Roman" w:eastAsia="Times New Roman" w:hAnsi="Times New Roman" w:cs="Times New Roman"/>
          <w:i/>
          <w:iCs/>
          <w:sz w:val="24"/>
          <w:szCs w:val="24"/>
        </w:rPr>
        <w:t>Aloe vera</w:t>
      </w:r>
      <w:r w:rsidRPr="00D72558">
        <w:rPr>
          <w:rFonts w:ascii="Times New Roman" w:eastAsia="Times New Roman" w:hAnsi="Times New Roman" w:cs="Times New Roman"/>
          <w:sz w:val="24"/>
          <w:szCs w:val="24"/>
        </w:rPr>
        <w:t xml:space="preserve"> has long been recognized in traditional and modern systems of medicine, largely due to its diverse and bioactive phytochemical constituents. Recent research has illuminated the biological activities of these phytochemicals, particularly their antioxidant, antimicrobial, anti-inflammatory, cytotoxic, and insecticidal potentials. The wide spectrum of compounds such as anthraquinones, flavonoids, alkaloids, saponins, phenolic compounds, and terpenoids present in </w:t>
      </w:r>
      <w:r w:rsidRPr="00D72558">
        <w:rPr>
          <w:rFonts w:ascii="Times New Roman" w:eastAsia="Times New Roman" w:hAnsi="Times New Roman" w:cs="Times New Roman"/>
          <w:i/>
          <w:iCs/>
          <w:sz w:val="24"/>
          <w:szCs w:val="24"/>
        </w:rPr>
        <w:t>Aloe vera</w:t>
      </w:r>
      <w:r w:rsidRPr="00D72558">
        <w:rPr>
          <w:rFonts w:ascii="Times New Roman" w:eastAsia="Times New Roman" w:hAnsi="Times New Roman" w:cs="Times New Roman"/>
          <w:sz w:val="24"/>
          <w:szCs w:val="24"/>
        </w:rPr>
        <w:t xml:space="preserve"> underscores its pharmacological and pesticidal efficacy, including larvicidal properties against mosquito vectors (Chatterjee </w:t>
      </w:r>
      <w:r w:rsidR="00DA0EE2" w:rsidRPr="00D72558">
        <w:rPr>
          <w:rFonts w:ascii="Times New Roman" w:eastAsia="Times New Roman" w:hAnsi="Times New Roman" w:cs="Times New Roman"/>
          <w:i/>
          <w:sz w:val="24"/>
          <w:szCs w:val="24"/>
        </w:rPr>
        <w:t>et al</w:t>
      </w:r>
      <w:r w:rsidRPr="00D72558">
        <w:rPr>
          <w:rFonts w:ascii="Times New Roman" w:eastAsia="Times New Roman" w:hAnsi="Times New Roman" w:cs="Times New Roman"/>
          <w:sz w:val="24"/>
          <w:szCs w:val="24"/>
        </w:rPr>
        <w:t>., 2023).</w:t>
      </w:r>
    </w:p>
    <w:p w:rsidR="00A071B0" w:rsidRPr="00D72558" w:rsidRDefault="00A071B0" w:rsidP="00324C75">
      <w:pPr>
        <w:pStyle w:val="Heading1"/>
        <w:spacing w:line="360" w:lineRule="auto"/>
        <w:rPr>
          <w:rFonts w:eastAsia="Times New Roman" w:cs="Times New Roman"/>
          <w:szCs w:val="24"/>
        </w:rPr>
      </w:pPr>
      <w:bookmarkStart w:id="27" w:name="_Toc213063327"/>
      <w:r w:rsidRPr="00D72558">
        <w:rPr>
          <w:rFonts w:eastAsia="Times New Roman" w:cs="Times New Roman"/>
          <w:szCs w:val="24"/>
        </w:rPr>
        <w:lastRenderedPageBreak/>
        <w:t>2.3.1 Antioxidant Properties</w:t>
      </w:r>
      <w:bookmarkEnd w:id="27"/>
    </w:p>
    <w:p w:rsidR="00A071B0" w:rsidRPr="00D72558" w:rsidRDefault="00A071B0" w:rsidP="00A071B0">
      <w:pPr>
        <w:spacing w:after="0" w:line="480" w:lineRule="auto"/>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Antioxidants neutralize reactive oxygen species (ROS) that can damage cellular components and contribute to the pathogenesis of many diseases. Phytochemicals in </w:t>
      </w:r>
      <w:r w:rsidRPr="00D72558">
        <w:rPr>
          <w:rFonts w:ascii="Times New Roman" w:eastAsia="Times New Roman" w:hAnsi="Times New Roman" w:cs="Times New Roman"/>
          <w:i/>
          <w:iCs/>
          <w:sz w:val="24"/>
          <w:szCs w:val="24"/>
        </w:rPr>
        <w:t>Aloe vera</w:t>
      </w:r>
      <w:r w:rsidRPr="00D72558">
        <w:rPr>
          <w:rFonts w:ascii="Times New Roman" w:eastAsia="Times New Roman" w:hAnsi="Times New Roman" w:cs="Times New Roman"/>
          <w:sz w:val="24"/>
          <w:szCs w:val="24"/>
        </w:rPr>
        <w:t xml:space="preserve">, especially flavonoids, tannins, and phenolic acids, have been extensively reported to possess strong free radical scavenging activity. In a recent study by Al-Khayri </w:t>
      </w:r>
      <w:r w:rsidR="00DA0EE2" w:rsidRPr="00D72558">
        <w:rPr>
          <w:rFonts w:ascii="Times New Roman" w:eastAsia="Times New Roman" w:hAnsi="Times New Roman" w:cs="Times New Roman"/>
          <w:i/>
          <w:sz w:val="24"/>
          <w:szCs w:val="24"/>
        </w:rPr>
        <w:t>et al</w:t>
      </w:r>
      <w:r w:rsidRPr="00D72558">
        <w:rPr>
          <w:rFonts w:ascii="Times New Roman" w:eastAsia="Times New Roman" w:hAnsi="Times New Roman" w:cs="Times New Roman"/>
          <w:sz w:val="24"/>
          <w:szCs w:val="24"/>
        </w:rPr>
        <w:t xml:space="preserve">. (2022), ethanolic extracts of </w:t>
      </w:r>
      <w:r w:rsidRPr="00D72558">
        <w:rPr>
          <w:rFonts w:ascii="Times New Roman" w:eastAsia="Times New Roman" w:hAnsi="Times New Roman" w:cs="Times New Roman"/>
          <w:i/>
          <w:iCs/>
          <w:sz w:val="24"/>
          <w:szCs w:val="24"/>
        </w:rPr>
        <w:t>Aloe vera</w:t>
      </w:r>
      <w:r w:rsidRPr="00D72558">
        <w:rPr>
          <w:rFonts w:ascii="Times New Roman" w:eastAsia="Times New Roman" w:hAnsi="Times New Roman" w:cs="Times New Roman"/>
          <w:sz w:val="24"/>
          <w:szCs w:val="24"/>
        </w:rPr>
        <w:t xml:space="preserve"> showed high total antioxidant capacity (TAC) and DPPH radical scavenging activity, suggesting that the plant is a potent source of natural antioxidants. Such antioxidant potential not only contributes to the health-promoting effects of </w:t>
      </w:r>
      <w:r w:rsidRPr="00D72558">
        <w:rPr>
          <w:rFonts w:ascii="Times New Roman" w:eastAsia="Times New Roman" w:hAnsi="Times New Roman" w:cs="Times New Roman"/>
          <w:i/>
          <w:iCs/>
          <w:sz w:val="24"/>
          <w:szCs w:val="24"/>
        </w:rPr>
        <w:t>Aloe vera</w:t>
      </w:r>
      <w:r w:rsidRPr="00D72558">
        <w:rPr>
          <w:rFonts w:ascii="Times New Roman" w:eastAsia="Times New Roman" w:hAnsi="Times New Roman" w:cs="Times New Roman"/>
          <w:sz w:val="24"/>
          <w:szCs w:val="24"/>
        </w:rPr>
        <w:t xml:space="preserve"> but also plays a role in its larvicidal mechanism by inducing oxidative stress in mosquito larvae, disrupting mitochondrial function, and causing lipid peroxidation that eventually leads to larval mortality (Islam </w:t>
      </w:r>
      <w:r w:rsidR="00DA0EE2" w:rsidRPr="00D72558">
        <w:rPr>
          <w:rFonts w:ascii="Times New Roman" w:eastAsia="Times New Roman" w:hAnsi="Times New Roman" w:cs="Times New Roman"/>
          <w:i/>
          <w:sz w:val="24"/>
          <w:szCs w:val="24"/>
        </w:rPr>
        <w:t>et al</w:t>
      </w:r>
      <w:r w:rsidRPr="00D72558">
        <w:rPr>
          <w:rFonts w:ascii="Times New Roman" w:eastAsia="Times New Roman" w:hAnsi="Times New Roman" w:cs="Times New Roman"/>
          <w:sz w:val="24"/>
          <w:szCs w:val="24"/>
        </w:rPr>
        <w:t>., 2023).</w:t>
      </w:r>
    </w:p>
    <w:p w:rsidR="00A071B0" w:rsidRPr="00D72558" w:rsidRDefault="00A071B0" w:rsidP="00324C75">
      <w:pPr>
        <w:pStyle w:val="Heading1"/>
        <w:spacing w:line="360" w:lineRule="auto"/>
        <w:rPr>
          <w:rFonts w:eastAsia="Times New Roman" w:cs="Times New Roman"/>
          <w:szCs w:val="24"/>
        </w:rPr>
      </w:pPr>
      <w:bookmarkStart w:id="28" w:name="_Toc213063328"/>
      <w:r w:rsidRPr="00D72558">
        <w:rPr>
          <w:rFonts w:eastAsia="Times New Roman" w:cs="Times New Roman"/>
          <w:szCs w:val="24"/>
        </w:rPr>
        <w:t>2.3.2 Antimicrobial Activity</w:t>
      </w:r>
      <w:bookmarkEnd w:id="28"/>
    </w:p>
    <w:p w:rsidR="00A071B0" w:rsidRPr="00D72558" w:rsidRDefault="00A071B0" w:rsidP="00A071B0">
      <w:pPr>
        <w:spacing w:after="0" w:line="480" w:lineRule="auto"/>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The antimicrobial efficacy of </w:t>
      </w:r>
      <w:r w:rsidRPr="00D72558">
        <w:rPr>
          <w:rFonts w:ascii="Times New Roman" w:eastAsia="Times New Roman" w:hAnsi="Times New Roman" w:cs="Times New Roman"/>
          <w:i/>
          <w:iCs/>
          <w:sz w:val="24"/>
          <w:szCs w:val="24"/>
        </w:rPr>
        <w:t>Aloe vera</w:t>
      </w:r>
      <w:r w:rsidRPr="00D72558">
        <w:rPr>
          <w:rFonts w:ascii="Times New Roman" w:eastAsia="Times New Roman" w:hAnsi="Times New Roman" w:cs="Times New Roman"/>
          <w:sz w:val="24"/>
          <w:szCs w:val="24"/>
        </w:rPr>
        <w:t xml:space="preserve"> has been demonstrated against a broad range of pathogenic bacteria and fungi. Bioactive compounds such as anthraquinones (aloin and aloe-emodin), acemannan, and saponins exhibit bactericidal and fungicidal properties by disrupting microbial cell membranes and inhibiting nucleic acid synthesis. For instance, Iqbal </w:t>
      </w:r>
      <w:r w:rsidR="00DA0EE2" w:rsidRPr="00D72558">
        <w:rPr>
          <w:rFonts w:ascii="Times New Roman" w:eastAsia="Times New Roman" w:hAnsi="Times New Roman" w:cs="Times New Roman"/>
          <w:i/>
          <w:sz w:val="24"/>
          <w:szCs w:val="24"/>
        </w:rPr>
        <w:t>et al</w:t>
      </w:r>
      <w:r w:rsidRPr="00D72558">
        <w:rPr>
          <w:rFonts w:ascii="Times New Roman" w:eastAsia="Times New Roman" w:hAnsi="Times New Roman" w:cs="Times New Roman"/>
          <w:sz w:val="24"/>
          <w:szCs w:val="24"/>
        </w:rPr>
        <w:t xml:space="preserve">. (2022) evaluated the antimicrobial potential of </w:t>
      </w:r>
      <w:r w:rsidRPr="00D72558">
        <w:rPr>
          <w:rFonts w:ascii="Times New Roman" w:eastAsia="Times New Roman" w:hAnsi="Times New Roman" w:cs="Times New Roman"/>
          <w:i/>
          <w:iCs/>
          <w:sz w:val="24"/>
          <w:szCs w:val="24"/>
        </w:rPr>
        <w:t>Aloe vera</w:t>
      </w:r>
      <w:r w:rsidRPr="00D72558">
        <w:rPr>
          <w:rFonts w:ascii="Times New Roman" w:eastAsia="Times New Roman" w:hAnsi="Times New Roman" w:cs="Times New Roman"/>
          <w:sz w:val="24"/>
          <w:szCs w:val="24"/>
        </w:rPr>
        <w:t xml:space="preserve"> gel extracts and reported significant inhibitory effects against </w:t>
      </w:r>
      <w:r w:rsidRPr="00D72558">
        <w:rPr>
          <w:rFonts w:ascii="Times New Roman" w:eastAsia="Times New Roman" w:hAnsi="Times New Roman" w:cs="Times New Roman"/>
          <w:i/>
          <w:iCs/>
          <w:sz w:val="24"/>
          <w:szCs w:val="24"/>
        </w:rPr>
        <w:t>Escherichia coli</w:t>
      </w:r>
      <w:r w:rsidRPr="00D72558">
        <w:rPr>
          <w:rFonts w:ascii="Times New Roman" w:eastAsia="Times New Roman" w:hAnsi="Times New Roman" w:cs="Times New Roman"/>
          <w:sz w:val="24"/>
          <w:szCs w:val="24"/>
        </w:rPr>
        <w:t xml:space="preserve">, </w:t>
      </w:r>
      <w:r w:rsidRPr="00D72558">
        <w:rPr>
          <w:rFonts w:ascii="Times New Roman" w:eastAsia="Times New Roman" w:hAnsi="Times New Roman" w:cs="Times New Roman"/>
          <w:i/>
          <w:iCs/>
          <w:sz w:val="24"/>
          <w:szCs w:val="24"/>
        </w:rPr>
        <w:t>Staphylococcus aureus</w:t>
      </w:r>
      <w:r w:rsidRPr="00D72558">
        <w:rPr>
          <w:rFonts w:ascii="Times New Roman" w:eastAsia="Times New Roman" w:hAnsi="Times New Roman" w:cs="Times New Roman"/>
          <w:sz w:val="24"/>
          <w:szCs w:val="24"/>
        </w:rPr>
        <w:t xml:space="preserve">, and </w:t>
      </w:r>
      <w:r w:rsidRPr="00D72558">
        <w:rPr>
          <w:rFonts w:ascii="Times New Roman" w:eastAsia="Times New Roman" w:hAnsi="Times New Roman" w:cs="Times New Roman"/>
          <w:i/>
          <w:iCs/>
          <w:sz w:val="24"/>
          <w:szCs w:val="24"/>
        </w:rPr>
        <w:t>Candida albicans</w:t>
      </w:r>
      <w:r w:rsidRPr="00D72558">
        <w:rPr>
          <w:rFonts w:ascii="Times New Roman" w:eastAsia="Times New Roman" w:hAnsi="Times New Roman" w:cs="Times New Roman"/>
          <w:sz w:val="24"/>
          <w:szCs w:val="24"/>
        </w:rPr>
        <w:t xml:space="preserve">, suggesting its broad-spectrum antimicrobial nature. In larvicidal activity, these antimicrobial agents may inhibit gut microflora or target essential metabolic pathways in </w:t>
      </w:r>
      <w:r w:rsidRPr="00D72558">
        <w:rPr>
          <w:rFonts w:ascii="Times New Roman" w:eastAsia="Times New Roman" w:hAnsi="Times New Roman" w:cs="Times New Roman"/>
          <w:sz w:val="24"/>
          <w:szCs w:val="24"/>
        </w:rPr>
        <w:lastRenderedPageBreak/>
        <w:t xml:space="preserve">mosquito larvae, thereby contributing to mortality. Furthermore, the antimicrobial potential of </w:t>
      </w:r>
      <w:r w:rsidRPr="00D72558">
        <w:rPr>
          <w:rFonts w:ascii="Times New Roman" w:eastAsia="Times New Roman" w:hAnsi="Times New Roman" w:cs="Times New Roman"/>
          <w:i/>
          <w:iCs/>
          <w:sz w:val="24"/>
          <w:szCs w:val="24"/>
        </w:rPr>
        <w:t>A. vera</w:t>
      </w:r>
      <w:r w:rsidRPr="00D72558">
        <w:rPr>
          <w:rFonts w:ascii="Times New Roman" w:eastAsia="Times New Roman" w:hAnsi="Times New Roman" w:cs="Times New Roman"/>
          <w:sz w:val="24"/>
          <w:szCs w:val="24"/>
        </w:rPr>
        <w:t xml:space="preserve"> enhances its application in integrated pest and disease management approaches, particularly in eco-sensitive aquatic ecosystems.</w:t>
      </w:r>
    </w:p>
    <w:p w:rsidR="00A071B0" w:rsidRPr="00D72558" w:rsidRDefault="00A071B0" w:rsidP="00324C75">
      <w:pPr>
        <w:pStyle w:val="Heading1"/>
        <w:spacing w:line="360" w:lineRule="auto"/>
        <w:rPr>
          <w:rFonts w:eastAsia="Times New Roman" w:cs="Times New Roman"/>
          <w:szCs w:val="24"/>
        </w:rPr>
      </w:pPr>
      <w:bookmarkStart w:id="29" w:name="_Toc213063329"/>
      <w:r w:rsidRPr="00D72558">
        <w:rPr>
          <w:rFonts w:eastAsia="Times New Roman" w:cs="Times New Roman"/>
          <w:szCs w:val="24"/>
        </w:rPr>
        <w:t>2.3.3 Insecticidal and Larvicidal Effects</w:t>
      </w:r>
      <w:bookmarkEnd w:id="29"/>
    </w:p>
    <w:p w:rsidR="00A071B0" w:rsidRPr="00D72558" w:rsidRDefault="00A071B0" w:rsidP="00A071B0">
      <w:pPr>
        <w:spacing w:after="0" w:line="480" w:lineRule="auto"/>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One of the emerging applications of </w:t>
      </w:r>
      <w:r w:rsidRPr="00D72558">
        <w:rPr>
          <w:rFonts w:ascii="Times New Roman" w:eastAsia="Times New Roman" w:hAnsi="Times New Roman" w:cs="Times New Roman"/>
          <w:i/>
          <w:iCs/>
          <w:sz w:val="24"/>
          <w:szCs w:val="24"/>
        </w:rPr>
        <w:t>Aloe vera</w:t>
      </w:r>
      <w:r w:rsidRPr="00D72558">
        <w:rPr>
          <w:rFonts w:ascii="Times New Roman" w:eastAsia="Times New Roman" w:hAnsi="Times New Roman" w:cs="Times New Roman"/>
          <w:sz w:val="24"/>
          <w:szCs w:val="24"/>
        </w:rPr>
        <w:t xml:space="preserve"> phytochemicals is in biological pest control. Research has demonstrated that certain constituents of </w:t>
      </w:r>
      <w:r w:rsidRPr="00D72558">
        <w:rPr>
          <w:rFonts w:ascii="Times New Roman" w:eastAsia="Times New Roman" w:hAnsi="Times New Roman" w:cs="Times New Roman"/>
          <w:i/>
          <w:iCs/>
          <w:sz w:val="24"/>
          <w:szCs w:val="24"/>
        </w:rPr>
        <w:t>A. vera</w:t>
      </w:r>
      <w:r w:rsidRPr="00D72558">
        <w:rPr>
          <w:rFonts w:ascii="Times New Roman" w:eastAsia="Times New Roman" w:hAnsi="Times New Roman" w:cs="Times New Roman"/>
          <w:sz w:val="24"/>
          <w:szCs w:val="24"/>
        </w:rPr>
        <w:t xml:space="preserve">, notably anthraquinones, alkaloids, and flavonoids, exhibit potent insecticidal and larvicidal effects. These compounds act through multiple mechanisms such as inhibition of acetylcholinesterase (AChE), disruption of hormonal pathways (ecdysone interference), and cellular toxicity via oxidative imbalance (Ajayi </w:t>
      </w:r>
      <w:r w:rsidR="00DA0EE2" w:rsidRPr="00D72558">
        <w:rPr>
          <w:rFonts w:ascii="Times New Roman" w:eastAsia="Times New Roman" w:hAnsi="Times New Roman" w:cs="Times New Roman"/>
          <w:i/>
          <w:sz w:val="24"/>
          <w:szCs w:val="24"/>
        </w:rPr>
        <w:t>et al</w:t>
      </w:r>
      <w:r w:rsidRPr="00D72558">
        <w:rPr>
          <w:rFonts w:ascii="Times New Roman" w:eastAsia="Times New Roman" w:hAnsi="Times New Roman" w:cs="Times New Roman"/>
          <w:sz w:val="24"/>
          <w:szCs w:val="24"/>
        </w:rPr>
        <w:t>., 2023).</w:t>
      </w:r>
    </w:p>
    <w:p w:rsidR="00A071B0" w:rsidRPr="00D72558" w:rsidRDefault="00A071B0" w:rsidP="00A071B0">
      <w:pPr>
        <w:spacing w:after="0" w:line="480" w:lineRule="auto"/>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A study by Oladimeji </w:t>
      </w:r>
      <w:r w:rsidR="00DA0EE2" w:rsidRPr="00D72558">
        <w:rPr>
          <w:rFonts w:ascii="Times New Roman" w:eastAsia="Times New Roman" w:hAnsi="Times New Roman" w:cs="Times New Roman"/>
          <w:i/>
          <w:sz w:val="24"/>
          <w:szCs w:val="24"/>
        </w:rPr>
        <w:t>et al</w:t>
      </w:r>
      <w:r w:rsidRPr="00D72558">
        <w:rPr>
          <w:rFonts w:ascii="Times New Roman" w:eastAsia="Times New Roman" w:hAnsi="Times New Roman" w:cs="Times New Roman"/>
          <w:sz w:val="24"/>
          <w:szCs w:val="24"/>
        </w:rPr>
        <w:t xml:space="preserve">. (2023) reported the larvicidal efficacy of </w:t>
      </w:r>
      <w:r w:rsidRPr="00D72558">
        <w:rPr>
          <w:rFonts w:ascii="Times New Roman" w:eastAsia="Times New Roman" w:hAnsi="Times New Roman" w:cs="Times New Roman"/>
          <w:i/>
          <w:iCs/>
          <w:sz w:val="24"/>
          <w:szCs w:val="24"/>
        </w:rPr>
        <w:t>A. vera</w:t>
      </w:r>
      <w:r w:rsidRPr="00D72558">
        <w:rPr>
          <w:rFonts w:ascii="Times New Roman" w:eastAsia="Times New Roman" w:hAnsi="Times New Roman" w:cs="Times New Roman"/>
          <w:sz w:val="24"/>
          <w:szCs w:val="24"/>
        </w:rPr>
        <w:t xml:space="preserve"> leaf extracts against </w:t>
      </w:r>
      <w:r w:rsidRPr="00D72558">
        <w:rPr>
          <w:rFonts w:ascii="Times New Roman" w:eastAsia="Times New Roman" w:hAnsi="Times New Roman" w:cs="Times New Roman"/>
          <w:i/>
          <w:iCs/>
          <w:sz w:val="24"/>
          <w:szCs w:val="24"/>
        </w:rPr>
        <w:t>Aedes aegypti</w:t>
      </w:r>
      <w:r w:rsidRPr="00D72558">
        <w:rPr>
          <w:rFonts w:ascii="Times New Roman" w:eastAsia="Times New Roman" w:hAnsi="Times New Roman" w:cs="Times New Roman"/>
          <w:sz w:val="24"/>
          <w:szCs w:val="24"/>
        </w:rPr>
        <w:t xml:space="preserve"> larvae, with a recorded LC₅₀ value of 105.6 ppm after 24 hours of exposure. This suggests that </w:t>
      </w:r>
      <w:r w:rsidRPr="00D72558">
        <w:rPr>
          <w:rFonts w:ascii="Times New Roman" w:eastAsia="Times New Roman" w:hAnsi="Times New Roman" w:cs="Times New Roman"/>
          <w:i/>
          <w:iCs/>
          <w:sz w:val="24"/>
          <w:szCs w:val="24"/>
        </w:rPr>
        <w:t>Aloe vera</w:t>
      </w:r>
      <w:r w:rsidRPr="00D72558">
        <w:rPr>
          <w:rFonts w:ascii="Times New Roman" w:eastAsia="Times New Roman" w:hAnsi="Times New Roman" w:cs="Times New Roman"/>
          <w:sz w:val="24"/>
          <w:szCs w:val="24"/>
        </w:rPr>
        <w:t xml:space="preserve"> could be developed into a bio-larvicide with minimal environmental toxicity. Similarly, acetone and ethanol extracts were found to exhibit higher potency than aqueous extracts, indicating that solvent polarity influences the extraction and bioactivity of phytochemicals (Shittu </w:t>
      </w:r>
      <w:r w:rsidR="00DA0EE2" w:rsidRPr="00D72558">
        <w:rPr>
          <w:rFonts w:ascii="Times New Roman" w:eastAsia="Times New Roman" w:hAnsi="Times New Roman" w:cs="Times New Roman"/>
          <w:i/>
          <w:sz w:val="24"/>
          <w:szCs w:val="24"/>
        </w:rPr>
        <w:t>et al</w:t>
      </w:r>
      <w:r w:rsidRPr="00D72558">
        <w:rPr>
          <w:rFonts w:ascii="Times New Roman" w:eastAsia="Times New Roman" w:hAnsi="Times New Roman" w:cs="Times New Roman"/>
          <w:sz w:val="24"/>
          <w:szCs w:val="24"/>
        </w:rPr>
        <w:t>., 2023).</w:t>
      </w:r>
    </w:p>
    <w:p w:rsidR="00A071B0" w:rsidRPr="00D72558" w:rsidRDefault="00A071B0" w:rsidP="00A071B0">
      <w:pPr>
        <w:spacing w:after="0" w:line="480" w:lineRule="auto"/>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Moreover, the application of </w:t>
      </w:r>
      <w:r w:rsidRPr="00D72558">
        <w:rPr>
          <w:rFonts w:ascii="Times New Roman" w:eastAsia="Times New Roman" w:hAnsi="Times New Roman" w:cs="Times New Roman"/>
          <w:i/>
          <w:iCs/>
          <w:sz w:val="24"/>
          <w:szCs w:val="24"/>
        </w:rPr>
        <w:t>A. vera</w:t>
      </w:r>
      <w:r w:rsidRPr="00D72558">
        <w:rPr>
          <w:rFonts w:ascii="Times New Roman" w:eastAsia="Times New Roman" w:hAnsi="Times New Roman" w:cs="Times New Roman"/>
          <w:sz w:val="24"/>
          <w:szCs w:val="24"/>
        </w:rPr>
        <w:t>-based larvicides offers a dual advantage: effective vector control and reduced ecological disruption, as the bioactive compounds degrade naturally and do not persist in the environment, unlike synthetic larvicides.</w:t>
      </w:r>
    </w:p>
    <w:p w:rsidR="00DA0EE2" w:rsidRPr="00D72558" w:rsidRDefault="00DA0EE2" w:rsidP="00A071B0">
      <w:pPr>
        <w:spacing w:after="0" w:line="480" w:lineRule="auto"/>
        <w:jc w:val="both"/>
        <w:rPr>
          <w:rFonts w:ascii="Times New Roman" w:eastAsia="Times New Roman" w:hAnsi="Times New Roman" w:cs="Times New Roman"/>
          <w:sz w:val="24"/>
          <w:szCs w:val="24"/>
        </w:rPr>
      </w:pPr>
    </w:p>
    <w:p w:rsidR="00A071B0" w:rsidRPr="00D72558" w:rsidRDefault="00A071B0" w:rsidP="00324C75">
      <w:pPr>
        <w:pStyle w:val="Heading1"/>
        <w:spacing w:line="360" w:lineRule="auto"/>
        <w:rPr>
          <w:rFonts w:eastAsia="Times New Roman" w:cs="Times New Roman"/>
          <w:szCs w:val="24"/>
        </w:rPr>
      </w:pPr>
      <w:bookmarkStart w:id="30" w:name="_Toc213063330"/>
      <w:r w:rsidRPr="00D72558">
        <w:rPr>
          <w:rFonts w:eastAsia="Times New Roman" w:cs="Times New Roman"/>
          <w:szCs w:val="24"/>
        </w:rPr>
        <w:lastRenderedPageBreak/>
        <w:t>2.3.4 Anti-inflammatory and Cytotoxic Properties</w:t>
      </w:r>
      <w:bookmarkEnd w:id="30"/>
    </w:p>
    <w:p w:rsidR="00A071B0" w:rsidRPr="00D72558" w:rsidRDefault="00A071B0" w:rsidP="00A071B0">
      <w:pPr>
        <w:spacing w:after="0" w:line="480" w:lineRule="auto"/>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Inflammatory responses are essential for immunity, but chronic inflammation is associated with various diseases. </w:t>
      </w:r>
      <w:r w:rsidRPr="00D72558">
        <w:rPr>
          <w:rFonts w:ascii="Times New Roman" w:eastAsia="Times New Roman" w:hAnsi="Times New Roman" w:cs="Times New Roman"/>
          <w:i/>
          <w:iCs/>
          <w:sz w:val="24"/>
          <w:szCs w:val="24"/>
        </w:rPr>
        <w:t>Aloe vera</w:t>
      </w:r>
      <w:r w:rsidRPr="00D72558">
        <w:rPr>
          <w:rFonts w:ascii="Times New Roman" w:eastAsia="Times New Roman" w:hAnsi="Times New Roman" w:cs="Times New Roman"/>
          <w:sz w:val="24"/>
          <w:szCs w:val="24"/>
        </w:rPr>
        <w:t xml:space="preserve"> possesses compounds like aloeresin and emodin that inhibit pro-inflammatory mediators such as TNF-α, IL-6, and COX-2. These effects have been documented in in vitro and in vivo models, illustrating the plant’s relevance in treating inflammatory conditions (Omeje </w:t>
      </w:r>
      <w:r w:rsidR="00DA0EE2" w:rsidRPr="00D72558">
        <w:rPr>
          <w:rFonts w:ascii="Times New Roman" w:eastAsia="Times New Roman" w:hAnsi="Times New Roman" w:cs="Times New Roman"/>
          <w:i/>
          <w:sz w:val="24"/>
          <w:szCs w:val="24"/>
        </w:rPr>
        <w:t>et al</w:t>
      </w:r>
      <w:r w:rsidRPr="00D72558">
        <w:rPr>
          <w:rFonts w:ascii="Times New Roman" w:eastAsia="Times New Roman" w:hAnsi="Times New Roman" w:cs="Times New Roman"/>
          <w:sz w:val="24"/>
          <w:szCs w:val="24"/>
        </w:rPr>
        <w:t xml:space="preserve">., 2023). From a larvicidal perspective, inflammation-mimicking oxidative damage induced by phytochemicals contributes to larval mortality. Additionally, the cytotoxic effects of anthraquinones on insect midgut epithelial cells and nervous systems lead to irreversible tissue degeneration and death (Mubarak </w:t>
      </w:r>
      <w:r w:rsidR="00DA0EE2" w:rsidRPr="00D72558">
        <w:rPr>
          <w:rFonts w:ascii="Times New Roman" w:eastAsia="Times New Roman" w:hAnsi="Times New Roman" w:cs="Times New Roman"/>
          <w:i/>
          <w:sz w:val="24"/>
          <w:szCs w:val="24"/>
        </w:rPr>
        <w:t>et al</w:t>
      </w:r>
      <w:r w:rsidRPr="00D72558">
        <w:rPr>
          <w:rFonts w:ascii="Times New Roman" w:eastAsia="Times New Roman" w:hAnsi="Times New Roman" w:cs="Times New Roman"/>
          <w:sz w:val="24"/>
          <w:szCs w:val="24"/>
        </w:rPr>
        <w:t>., 2022).</w:t>
      </w:r>
    </w:p>
    <w:p w:rsidR="00A071B0" w:rsidRPr="00D72558" w:rsidRDefault="00A071B0" w:rsidP="00324C75">
      <w:pPr>
        <w:pStyle w:val="Heading1"/>
        <w:spacing w:line="360" w:lineRule="auto"/>
        <w:rPr>
          <w:rFonts w:eastAsia="Times New Roman" w:cs="Times New Roman"/>
          <w:szCs w:val="24"/>
        </w:rPr>
      </w:pPr>
      <w:bookmarkStart w:id="31" w:name="_Toc213063331"/>
      <w:r w:rsidRPr="00D72558">
        <w:rPr>
          <w:rFonts w:eastAsia="Times New Roman" w:cs="Times New Roman"/>
          <w:szCs w:val="24"/>
        </w:rPr>
        <w:t>2.3.5 Synergistic Interactions of Phytochemicals</w:t>
      </w:r>
      <w:bookmarkEnd w:id="31"/>
    </w:p>
    <w:p w:rsidR="00A071B0" w:rsidRPr="00D72558" w:rsidRDefault="00A071B0" w:rsidP="00A071B0">
      <w:pPr>
        <w:spacing w:after="0" w:line="480" w:lineRule="auto"/>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While individual phytochemicals have notable biological effects, their </w:t>
      </w:r>
      <w:r w:rsidRPr="00D72558">
        <w:rPr>
          <w:rFonts w:ascii="Times New Roman" w:eastAsia="Times New Roman" w:hAnsi="Times New Roman" w:cs="Times New Roman"/>
          <w:bCs/>
          <w:sz w:val="24"/>
          <w:szCs w:val="24"/>
        </w:rPr>
        <w:t>synergistic interactions</w:t>
      </w:r>
      <w:r w:rsidRPr="00D72558">
        <w:rPr>
          <w:rFonts w:ascii="Times New Roman" w:eastAsia="Times New Roman" w:hAnsi="Times New Roman" w:cs="Times New Roman"/>
          <w:sz w:val="24"/>
          <w:szCs w:val="24"/>
        </w:rPr>
        <w:t xml:space="preserve"> significantly enhance the overall activity of </w:t>
      </w:r>
      <w:r w:rsidRPr="00D72558">
        <w:rPr>
          <w:rFonts w:ascii="Times New Roman" w:eastAsia="Times New Roman" w:hAnsi="Times New Roman" w:cs="Times New Roman"/>
          <w:i/>
          <w:iCs/>
          <w:sz w:val="24"/>
          <w:szCs w:val="24"/>
        </w:rPr>
        <w:t>Aloe vera</w:t>
      </w:r>
      <w:r w:rsidRPr="00D72558">
        <w:rPr>
          <w:rFonts w:ascii="Times New Roman" w:eastAsia="Times New Roman" w:hAnsi="Times New Roman" w:cs="Times New Roman"/>
          <w:sz w:val="24"/>
          <w:szCs w:val="24"/>
        </w:rPr>
        <w:t xml:space="preserve"> extracts. For instance, the combined presence of flavonoids and saponins may increase membrane permeability, facilitating the entry of cytotoxic anthraquinones into larval tissues. This interplay among compounds has been attributed to the high efficacy observed in whole-plant extracts compared to isolated constituents (Ahmed </w:t>
      </w:r>
      <w:r w:rsidR="00DA0EE2" w:rsidRPr="00D72558">
        <w:rPr>
          <w:rFonts w:ascii="Times New Roman" w:eastAsia="Times New Roman" w:hAnsi="Times New Roman" w:cs="Times New Roman"/>
          <w:i/>
          <w:sz w:val="24"/>
          <w:szCs w:val="24"/>
        </w:rPr>
        <w:t>et al</w:t>
      </w:r>
      <w:r w:rsidRPr="00D72558">
        <w:rPr>
          <w:rFonts w:ascii="Times New Roman" w:eastAsia="Times New Roman" w:hAnsi="Times New Roman" w:cs="Times New Roman"/>
          <w:sz w:val="24"/>
          <w:szCs w:val="24"/>
        </w:rPr>
        <w:t xml:space="preserve">., 2022). Moreover, the holistic nature of plant extracts offers a </w:t>
      </w:r>
      <w:r w:rsidRPr="00D72558">
        <w:rPr>
          <w:rFonts w:ascii="Times New Roman" w:eastAsia="Times New Roman" w:hAnsi="Times New Roman" w:cs="Times New Roman"/>
          <w:bCs/>
          <w:sz w:val="24"/>
          <w:szCs w:val="24"/>
        </w:rPr>
        <w:t>broad-spectrum</w:t>
      </w:r>
      <w:r w:rsidRPr="00D72558">
        <w:rPr>
          <w:rFonts w:ascii="Times New Roman" w:eastAsia="Times New Roman" w:hAnsi="Times New Roman" w:cs="Times New Roman"/>
          <w:sz w:val="24"/>
          <w:szCs w:val="24"/>
        </w:rPr>
        <w:t xml:space="preserve"> effect against multiple mosquito species and life stages, including eggs, larvae, and pupae. This makes </w:t>
      </w:r>
      <w:r w:rsidRPr="00D72558">
        <w:rPr>
          <w:rFonts w:ascii="Times New Roman" w:eastAsia="Times New Roman" w:hAnsi="Times New Roman" w:cs="Times New Roman"/>
          <w:i/>
          <w:iCs/>
          <w:sz w:val="24"/>
          <w:szCs w:val="24"/>
        </w:rPr>
        <w:t>A. vera</w:t>
      </w:r>
      <w:r w:rsidRPr="00D72558">
        <w:rPr>
          <w:rFonts w:ascii="Times New Roman" w:eastAsia="Times New Roman" w:hAnsi="Times New Roman" w:cs="Times New Roman"/>
          <w:sz w:val="24"/>
          <w:szCs w:val="24"/>
        </w:rPr>
        <w:t xml:space="preserve"> extracts suitable for use in integrated vector management (IVM) programs.</w:t>
      </w:r>
    </w:p>
    <w:p w:rsidR="00A071B0" w:rsidRPr="00D72558" w:rsidRDefault="00A071B0" w:rsidP="00324C75">
      <w:pPr>
        <w:pStyle w:val="Heading1"/>
        <w:spacing w:line="360" w:lineRule="auto"/>
        <w:rPr>
          <w:rFonts w:eastAsia="Times New Roman" w:cs="Times New Roman"/>
          <w:szCs w:val="24"/>
        </w:rPr>
      </w:pPr>
      <w:bookmarkStart w:id="32" w:name="_Toc213063332"/>
      <w:r w:rsidRPr="00D72558">
        <w:rPr>
          <w:rFonts w:eastAsia="Times New Roman" w:cs="Times New Roman"/>
          <w:szCs w:val="24"/>
        </w:rPr>
        <w:lastRenderedPageBreak/>
        <w:t>2.3.6 Mechanism of Action in Larvicidal Activity</w:t>
      </w:r>
      <w:bookmarkEnd w:id="32"/>
    </w:p>
    <w:p w:rsidR="00A071B0" w:rsidRPr="00D72558" w:rsidRDefault="00A071B0" w:rsidP="00A071B0">
      <w:pPr>
        <w:spacing w:after="0" w:line="480" w:lineRule="auto"/>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The larvicidal mechanism of </w:t>
      </w:r>
      <w:r w:rsidRPr="00D72558">
        <w:rPr>
          <w:rFonts w:ascii="Times New Roman" w:eastAsia="Times New Roman" w:hAnsi="Times New Roman" w:cs="Times New Roman"/>
          <w:i/>
          <w:iCs/>
          <w:sz w:val="24"/>
          <w:szCs w:val="24"/>
        </w:rPr>
        <w:t>Aloe vera</w:t>
      </w:r>
      <w:r w:rsidRPr="00D72558">
        <w:rPr>
          <w:rFonts w:ascii="Times New Roman" w:eastAsia="Times New Roman" w:hAnsi="Times New Roman" w:cs="Times New Roman"/>
          <w:sz w:val="24"/>
          <w:szCs w:val="24"/>
        </w:rPr>
        <w:t xml:space="preserve"> is believed to involve multiple physiological disruptions:</w:t>
      </w:r>
    </w:p>
    <w:p w:rsidR="00A071B0" w:rsidRPr="00D72558" w:rsidRDefault="00A071B0" w:rsidP="00A071B0">
      <w:pPr>
        <w:numPr>
          <w:ilvl w:val="0"/>
          <w:numId w:val="7"/>
        </w:numPr>
        <w:spacing w:after="0" w:line="480" w:lineRule="auto"/>
        <w:jc w:val="both"/>
        <w:rPr>
          <w:rFonts w:ascii="Times New Roman" w:eastAsia="Times New Roman" w:hAnsi="Times New Roman" w:cs="Times New Roman"/>
          <w:sz w:val="24"/>
          <w:szCs w:val="24"/>
        </w:rPr>
      </w:pPr>
      <w:r w:rsidRPr="00D72558">
        <w:rPr>
          <w:rFonts w:ascii="Times New Roman" w:eastAsia="Times New Roman" w:hAnsi="Times New Roman" w:cs="Times New Roman"/>
          <w:b/>
          <w:bCs/>
          <w:sz w:val="24"/>
          <w:szCs w:val="24"/>
        </w:rPr>
        <w:t>Neurotoxicity</w:t>
      </w:r>
      <w:r w:rsidRPr="00D72558">
        <w:rPr>
          <w:rFonts w:ascii="Times New Roman" w:eastAsia="Times New Roman" w:hAnsi="Times New Roman" w:cs="Times New Roman"/>
          <w:sz w:val="24"/>
          <w:szCs w:val="24"/>
        </w:rPr>
        <w:t>: Alkaloids and phenolics may inhibit acetylcholinesterase activity, leading to uncontrolled neural impulses and paralysis in larvae.</w:t>
      </w:r>
    </w:p>
    <w:p w:rsidR="00A071B0" w:rsidRPr="00D72558" w:rsidRDefault="00A071B0" w:rsidP="00A071B0">
      <w:pPr>
        <w:numPr>
          <w:ilvl w:val="0"/>
          <w:numId w:val="7"/>
        </w:numPr>
        <w:spacing w:after="0" w:line="480" w:lineRule="auto"/>
        <w:jc w:val="both"/>
        <w:rPr>
          <w:rFonts w:ascii="Times New Roman" w:eastAsia="Times New Roman" w:hAnsi="Times New Roman" w:cs="Times New Roman"/>
          <w:sz w:val="24"/>
          <w:szCs w:val="24"/>
        </w:rPr>
      </w:pPr>
      <w:r w:rsidRPr="00D72558">
        <w:rPr>
          <w:rFonts w:ascii="Times New Roman" w:eastAsia="Times New Roman" w:hAnsi="Times New Roman" w:cs="Times New Roman"/>
          <w:b/>
          <w:bCs/>
          <w:sz w:val="24"/>
          <w:szCs w:val="24"/>
        </w:rPr>
        <w:t>Midgut Disruption</w:t>
      </w:r>
      <w:r w:rsidRPr="00D72558">
        <w:rPr>
          <w:rFonts w:ascii="Times New Roman" w:eastAsia="Times New Roman" w:hAnsi="Times New Roman" w:cs="Times New Roman"/>
          <w:sz w:val="24"/>
          <w:szCs w:val="24"/>
        </w:rPr>
        <w:t xml:space="preserve">: Anthraquinones and saponins damage epithelial cells of the larval </w:t>
      </w:r>
      <w:r w:rsidR="00DF2CF5" w:rsidRPr="00D72558">
        <w:rPr>
          <w:rFonts w:ascii="Times New Roman" w:eastAsia="Times New Roman" w:hAnsi="Times New Roman" w:cs="Times New Roman"/>
          <w:sz w:val="24"/>
          <w:szCs w:val="24"/>
        </w:rPr>
        <w:t>s</w:t>
      </w:r>
      <w:r w:rsidRPr="00D72558">
        <w:rPr>
          <w:rFonts w:ascii="Times New Roman" w:eastAsia="Times New Roman" w:hAnsi="Times New Roman" w:cs="Times New Roman"/>
          <w:sz w:val="24"/>
          <w:szCs w:val="24"/>
        </w:rPr>
        <w:t>midgut, impairing digestion and nutrient absorption.</w:t>
      </w:r>
    </w:p>
    <w:p w:rsidR="00A071B0" w:rsidRPr="00D72558" w:rsidRDefault="00A071B0" w:rsidP="00A071B0">
      <w:pPr>
        <w:numPr>
          <w:ilvl w:val="0"/>
          <w:numId w:val="7"/>
        </w:numPr>
        <w:spacing w:after="0" w:line="480" w:lineRule="auto"/>
        <w:jc w:val="both"/>
        <w:rPr>
          <w:rFonts w:ascii="Times New Roman" w:eastAsia="Times New Roman" w:hAnsi="Times New Roman" w:cs="Times New Roman"/>
          <w:sz w:val="24"/>
          <w:szCs w:val="24"/>
        </w:rPr>
      </w:pPr>
      <w:r w:rsidRPr="00D72558">
        <w:rPr>
          <w:rFonts w:ascii="Times New Roman" w:eastAsia="Times New Roman" w:hAnsi="Times New Roman" w:cs="Times New Roman"/>
          <w:b/>
          <w:bCs/>
          <w:sz w:val="24"/>
          <w:szCs w:val="24"/>
        </w:rPr>
        <w:t>Oxidative Damage</w:t>
      </w:r>
      <w:r w:rsidRPr="00D72558">
        <w:rPr>
          <w:rFonts w:ascii="Times New Roman" w:eastAsia="Times New Roman" w:hAnsi="Times New Roman" w:cs="Times New Roman"/>
          <w:sz w:val="24"/>
          <w:szCs w:val="24"/>
        </w:rPr>
        <w:t>: Phenolic compounds induce oxidative stress, leading to protein denaturation, lipid peroxidation, and DNA fragmentation in larval tissues.</w:t>
      </w:r>
    </w:p>
    <w:p w:rsidR="00A071B0" w:rsidRPr="00D72558" w:rsidRDefault="00A071B0" w:rsidP="0086115E">
      <w:pPr>
        <w:numPr>
          <w:ilvl w:val="0"/>
          <w:numId w:val="7"/>
        </w:numPr>
        <w:spacing w:after="0" w:line="480" w:lineRule="auto"/>
        <w:jc w:val="both"/>
        <w:rPr>
          <w:rFonts w:ascii="Times New Roman" w:eastAsia="Times New Roman" w:hAnsi="Times New Roman" w:cs="Times New Roman"/>
          <w:sz w:val="24"/>
          <w:szCs w:val="24"/>
        </w:rPr>
      </w:pPr>
      <w:r w:rsidRPr="00D72558">
        <w:rPr>
          <w:rFonts w:ascii="Times New Roman" w:eastAsia="Times New Roman" w:hAnsi="Times New Roman" w:cs="Times New Roman"/>
          <w:b/>
          <w:bCs/>
          <w:sz w:val="24"/>
          <w:szCs w:val="24"/>
        </w:rPr>
        <w:t>Hormonal Imbalance</w:t>
      </w:r>
      <w:r w:rsidRPr="00D72558">
        <w:rPr>
          <w:rFonts w:ascii="Times New Roman" w:eastAsia="Times New Roman" w:hAnsi="Times New Roman" w:cs="Times New Roman"/>
          <w:sz w:val="24"/>
          <w:szCs w:val="24"/>
        </w:rPr>
        <w:t xml:space="preserve">: Interference with ecdysteroid synthesis affects larval molting and pupation (Khan </w:t>
      </w:r>
      <w:r w:rsidR="00DA0EE2" w:rsidRPr="00D72558">
        <w:rPr>
          <w:rFonts w:ascii="Times New Roman" w:eastAsia="Times New Roman" w:hAnsi="Times New Roman" w:cs="Times New Roman"/>
          <w:i/>
          <w:sz w:val="24"/>
          <w:szCs w:val="24"/>
        </w:rPr>
        <w:t>et al</w:t>
      </w:r>
      <w:r w:rsidRPr="00D72558">
        <w:rPr>
          <w:rFonts w:ascii="Times New Roman" w:eastAsia="Times New Roman" w:hAnsi="Times New Roman" w:cs="Times New Roman"/>
          <w:sz w:val="24"/>
          <w:szCs w:val="24"/>
        </w:rPr>
        <w:t>., 2023).</w:t>
      </w:r>
    </w:p>
    <w:p w:rsidR="00A071B0" w:rsidRPr="00D72558" w:rsidRDefault="00A071B0" w:rsidP="00324C75">
      <w:pPr>
        <w:pStyle w:val="Heading1"/>
        <w:spacing w:line="360" w:lineRule="auto"/>
        <w:rPr>
          <w:rFonts w:eastAsia="Times New Roman" w:cs="Times New Roman"/>
          <w:szCs w:val="24"/>
        </w:rPr>
      </w:pPr>
      <w:bookmarkStart w:id="33" w:name="_Toc213063333"/>
      <w:r w:rsidRPr="00D72558">
        <w:rPr>
          <w:rFonts w:eastAsia="Times New Roman" w:cs="Times New Roman"/>
          <w:szCs w:val="24"/>
        </w:rPr>
        <w:t>2.4 Larvicidal Activity of Medicinal Plants</w:t>
      </w:r>
      <w:bookmarkEnd w:id="33"/>
    </w:p>
    <w:p w:rsidR="00A071B0" w:rsidRPr="00D72558" w:rsidRDefault="00A071B0" w:rsidP="00A071B0">
      <w:pPr>
        <w:spacing w:after="0" w:line="480" w:lineRule="auto"/>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The growing demand for eco-friendly and biodegradable mosquito control strategies has led to extensive research on medicinal plants as alternative sources of larvicides. Medicinal plants contain a wide range of phytochemicals with bioactive properties, which are capable of interfering with the growth, development, and survival of mosquito larvae (Adelaja </w:t>
      </w:r>
      <w:r w:rsidR="00DA0EE2" w:rsidRPr="00D72558">
        <w:rPr>
          <w:rFonts w:ascii="Times New Roman" w:eastAsia="Times New Roman" w:hAnsi="Times New Roman" w:cs="Times New Roman"/>
          <w:i/>
          <w:sz w:val="24"/>
          <w:szCs w:val="24"/>
        </w:rPr>
        <w:t>et al</w:t>
      </w:r>
      <w:r w:rsidRPr="00D72558">
        <w:rPr>
          <w:rFonts w:ascii="Times New Roman" w:eastAsia="Times New Roman" w:hAnsi="Times New Roman" w:cs="Times New Roman"/>
          <w:sz w:val="24"/>
          <w:szCs w:val="24"/>
        </w:rPr>
        <w:t xml:space="preserve">., 2023). These natural larvicides are increasingly being studied for their effectiveness against </w:t>
      </w:r>
      <w:r w:rsidRPr="00D72558">
        <w:rPr>
          <w:rFonts w:ascii="Times New Roman" w:eastAsia="Times New Roman" w:hAnsi="Times New Roman" w:cs="Times New Roman"/>
          <w:i/>
          <w:iCs/>
          <w:sz w:val="24"/>
          <w:szCs w:val="24"/>
        </w:rPr>
        <w:t>Anopheles</w:t>
      </w:r>
      <w:r w:rsidRPr="00D72558">
        <w:rPr>
          <w:rFonts w:ascii="Times New Roman" w:eastAsia="Times New Roman" w:hAnsi="Times New Roman" w:cs="Times New Roman"/>
          <w:sz w:val="24"/>
          <w:szCs w:val="24"/>
        </w:rPr>
        <w:t xml:space="preserve">, </w:t>
      </w:r>
      <w:r w:rsidRPr="00D72558">
        <w:rPr>
          <w:rFonts w:ascii="Times New Roman" w:eastAsia="Times New Roman" w:hAnsi="Times New Roman" w:cs="Times New Roman"/>
          <w:i/>
          <w:iCs/>
          <w:sz w:val="24"/>
          <w:szCs w:val="24"/>
        </w:rPr>
        <w:t>Culex</w:t>
      </w:r>
      <w:r w:rsidRPr="00D72558">
        <w:rPr>
          <w:rFonts w:ascii="Times New Roman" w:eastAsia="Times New Roman" w:hAnsi="Times New Roman" w:cs="Times New Roman"/>
          <w:sz w:val="24"/>
          <w:szCs w:val="24"/>
        </w:rPr>
        <w:t xml:space="preserve">, and </w:t>
      </w:r>
      <w:r w:rsidRPr="00D72558">
        <w:rPr>
          <w:rFonts w:ascii="Times New Roman" w:eastAsia="Times New Roman" w:hAnsi="Times New Roman" w:cs="Times New Roman"/>
          <w:i/>
          <w:iCs/>
          <w:sz w:val="24"/>
          <w:szCs w:val="24"/>
        </w:rPr>
        <w:t>Aedes</w:t>
      </w:r>
      <w:r w:rsidRPr="00D72558">
        <w:rPr>
          <w:rFonts w:ascii="Times New Roman" w:eastAsia="Times New Roman" w:hAnsi="Times New Roman" w:cs="Times New Roman"/>
          <w:sz w:val="24"/>
          <w:szCs w:val="24"/>
        </w:rPr>
        <w:t xml:space="preserve"> species, which are vectors of malaria, filariasis, and dengue, respectively.</w:t>
      </w:r>
    </w:p>
    <w:p w:rsidR="00A071B0" w:rsidRPr="00D72558" w:rsidRDefault="00A071B0" w:rsidP="00A071B0">
      <w:pPr>
        <w:spacing w:after="0" w:line="480" w:lineRule="auto"/>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lastRenderedPageBreak/>
        <w:t xml:space="preserve">Plants such as </w:t>
      </w:r>
      <w:r w:rsidRPr="00D72558">
        <w:rPr>
          <w:rFonts w:ascii="Times New Roman" w:eastAsia="Times New Roman" w:hAnsi="Times New Roman" w:cs="Times New Roman"/>
          <w:i/>
          <w:iCs/>
          <w:sz w:val="24"/>
          <w:szCs w:val="24"/>
        </w:rPr>
        <w:t>Azadirachta indica</w:t>
      </w:r>
      <w:r w:rsidRPr="00D72558">
        <w:rPr>
          <w:rFonts w:ascii="Times New Roman" w:eastAsia="Times New Roman" w:hAnsi="Times New Roman" w:cs="Times New Roman"/>
          <w:sz w:val="24"/>
          <w:szCs w:val="24"/>
        </w:rPr>
        <w:t xml:space="preserve"> (neem), </w:t>
      </w:r>
      <w:r w:rsidRPr="00D72558">
        <w:rPr>
          <w:rFonts w:ascii="Times New Roman" w:eastAsia="Times New Roman" w:hAnsi="Times New Roman" w:cs="Times New Roman"/>
          <w:i/>
          <w:iCs/>
          <w:sz w:val="24"/>
          <w:szCs w:val="24"/>
        </w:rPr>
        <w:t>Ocimum gratissimum</w:t>
      </w:r>
      <w:r w:rsidRPr="00D72558">
        <w:rPr>
          <w:rFonts w:ascii="Times New Roman" w:eastAsia="Times New Roman" w:hAnsi="Times New Roman" w:cs="Times New Roman"/>
          <w:sz w:val="24"/>
          <w:szCs w:val="24"/>
        </w:rPr>
        <w:t xml:space="preserve"> (scent leaf), </w:t>
      </w:r>
      <w:r w:rsidRPr="00D72558">
        <w:rPr>
          <w:rFonts w:ascii="Times New Roman" w:eastAsia="Times New Roman" w:hAnsi="Times New Roman" w:cs="Times New Roman"/>
          <w:i/>
          <w:iCs/>
          <w:sz w:val="24"/>
          <w:szCs w:val="24"/>
        </w:rPr>
        <w:t>Cymbopogon citratus</w:t>
      </w:r>
      <w:r w:rsidRPr="00D72558">
        <w:rPr>
          <w:rFonts w:ascii="Times New Roman" w:eastAsia="Times New Roman" w:hAnsi="Times New Roman" w:cs="Times New Roman"/>
          <w:sz w:val="24"/>
          <w:szCs w:val="24"/>
        </w:rPr>
        <w:t xml:space="preserve"> (lemongrass), and </w:t>
      </w:r>
      <w:r w:rsidRPr="00D72558">
        <w:rPr>
          <w:rFonts w:ascii="Times New Roman" w:eastAsia="Times New Roman" w:hAnsi="Times New Roman" w:cs="Times New Roman"/>
          <w:i/>
          <w:iCs/>
          <w:sz w:val="24"/>
          <w:szCs w:val="24"/>
        </w:rPr>
        <w:t>Calotropis procera</w:t>
      </w:r>
      <w:r w:rsidRPr="00D72558">
        <w:rPr>
          <w:rFonts w:ascii="Times New Roman" w:eastAsia="Times New Roman" w:hAnsi="Times New Roman" w:cs="Times New Roman"/>
          <w:sz w:val="24"/>
          <w:szCs w:val="24"/>
        </w:rPr>
        <w:t xml:space="preserve"> have demonstrated larvicidal activity through compounds like alkaloids, flavonoids, essential oils, and saponins. These compounds exhibit a wide range of modes of action including midgut toxicity, respiratory disruption, and hormonal imbalance in mosquito larvae (Chaudhary </w:t>
      </w:r>
      <w:r w:rsidR="00DA0EE2" w:rsidRPr="00D72558">
        <w:rPr>
          <w:rFonts w:ascii="Times New Roman" w:eastAsia="Times New Roman" w:hAnsi="Times New Roman" w:cs="Times New Roman"/>
          <w:i/>
          <w:sz w:val="24"/>
          <w:szCs w:val="24"/>
        </w:rPr>
        <w:t>et al</w:t>
      </w:r>
      <w:r w:rsidRPr="00D72558">
        <w:rPr>
          <w:rFonts w:ascii="Times New Roman" w:eastAsia="Times New Roman" w:hAnsi="Times New Roman" w:cs="Times New Roman"/>
          <w:sz w:val="24"/>
          <w:szCs w:val="24"/>
        </w:rPr>
        <w:t>., 2022).</w:t>
      </w:r>
    </w:p>
    <w:p w:rsidR="00A071B0" w:rsidRPr="00D72558" w:rsidRDefault="00A071B0" w:rsidP="00A071B0">
      <w:pPr>
        <w:spacing w:after="0" w:line="480" w:lineRule="auto"/>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The efficacy of plant-based larvicides is often influenced by several factors:</w:t>
      </w:r>
    </w:p>
    <w:p w:rsidR="00A071B0" w:rsidRPr="00D72558" w:rsidRDefault="00A071B0" w:rsidP="00A071B0">
      <w:pPr>
        <w:numPr>
          <w:ilvl w:val="0"/>
          <w:numId w:val="8"/>
        </w:numPr>
        <w:spacing w:after="0" w:line="480" w:lineRule="auto"/>
        <w:jc w:val="both"/>
        <w:rPr>
          <w:rFonts w:ascii="Times New Roman" w:eastAsia="Times New Roman" w:hAnsi="Times New Roman" w:cs="Times New Roman"/>
          <w:sz w:val="24"/>
          <w:szCs w:val="24"/>
        </w:rPr>
      </w:pPr>
      <w:r w:rsidRPr="00D72558">
        <w:rPr>
          <w:rFonts w:ascii="Times New Roman" w:eastAsia="Times New Roman" w:hAnsi="Times New Roman" w:cs="Times New Roman"/>
          <w:b/>
          <w:bCs/>
          <w:sz w:val="24"/>
          <w:szCs w:val="24"/>
        </w:rPr>
        <w:t>Extraction method and solvent polarity</w:t>
      </w:r>
      <w:r w:rsidRPr="00D72558">
        <w:rPr>
          <w:rFonts w:ascii="Times New Roman" w:eastAsia="Times New Roman" w:hAnsi="Times New Roman" w:cs="Times New Roman"/>
          <w:sz w:val="24"/>
          <w:szCs w:val="24"/>
        </w:rPr>
        <w:t xml:space="preserve">: Ethanolic and methanolic extracts generally show higher larvicidal activity due to their ability to extract non-polar and semi-polar phytochemicals (Sharma </w:t>
      </w:r>
      <w:r w:rsidR="00DA0EE2" w:rsidRPr="00D72558">
        <w:rPr>
          <w:rFonts w:ascii="Times New Roman" w:eastAsia="Times New Roman" w:hAnsi="Times New Roman" w:cs="Times New Roman"/>
          <w:i/>
          <w:sz w:val="24"/>
          <w:szCs w:val="24"/>
        </w:rPr>
        <w:t>et al</w:t>
      </w:r>
      <w:r w:rsidRPr="00D72558">
        <w:rPr>
          <w:rFonts w:ascii="Times New Roman" w:eastAsia="Times New Roman" w:hAnsi="Times New Roman" w:cs="Times New Roman"/>
          <w:sz w:val="24"/>
          <w:szCs w:val="24"/>
        </w:rPr>
        <w:t>., 2023).</w:t>
      </w:r>
    </w:p>
    <w:p w:rsidR="00A071B0" w:rsidRPr="00D72558" w:rsidRDefault="00A071B0" w:rsidP="00A071B0">
      <w:pPr>
        <w:numPr>
          <w:ilvl w:val="0"/>
          <w:numId w:val="8"/>
        </w:numPr>
        <w:spacing w:after="0" w:line="480" w:lineRule="auto"/>
        <w:jc w:val="both"/>
        <w:rPr>
          <w:rFonts w:ascii="Times New Roman" w:eastAsia="Times New Roman" w:hAnsi="Times New Roman" w:cs="Times New Roman"/>
          <w:sz w:val="24"/>
          <w:szCs w:val="24"/>
        </w:rPr>
      </w:pPr>
      <w:r w:rsidRPr="00D72558">
        <w:rPr>
          <w:rFonts w:ascii="Times New Roman" w:eastAsia="Times New Roman" w:hAnsi="Times New Roman" w:cs="Times New Roman"/>
          <w:b/>
          <w:bCs/>
          <w:sz w:val="24"/>
          <w:szCs w:val="24"/>
        </w:rPr>
        <w:t>Plant part used</w:t>
      </w:r>
      <w:r w:rsidRPr="00D72558">
        <w:rPr>
          <w:rFonts w:ascii="Times New Roman" w:eastAsia="Times New Roman" w:hAnsi="Times New Roman" w:cs="Times New Roman"/>
          <w:sz w:val="24"/>
          <w:szCs w:val="24"/>
        </w:rPr>
        <w:t>: Leaves and seeds are commonly found to be more potent compared to roots or stems due to their higher concentration of secondary metabolites.</w:t>
      </w:r>
    </w:p>
    <w:p w:rsidR="00A071B0" w:rsidRPr="00D72558" w:rsidRDefault="00A071B0" w:rsidP="00A071B0">
      <w:pPr>
        <w:numPr>
          <w:ilvl w:val="0"/>
          <w:numId w:val="8"/>
        </w:numPr>
        <w:spacing w:after="0" w:line="480" w:lineRule="auto"/>
        <w:jc w:val="both"/>
        <w:rPr>
          <w:rFonts w:ascii="Times New Roman" w:eastAsia="Times New Roman" w:hAnsi="Times New Roman" w:cs="Times New Roman"/>
          <w:sz w:val="24"/>
          <w:szCs w:val="24"/>
        </w:rPr>
      </w:pPr>
      <w:r w:rsidRPr="00D72558">
        <w:rPr>
          <w:rFonts w:ascii="Times New Roman" w:eastAsia="Times New Roman" w:hAnsi="Times New Roman" w:cs="Times New Roman"/>
          <w:b/>
          <w:bCs/>
          <w:sz w:val="24"/>
          <w:szCs w:val="24"/>
        </w:rPr>
        <w:t>Geographical location and seasonal variation</w:t>
      </w:r>
      <w:r w:rsidRPr="00D72558">
        <w:rPr>
          <w:rFonts w:ascii="Times New Roman" w:eastAsia="Times New Roman" w:hAnsi="Times New Roman" w:cs="Times New Roman"/>
          <w:sz w:val="24"/>
          <w:szCs w:val="24"/>
        </w:rPr>
        <w:t xml:space="preserve">: Phytochemical content can vary with environmental conditions, impacting larvicidal potency (Dey </w:t>
      </w:r>
      <w:r w:rsidR="00DA0EE2" w:rsidRPr="00D72558">
        <w:rPr>
          <w:rFonts w:ascii="Times New Roman" w:eastAsia="Times New Roman" w:hAnsi="Times New Roman" w:cs="Times New Roman"/>
          <w:i/>
          <w:sz w:val="24"/>
          <w:szCs w:val="24"/>
        </w:rPr>
        <w:t>et al</w:t>
      </w:r>
      <w:r w:rsidRPr="00D72558">
        <w:rPr>
          <w:rFonts w:ascii="Times New Roman" w:eastAsia="Times New Roman" w:hAnsi="Times New Roman" w:cs="Times New Roman"/>
          <w:sz w:val="24"/>
          <w:szCs w:val="24"/>
        </w:rPr>
        <w:t>., 2023).</w:t>
      </w:r>
    </w:p>
    <w:p w:rsidR="00A071B0" w:rsidRPr="00D72558" w:rsidRDefault="00A071B0" w:rsidP="00A071B0">
      <w:pPr>
        <w:spacing w:after="0" w:line="480" w:lineRule="auto"/>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In a comparative study, Ahmed </w:t>
      </w:r>
      <w:r w:rsidR="00DA0EE2" w:rsidRPr="00D72558">
        <w:rPr>
          <w:rFonts w:ascii="Times New Roman" w:eastAsia="Times New Roman" w:hAnsi="Times New Roman" w:cs="Times New Roman"/>
          <w:i/>
          <w:sz w:val="24"/>
          <w:szCs w:val="24"/>
        </w:rPr>
        <w:t>et al</w:t>
      </w:r>
      <w:r w:rsidRPr="00D72558">
        <w:rPr>
          <w:rFonts w:ascii="Times New Roman" w:eastAsia="Times New Roman" w:hAnsi="Times New Roman" w:cs="Times New Roman"/>
          <w:sz w:val="24"/>
          <w:szCs w:val="24"/>
        </w:rPr>
        <w:t xml:space="preserve">. (2022) found that </w:t>
      </w:r>
      <w:r w:rsidRPr="00D72558">
        <w:rPr>
          <w:rFonts w:ascii="Times New Roman" w:eastAsia="Times New Roman" w:hAnsi="Times New Roman" w:cs="Times New Roman"/>
          <w:i/>
          <w:iCs/>
          <w:sz w:val="24"/>
          <w:szCs w:val="24"/>
        </w:rPr>
        <w:t>Ocimum basilicum</w:t>
      </w:r>
      <w:r w:rsidRPr="00D72558">
        <w:rPr>
          <w:rFonts w:ascii="Times New Roman" w:eastAsia="Times New Roman" w:hAnsi="Times New Roman" w:cs="Times New Roman"/>
          <w:sz w:val="24"/>
          <w:szCs w:val="24"/>
        </w:rPr>
        <w:t xml:space="preserve"> and </w:t>
      </w:r>
      <w:r w:rsidRPr="00D72558">
        <w:rPr>
          <w:rFonts w:ascii="Times New Roman" w:eastAsia="Times New Roman" w:hAnsi="Times New Roman" w:cs="Times New Roman"/>
          <w:i/>
          <w:iCs/>
          <w:sz w:val="24"/>
          <w:szCs w:val="24"/>
        </w:rPr>
        <w:t>Azadirachta indica</w:t>
      </w:r>
      <w:r w:rsidRPr="00D72558">
        <w:rPr>
          <w:rFonts w:ascii="Times New Roman" w:eastAsia="Times New Roman" w:hAnsi="Times New Roman" w:cs="Times New Roman"/>
          <w:sz w:val="24"/>
          <w:szCs w:val="24"/>
        </w:rPr>
        <w:t xml:space="preserve"> showed over 90% larval mortality within 24 hours at 150 ppm against </w:t>
      </w:r>
      <w:r w:rsidRPr="00D72558">
        <w:rPr>
          <w:rFonts w:ascii="Times New Roman" w:eastAsia="Times New Roman" w:hAnsi="Times New Roman" w:cs="Times New Roman"/>
          <w:i/>
          <w:iCs/>
          <w:sz w:val="24"/>
          <w:szCs w:val="24"/>
        </w:rPr>
        <w:t>Aedes aegypti</w:t>
      </w:r>
      <w:r w:rsidRPr="00D72558">
        <w:rPr>
          <w:rFonts w:ascii="Times New Roman" w:eastAsia="Times New Roman" w:hAnsi="Times New Roman" w:cs="Times New Roman"/>
          <w:sz w:val="24"/>
          <w:szCs w:val="24"/>
        </w:rPr>
        <w:t>. These findings underline the significance of phytochemical-rich plant extracts in mosquito control.</w:t>
      </w:r>
    </w:p>
    <w:p w:rsidR="00A071B0" w:rsidRPr="00D72558" w:rsidRDefault="00A071B0" w:rsidP="00A071B0">
      <w:pPr>
        <w:spacing w:after="0" w:line="480" w:lineRule="auto"/>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Medicinal plant larvicides also demonstrate low toxicity to non-target organisms, ease of biodegradation, and lower risk of resistance development. Their application is especially </w:t>
      </w:r>
      <w:r w:rsidRPr="00D72558">
        <w:rPr>
          <w:rFonts w:ascii="Times New Roman" w:eastAsia="Times New Roman" w:hAnsi="Times New Roman" w:cs="Times New Roman"/>
          <w:sz w:val="24"/>
          <w:szCs w:val="24"/>
        </w:rPr>
        <w:lastRenderedPageBreak/>
        <w:t>crucial in regions where synthetic larvicides are less effective due to vector resistance or environmental regulations.</w:t>
      </w:r>
    </w:p>
    <w:p w:rsidR="00A071B0" w:rsidRPr="00D72558" w:rsidRDefault="00A071B0" w:rsidP="00324C75">
      <w:pPr>
        <w:pStyle w:val="Heading1"/>
        <w:spacing w:line="360" w:lineRule="auto"/>
        <w:rPr>
          <w:rFonts w:eastAsia="Times New Roman" w:cs="Times New Roman"/>
          <w:szCs w:val="24"/>
        </w:rPr>
      </w:pPr>
      <w:bookmarkStart w:id="34" w:name="_Toc213063334"/>
      <w:r w:rsidRPr="00D72558">
        <w:rPr>
          <w:rFonts w:eastAsia="Times New Roman" w:cs="Times New Roman"/>
          <w:szCs w:val="24"/>
        </w:rPr>
        <w:t xml:space="preserve">2.5 Larvicidal Efficacy of </w:t>
      </w:r>
      <w:r w:rsidRPr="00D72558">
        <w:rPr>
          <w:rFonts w:eastAsia="Times New Roman" w:cs="Times New Roman"/>
          <w:i/>
          <w:iCs/>
          <w:szCs w:val="24"/>
        </w:rPr>
        <w:t>Aloe vera</w:t>
      </w:r>
      <w:r w:rsidRPr="00D72558">
        <w:rPr>
          <w:rFonts w:eastAsia="Times New Roman" w:cs="Times New Roman"/>
          <w:szCs w:val="24"/>
        </w:rPr>
        <w:t xml:space="preserve"> Against Mosquito Vectors</w:t>
      </w:r>
      <w:bookmarkEnd w:id="34"/>
    </w:p>
    <w:p w:rsidR="00A071B0" w:rsidRPr="00D72558" w:rsidRDefault="00A071B0" w:rsidP="00A071B0">
      <w:pPr>
        <w:spacing w:after="0" w:line="480" w:lineRule="auto"/>
        <w:jc w:val="both"/>
        <w:rPr>
          <w:rFonts w:ascii="Times New Roman" w:eastAsia="Times New Roman" w:hAnsi="Times New Roman" w:cs="Times New Roman"/>
          <w:sz w:val="24"/>
          <w:szCs w:val="24"/>
        </w:rPr>
      </w:pPr>
      <w:r w:rsidRPr="00D72558">
        <w:rPr>
          <w:rFonts w:ascii="Times New Roman" w:eastAsia="Times New Roman" w:hAnsi="Times New Roman" w:cs="Times New Roman"/>
          <w:i/>
          <w:iCs/>
          <w:sz w:val="24"/>
          <w:szCs w:val="24"/>
        </w:rPr>
        <w:t>Aloe vera</w:t>
      </w:r>
      <w:r w:rsidRPr="00D72558">
        <w:rPr>
          <w:rFonts w:ascii="Times New Roman" w:eastAsia="Times New Roman" w:hAnsi="Times New Roman" w:cs="Times New Roman"/>
          <w:sz w:val="24"/>
          <w:szCs w:val="24"/>
        </w:rPr>
        <w:t xml:space="preserve"> has emerged as a significant candidate among medicinal plants with documented larvicidal activity. Its extracts contain several bioactive compounds such as anthraquinones, flavonoids, and alkaloids, which exhibit toxic effects on mosquito larvae. Recent research has explored the larvicidal potential of different </w:t>
      </w:r>
      <w:r w:rsidRPr="00D72558">
        <w:rPr>
          <w:rFonts w:ascii="Times New Roman" w:eastAsia="Times New Roman" w:hAnsi="Times New Roman" w:cs="Times New Roman"/>
          <w:i/>
          <w:iCs/>
          <w:sz w:val="24"/>
          <w:szCs w:val="24"/>
        </w:rPr>
        <w:t>Aloe vera</w:t>
      </w:r>
      <w:r w:rsidRPr="00D72558">
        <w:rPr>
          <w:rFonts w:ascii="Times New Roman" w:eastAsia="Times New Roman" w:hAnsi="Times New Roman" w:cs="Times New Roman"/>
          <w:sz w:val="24"/>
          <w:szCs w:val="24"/>
        </w:rPr>
        <w:t xml:space="preserve"> extracts against major mosquito species including </w:t>
      </w:r>
      <w:r w:rsidRPr="00D72558">
        <w:rPr>
          <w:rFonts w:ascii="Times New Roman" w:eastAsia="Times New Roman" w:hAnsi="Times New Roman" w:cs="Times New Roman"/>
          <w:i/>
          <w:iCs/>
          <w:sz w:val="24"/>
          <w:szCs w:val="24"/>
        </w:rPr>
        <w:t>Aedes aegypti</w:t>
      </w:r>
      <w:r w:rsidRPr="00D72558">
        <w:rPr>
          <w:rFonts w:ascii="Times New Roman" w:eastAsia="Times New Roman" w:hAnsi="Times New Roman" w:cs="Times New Roman"/>
          <w:sz w:val="24"/>
          <w:szCs w:val="24"/>
        </w:rPr>
        <w:t xml:space="preserve">, </w:t>
      </w:r>
      <w:r w:rsidRPr="00D72558">
        <w:rPr>
          <w:rFonts w:ascii="Times New Roman" w:eastAsia="Times New Roman" w:hAnsi="Times New Roman" w:cs="Times New Roman"/>
          <w:i/>
          <w:iCs/>
          <w:sz w:val="24"/>
          <w:szCs w:val="24"/>
        </w:rPr>
        <w:t>Culex quinquefasciatus</w:t>
      </w:r>
      <w:r w:rsidRPr="00D72558">
        <w:rPr>
          <w:rFonts w:ascii="Times New Roman" w:eastAsia="Times New Roman" w:hAnsi="Times New Roman" w:cs="Times New Roman"/>
          <w:sz w:val="24"/>
          <w:szCs w:val="24"/>
        </w:rPr>
        <w:t xml:space="preserve">, and </w:t>
      </w:r>
      <w:r w:rsidRPr="00D72558">
        <w:rPr>
          <w:rFonts w:ascii="Times New Roman" w:eastAsia="Times New Roman" w:hAnsi="Times New Roman" w:cs="Times New Roman"/>
          <w:i/>
          <w:iCs/>
          <w:sz w:val="24"/>
          <w:szCs w:val="24"/>
        </w:rPr>
        <w:t>Anopheles gambiae</w:t>
      </w:r>
      <w:r w:rsidRPr="00D72558">
        <w:rPr>
          <w:rFonts w:ascii="Times New Roman" w:eastAsia="Times New Roman" w:hAnsi="Times New Roman" w:cs="Times New Roman"/>
          <w:sz w:val="24"/>
          <w:szCs w:val="24"/>
        </w:rPr>
        <w:t>.</w:t>
      </w:r>
    </w:p>
    <w:p w:rsidR="00A071B0" w:rsidRPr="00D72558" w:rsidRDefault="00A071B0" w:rsidP="00A071B0">
      <w:pPr>
        <w:spacing w:after="0" w:line="480" w:lineRule="auto"/>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In a study conducted by Okeke </w:t>
      </w:r>
      <w:r w:rsidR="00DA0EE2" w:rsidRPr="00D72558">
        <w:rPr>
          <w:rFonts w:ascii="Times New Roman" w:eastAsia="Times New Roman" w:hAnsi="Times New Roman" w:cs="Times New Roman"/>
          <w:i/>
          <w:sz w:val="24"/>
          <w:szCs w:val="24"/>
        </w:rPr>
        <w:t>et al</w:t>
      </w:r>
      <w:r w:rsidRPr="00D72558">
        <w:rPr>
          <w:rFonts w:ascii="Times New Roman" w:eastAsia="Times New Roman" w:hAnsi="Times New Roman" w:cs="Times New Roman"/>
          <w:sz w:val="24"/>
          <w:szCs w:val="24"/>
        </w:rPr>
        <w:t xml:space="preserve">. (2023), ethanol extracts of </w:t>
      </w:r>
      <w:r w:rsidRPr="00D72558">
        <w:rPr>
          <w:rFonts w:ascii="Times New Roman" w:eastAsia="Times New Roman" w:hAnsi="Times New Roman" w:cs="Times New Roman"/>
          <w:i/>
          <w:iCs/>
          <w:sz w:val="24"/>
          <w:szCs w:val="24"/>
        </w:rPr>
        <w:t>Aloe vera</w:t>
      </w:r>
      <w:r w:rsidRPr="00D72558">
        <w:rPr>
          <w:rFonts w:ascii="Times New Roman" w:eastAsia="Times New Roman" w:hAnsi="Times New Roman" w:cs="Times New Roman"/>
          <w:sz w:val="24"/>
          <w:szCs w:val="24"/>
        </w:rPr>
        <w:t xml:space="preserve"> leaves caused 100% mortality in </w:t>
      </w:r>
      <w:r w:rsidRPr="00D72558">
        <w:rPr>
          <w:rFonts w:ascii="Times New Roman" w:eastAsia="Times New Roman" w:hAnsi="Times New Roman" w:cs="Times New Roman"/>
          <w:i/>
          <w:iCs/>
          <w:sz w:val="24"/>
          <w:szCs w:val="24"/>
        </w:rPr>
        <w:t>Culex quinquefasciatus</w:t>
      </w:r>
      <w:r w:rsidRPr="00D72558">
        <w:rPr>
          <w:rFonts w:ascii="Times New Roman" w:eastAsia="Times New Roman" w:hAnsi="Times New Roman" w:cs="Times New Roman"/>
          <w:sz w:val="24"/>
          <w:szCs w:val="24"/>
        </w:rPr>
        <w:t xml:space="preserve"> larvae at 200 ppm within 48 hours. The LC₅₀ and LC₉₀ values were determined as 97.6 ppm and 142.3 ppm respectively, indicating significant potency. These findings were supported by histopathological analysis, which revealed severe degeneration of larval midgut epithelial cells.</w:t>
      </w:r>
    </w:p>
    <w:p w:rsidR="00A071B0" w:rsidRPr="00D72558" w:rsidRDefault="00A071B0" w:rsidP="00A071B0">
      <w:pPr>
        <w:spacing w:after="0" w:line="480" w:lineRule="auto"/>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Similarly, Ibrahim </w:t>
      </w:r>
      <w:r w:rsidR="00DA0EE2" w:rsidRPr="00D72558">
        <w:rPr>
          <w:rFonts w:ascii="Times New Roman" w:eastAsia="Times New Roman" w:hAnsi="Times New Roman" w:cs="Times New Roman"/>
          <w:i/>
          <w:sz w:val="24"/>
          <w:szCs w:val="24"/>
        </w:rPr>
        <w:t>et al</w:t>
      </w:r>
      <w:r w:rsidRPr="00D72558">
        <w:rPr>
          <w:rFonts w:ascii="Times New Roman" w:eastAsia="Times New Roman" w:hAnsi="Times New Roman" w:cs="Times New Roman"/>
          <w:sz w:val="24"/>
          <w:szCs w:val="24"/>
        </w:rPr>
        <w:t xml:space="preserve">. (2023) reported the effectiveness of </w:t>
      </w:r>
      <w:r w:rsidRPr="00D72558">
        <w:rPr>
          <w:rFonts w:ascii="Times New Roman" w:eastAsia="Times New Roman" w:hAnsi="Times New Roman" w:cs="Times New Roman"/>
          <w:i/>
          <w:iCs/>
          <w:sz w:val="24"/>
          <w:szCs w:val="24"/>
        </w:rPr>
        <w:t>A. vera</w:t>
      </w:r>
      <w:r w:rsidRPr="00D72558">
        <w:rPr>
          <w:rFonts w:ascii="Times New Roman" w:eastAsia="Times New Roman" w:hAnsi="Times New Roman" w:cs="Times New Roman"/>
          <w:sz w:val="24"/>
          <w:szCs w:val="24"/>
        </w:rPr>
        <w:t xml:space="preserve"> methanolic extracts against </w:t>
      </w:r>
      <w:r w:rsidRPr="00D72558">
        <w:rPr>
          <w:rFonts w:ascii="Times New Roman" w:eastAsia="Times New Roman" w:hAnsi="Times New Roman" w:cs="Times New Roman"/>
          <w:i/>
          <w:iCs/>
          <w:sz w:val="24"/>
          <w:szCs w:val="24"/>
        </w:rPr>
        <w:t>Aedes aegypti</w:t>
      </w:r>
      <w:r w:rsidRPr="00D72558">
        <w:rPr>
          <w:rFonts w:ascii="Times New Roman" w:eastAsia="Times New Roman" w:hAnsi="Times New Roman" w:cs="Times New Roman"/>
          <w:sz w:val="24"/>
          <w:szCs w:val="24"/>
        </w:rPr>
        <w:t>, showing over 85% mortality at 150 ppm within 24 hours. The study highlighted that larvicidal effects were dose-dependent and varied with the extraction solvent used, with methanol and acetone extracts exhibiting the highest larvicidal potential.</w:t>
      </w:r>
    </w:p>
    <w:p w:rsidR="00A071B0" w:rsidRPr="00D72558" w:rsidRDefault="00A071B0" w:rsidP="00A071B0">
      <w:pPr>
        <w:spacing w:after="0" w:line="480" w:lineRule="auto"/>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The mode of action of </w:t>
      </w:r>
      <w:r w:rsidRPr="00D72558">
        <w:rPr>
          <w:rFonts w:ascii="Times New Roman" w:eastAsia="Times New Roman" w:hAnsi="Times New Roman" w:cs="Times New Roman"/>
          <w:i/>
          <w:iCs/>
          <w:sz w:val="24"/>
          <w:szCs w:val="24"/>
        </w:rPr>
        <w:t>A. vera</w:t>
      </w:r>
      <w:r w:rsidRPr="00D72558">
        <w:rPr>
          <w:rFonts w:ascii="Times New Roman" w:eastAsia="Times New Roman" w:hAnsi="Times New Roman" w:cs="Times New Roman"/>
          <w:sz w:val="24"/>
          <w:szCs w:val="24"/>
        </w:rPr>
        <w:t xml:space="preserve"> larvicidal compounds includes:</w:t>
      </w:r>
    </w:p>
    <w:p w:rsidR="00A071B0" w:rsidRPr="00D72558" w:rsidRDefault="00A071B0" w:rsidP="00A071B0">
      <w:pPr>
        <w:numPr>
          <w:ilvl w:val="0"/>
          <w:numId w:val="9"/>
        </w:numPr>
        <w:spacing w:after="0" w:line="480" w:lineRule="auto"/>
        <w:jc w:val="both"/>
        <w:rPr>
          <w:rFonts w:ascii="Times New Roman" w:eastAsia="Times New Roman" w:hAnsi="Times New Roman" w:cs="Times New Roman"/>
          <w:sz w:val="24"/>
          <w:szCs w:val="24"/>
        </w:rPr>
      </w:pPr>
      <w:r w:rsidRPr="00D72558">
        <w:rPr>
          <w:rFonts w:ascii="Times New Roman" w:eastAsia="Times New Roman" w:hAnsi="Times New Roman" w:cs="Times New Roman"/>
          <w:b/>
          <w:bCs/>
          <w:sz w:val="24"/>
          <w:szCs w:val="24"/>
        </w:rPr>
        <w:t>Enzymatic inhibition</w:t>
      </w:r>
      <w:r w:rsidRPr="00D72558">
        <w:rPr>
          <w:rFonts w:ascii="Times New Roman" w:eastAsia="Times New Roman" w:hAnsi="Times New Roman" w:cs="Times New Roman"/>
          <w:sz w:val="24"/>
          <w:szCs w:val="24"/>
        </w:rPr>
        <w:t>: Particularly acetylcholinesterase (AChE), leading to paralysis and death.</w:t>
      </w:r>
    </w:p>
    <w:p w:rsidR="00A071B0" w:rsidRPr="00D72558" w:rsidRDefault="00A071B0" w:rsidP="00A071B0">
      <w:pPr>
        <w:numPr>
          <w:ilvl w:val="0"/>
          <w:numId w:val="9"/>
        </w:numPr>
        <w:spacing w:after="0" w:line="480" w:lineRule="auto"/>
        <w:jc w:val="both"/>
        <w:rPr>
          <w:rFonts w:ascii="Times New Roman" w:eastAsia="Times New Roman" w:hAnsi="Times New Roman" w:cs="Times New Roman"/>
          <w:sz w:val="24"/>
          <w:szCs w:val="24"/>
        </w:rPr>
      </w:pPr>
      <w:r w:rsidRPr="00D72558">
        <w:rPr>
          <w:rFonts w:ascii="Times New Roman" w:eastAsia="Times New Roman" w:hAnsi="Times New Roman" w:cs="Times New Roman"/>
          <w:b/>
          <w:bCs/>
          <w:sz w:val="24"/>
          <w:szCs w:val="24"/>
        </w:rPr>
        <w:lastRenderedPageBreak/>
        <w:t>Oxidative stress induction</w:t>
      </w:r>
      <w:r w:rsidRPr="00D72558">
        <w:rPr>
          <w:rFonts w:ascii="Times New Roman" w:eastAsia="Times New Roman" w:hAnsi="Times New Roman" w:cs="Times New Roman"/>
          <w:sz w:val="24"/>
          <w:szCs w:val="24"/>
        </w:rPr>
        <w:t>: Disruption of the antioxidant defense system in larvae.</w:t>
      </w:r>
    </w:p>
    <w:p w:rsidR="00A071B0" w:rsidRPr="00D72558" w:rsidRDefault="00A071B0" w:rsidP="00A071B0">
      <w:pPr>
        <w:numPr>
          <w:ilvl w:val="0"/>
          <w:numId w:val="9"/>
        </w:numPr>
        <w:spacing w:after="0" w:line="480" w:lineRule="auto"/>
        <w:jc w:val="both"/>
        <w:rPr>
          <w:rFonts w:ascii="Times New Roman" w:eastAsia="Times New Roman" w:hAnsi="Times New Roman" w:cs="Times New Roman"/>
          <w:sz w:val="24"/>
          <w:szCs w:val="24"/>
        </w:rPr>
      </w:pPr>
      <w:r w:rsidRPr="00D72558">
        <w:rPr>
          <w:rFonts w:ascii="Times New Roman" w:eastAsia="Times New Roman" w:hAnsi="Times New Roman" w:cs="Times New Roman"/>
          <w:b/>
          <w:bCs/>
          <w:sz w:val="24"/>
          <w:szCs w:val="24"/>
        </w:rPr>
        <w:t>Tissue degradation</w:t>
      </w:r>
      <w:r w:rsidRPr="00D72558">
        <w:rPr>
          <w:rFonts w:ascii="Times New Roman" w:eastAsia="Times New Roman" w:hAnsi="Times New Roman" w:cs="Times New Roman"/>
          <w:sz w:val="24"/>
          <w:szCs w:val="24"/>
        </w:rPr>
        <w:t>: Damage to midgut and respiratory structures essential for survival.</w:t>
      </w:r>
    </w:p>
    <w:p w:rsidR="00A071B0" w:rsidRPr="00D72558" w:rsidRDefault="00A071B0" w:rsidP="00A071B0">
      <w:pPr>
        <w:spacing w:after="0" w:line="480" w:lineRule="auto"/>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In addition, larvicidal efficacy is influenced by the concentration of active compounds, exposure time, and larval instar stage. First and second instars are usually more susceptible than third and fourth instars due to thinner cuticle and higher metabolic rate (Alabi </w:t>
      </w:r>
      <w:r w:rsidR="00DA0EE2" w:rsidRPr="00D72558">
        <w:rPr>
          <w:rFonts w:ascii="Times New Roman" w:eastAsia="Times New Roman" w:hAnsi="Times New Roman" w:cs="Times New Roman"/>
          <w:i/>
          <w:sz w:val="24"/>
          <w:szCs w:val="24"/>
        </w:rPr>
        <w:t>et al</w:t>
      </w:r>
      <w:r w:rsidRPr="00D72558">
        <w:rPr>
          <w:rFonts w:ascii="Times New Roman" w:eastAsia="Times New Roman" w:hAnsi="Times New Roman" w:cs="Times New Roman"/>
          <w:sz w:val="24"/>
          <w:szCs w:val="24"/>
        </w:rPr>
        <w:t>., 2022).</w:t>
      </w:r>
    </w:p>
    <w:p w:rsidR="00A071B0" w:rsidRPr="00D72558" w:rsidRDefault="00A071B0" w:rsidP="00A071B0">
      <w:pPr>
        <w:spacing w:after="0" w:line="480" w:lineRule="auto"/>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Recent innovations have also investigated the </w:t>
      </w:r>
      <w:r w:rsidRPr="00D72558">
        <w:rPr>
          <w:rFonts w:ascii="Times New Roman" w:eastAsia="Times New Roman" w:hAnsi="Times New Roman" w:cs="Times New Roman"/>
          <w:b/>
          <w:bCs/>
          <w:sz w:val="24"/>
          <w:szCs w:val="24"/>
        </w:rPr>
        <w:t xml:space="preserve">nano-formulation of </w:t>
      </w:r>
      <w:r w:rsidRPr="00D72558">
        <w:rPr>
          <w:rFonts w:ascii="Times New Roman" w:eastAsia="Times New Roman" w:hAnsi="Times New Roman" w:cs="Times New Roman"/>
          <w:b/>
          <w:bCs/>
          <w:i/>
          <w:iCs/>
          <w:sz w:val="24"/>
          <w:szCs w:val="24"/>
        </w:rPr>
        <w:t>Aloe vera</w:t>
      </w:r>
      <w:r w:rsidRPr="00D72558">
        <w:rPr>
          <w:rFonts w:ascii="Times New Roman" w:eastAsia="Times New Roman" w:hAnsi="Times New Roman" w:cs="Times New Roman"/>
          <w:b/>
          <w:bCs/>
          <w:sz w:val="24"/>
          <w:szCs w:val="24"/>
        </w:rPr>
        <w:t xml:space="preserve"> extracts</w:t>
      </w:r>
      <w:r w:rsidRPr="00D72558">
        <w:rPr>
          <w:rFonts w:ascii="Times New Roman" w:eastAsia="Times New Roman" w:hAnsi="Times New Roman" w:cs="Times New Roman"/>
          <w:sz w:val="24"/>
          <w:szCs w:val="24"/>
        </w:rPr>
        <w:t xml:space="preserve">, combining them with metallic nanoparticles (e.g., silver or zinc) to enhance stability and penetration into larval tissues. Nwachukwu </w:t>
      </w:r>
      <w:r w:rsidR="00DA0EE2" w:rsidRPr="00D72558">
        <w:rPr>
          <w:rFonts w:ascii="Times New Roman" w:eastAsia="Times New Roman" w:hAnsi="Times New Roman" w:cs="Times New Roman"/>
          <w:i/>
          <w:sz w:val="24"/>
          <w:szCs w:val="24"/>
        </w:rPr>
        <w:t>et al</w:t>
      </w:r>
      <w:r w:rsidRPr="00D72558">
        <w:rPr>
          <w:rFonts w:ascii="Times New Roman" w:eastAsia="Times New Roman" w:hAnsi="Times New Roman" w:cs="Times New Roman"/>
          <w:sz w:val="24"/>
          <w:szCs w:val="24"/>
        </w:rPr>
        <w:t xml:space="preserve">. (2023) demonstrated that </w:t>
      </w:r>
      <w:r w:rsidRPr="00D72558">
        <w:rPr>
          <w:rFonts w:ascii="Times New Roman" w:eastAsia="Times New Roman" w:hAnsi="Times New Roman" w:cs="Times New Roman"/>
          <w:i/>
          <w:iCs/>
          <w:sz w:val="24"/>
          <w:szCs w:val="24"/>
        </w:rPr>
        <w:t>Aloe vera</w:t>
      </w:r>
      <w:r w:rsidRPr="00D72558">
        <w:rPr>
          <w:rFonts w:ascii="Times New Roman" w:eastAsia="Times New Roman" w:hAnsi="Times New Roman" w:cs="Times New Roman"/>
          <w:sz w:val="24"/>
          <w:szCs w:val="24"/>
        </w:rPr>
        <w:t xml:space="preserve">-silver nanoparticle composites caused 100% mortality of </w:t>
      </w:r>
      <w:r w:rsidRPr="00D72558">
        <w:rPr>
          <w:rFonts w:ascii="Times New Roman" w:eastAsia="Times New Roman" w:hAnsi="Times New Roman" w:cs="Times New Roman"/>
          <w:i/>
          <w:iCs/>
          <w:sz w:val="24"/>
          <w:szCs w:val="24"/>
        </w:rPr>
        <w:t>Anopheles gambiae</w:t>
      </w:r>
      <w:r w:rsidRPr="00D72558">
        <w:rPr>
          <w:rFonts w:ascii="Times New Roman" w:eastAsia="Times New Roman" w:hAnsi="Times New Roman" w:cs="Times New Roman"/>
          <w:sz w:val="24"/>
          <w:szCs w:val="24"/>
        </w:rPr>
        <w:t xml:space="preserve"> larvae within 12 hours at a much lower concentration compared to crude extracts.</w:t>
      </w:r>
    </w:p>
    <w:p w:rsidR="00A071B0" w:rsidRPr="00D72558" w:rsidRDefault="00A071B0" w:rsidP="00A071B0">
      <w:pPr>
        <w:spacing w:after="0" w:line="480" w:lineRule="auto"/>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The potential for </w:t>
      </w:r>
      <w:r w:rsidRPr="00D72558">
        <w:rPr>
          <w:rFonts w:ascii="Times New Roman" w:eastAsia="Times New Roman" w:hAnsi="Times New Roman" w:cs="Times New Roman"/>
          <w:i/>
          <w:iCs/>
          <w:sz w:val="24"/>
          <w:szCs w:val="24"/>
        </w:rPr>
        <w:t>A. vera</w:t>
      </w:r>
      <w:r w:rsidRPr="00D72558">
        <w:rPr>
          <w:rFonts w:ascii="Times New Roman" w:eastAsia="Times New Roman" w:hAnsi="Times New Roman" w:cs="Times New Roman"/>
          <w:sz w:val="24"/>
          <w:szCs w:val="24"/>
        </w:rPr>
        <w:t xml:space="preserve"> to be used as a base for biopesticide formulation is strengthened by its:</w:t>
      </w:r>
    </w:p>
    <w:p w:rsidR="00A071B0" w:rsidRPr="00D72558" w:rsidRDefault="00A071B0" w:rsidP="00A071B0">
      <w:pPr>
        <w:numPr>
          <w:ilvl w:val="0"/>
          <w:numId w:val="10"/>
        </w:numPr>
        <w:spacing w:after="0" w:line="480" w:lineRule="auto"/>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High biodegradability</w:t>
      </w:r>
    </w:p>
    <w:p w:rsidR="00A071B0" w:rsidRPr="00D72558" w:rsidRDefault="00A071B0" w:rsidP="00A071B0">
      <w:pPr>
        <w:numPr>
          <w:ilvl w:val="0"/>
          <w:numId w:val="10"/>
        </w:numPr>
        <w:spacing w:after="0" w:line="480" w:lineRule="auto"/>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Cost-effectiveness</w:t>
      </w:r>
    </w:p>
    <w:p w:rsidR="00A071B0" w:rsidRPr="00D72558" w:rsidRDefault="00A071B0" w:rsidP="00A071B0">
      <w:pPr>
        <w:numPr>
          <w:ilvl w:val="0"/>
          <w:numId w:val="10"/>
        </w:numPr>
        <w:spacing w:after="0" w:line="480" w:lineRule="auto"/>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Abundance in mosquito-endemic regions</w:t>
      </w:r>
    </w:p>
    <w:p w:rsidR="00A071B0" w:rsidRPr="00D72558" w:rsidRDefault="00A071B0" w:rsidP="00A071B0">
      <w:pPr>
        <w:numPr>
          <w:ilvl w:val="0"/>
          <w:numId w:val="10"/>
        </w:numPr>
        <w:spacing w:after="0" w:line="480" w:lineRule="auto"/>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Compatibility with other botanicals in integrated vector management systems</w:t>
      </w:r>
    </w:p>
    <w:p w:rsidR="008C727B" w:rsidRPr="00D72558" w:rsidRDefault="008C727B" w:rsidP="00324C75">
      <w:pPr>
        <w:pStyle w:val="Heading1"/>
        <w:spacing w:line="360" w:lineRule="auto"/>
        <w:rPr>
          <w:rFonts w:cs="Times New Roman"/>
          <w:b w:val="0"/>
          <w:szCs w:val="24"/>
        </w:rPr>
      </w:pPr>
      <w:bookmarkStart w:id="35" w:name="_Toc213063335"/>
      <w:r w:rsidRPr="00D72558">
        <w:rPr>
          <w:rStyle w:val="Strong"/>
          <w:rFonts w:cs="Times New Roman"/>
          <w:b/>
          <w:bCs w:val="0"/>
          <w:szCs w:val="24"/>
        </w:rPr>
        <w:lastRenderedPageBreak/>
        <w:t xml:space="preserve">2.6 Mechanism of Larvicidal Action of </w:t>
      </w:r>
      <w:r w:rsidRPr="00D72558">
        <w:rPr>
          <w:rStyle w:val="Emphasis"/>
          <w:rFonts w:cs="Times New Roman"/>
          <w:b w:val="0"/>
          <w:szCs w:val="24"/>
        </w:rPr>
        <w:t>Aloe vera</w:t>
      </w:r>
      <w:bookmarkEnd w:id="35"/>
    </w:p>
    <w:p w:rsidR="008C727B" w:rsidRPr="00D72558" w:rsidRDefault="008C727B" w:rsidP="008C727B">
      <w:pPr>
        <w:pStyle w:val="NormalWeb"/>
        <w:spacing w:before="0" w:beforeAutospacing="0" w:after="0" w:afterAutospacing="0" w:line="480" w:lineRule="auto"/>
        <w:jc w:val="both"/>
      </w:pPr>
      <w:r w:rsidRPr="00D72558">
        <w:t xml:space="preserve">The larvicidal efficacy of </w:t>
      </w:r>
      <w:r w:rsidRPr="00D72558">
        <w:rPr>
          <w:rStyle w:val="Emphasis"/>
        </w:rPr>
        <w:t>Aloe vera</w:t>
      </w:r>
      <w:r w:rsidRPr="00D72558">
        <w:t xml:space="preserve"> is attributed to the presence of a variety of secondary metabolites such as anthraquinones, alkaloids, flavonoids, phenols, and saponins that interfere with the physiological and biochemical systems of mosquito larvae. These compounds act through multi-target mechanisms that include structural damage, enzyme inhibition, metabolic disruption, and oxidative stress, ultimately leading to larval death. Understanding these mechanisms provides a scientific foundation for the development of </w:t>
      </w:r>
      <w:r w:rsidRPr="00D72558">
        <w:rPr>
          <w:rStyle w:val="Emphasis"/>
        </w:rPr>
        <w:t>A. vera</w:t>
      </w:r>
      <w:r w:rsidRPr="00D72558">
        <w:t xml:space="preserve">-based botanical insecticides and supports its integration into sustainable vector control programs (Jahan </w:t>
      </w:r>
      <w:r w:rsidR="00DA0EE2" w:rsidRPr="00D72558">
        <w:rPr>
          <w:i/>
        </w:rPr>
        <w:t>et al</w:t>
      </w:r>
      <w:r w:rsidRPr="00D72558">
        <w:t>., 2023).</w:t>
      </w:r>
    </w:p>
    <w:p w:rsidR="008C727B" w:rsidRPr="00D72558" w:rsidRDefault="008C727B" w:rsidP="00324C75">
      <w:pPr>
        <w:pStyle w:val="Heading1"/>
        <w:spacing w:line="360" w:lineRule="auto"/>
        <w:rPr>
          <w:rFonts w:cs="Times New Roman"/>
          <w:szCs w:val="24"/>
        </w:rPr>
      </w:pPr>
      <w:bookmarkStart w:id="36" w:name="_Toc213063336"/>
      <w:r w:rsidRPr="00D72558">
        <w:rPr>
          <w:rStyle w:val="Strong"/>
          <w:rFonts w:cs="Times New Roman"/>
          <w:b/>
          <w:bCs w:val="0"/>
          <w:szCs w:val="24"/>
        </w:rPr>
        <w:t>2.6.1 Disruption of the Midgut Epithelium</w:t>
      </w:r>
      <w:bookmarkEnd w:id="36"/>
    </w:p>
    <w:p w:rsidR="008C727B" w:rsidRPr="00D72558" w:rsidRDefault="008C727B" w:rsidP="008C727B">
      <w:pPr>
        <w:pStyle w:val="NormalWeb"/>
        <w:spacing w:before="0" w:beforeAutospacing="0" w:after="0" w:afterAutospacing="0" w:line="480" w:lineRule="auto"/>
        <w:jc w:val="both"/>
      </w:pPr>
      <w:r w:rsidRPr="00D72558">
        <w:t xml:space="preserve">One of the primary larvicidal effects of </w:t>
      </w:r>
      <w:r w:rsidRPr="00D72558">
        <w:rPr>
          <w:rStyle w:val="Emphasis"/>
        </w:rPr>
        <w:t>Aloe vera</w:t>
      </w:r>
      <w:r w:rsidRPr="00D72558">
        <w:t xml:space="preserve"> is the destruction of the midgut epithelial cells of mosquito larvae. Bioactive compounds such as anthraquinones (e.g., aloe-emodin and aloin) and saponins act as cytotoxic agents, damaging the peritrophic membrane and epithelial lining of the midgut. This disruption impairs digestion and nutrient absorption, leading to starvation and physiological imbalance (Adeyemi </w:t>
      </w:r>
      <w:r w:rsidR="00DA0EE2" w:rsidRPr="00D72558">
        <w:rPr>
          <w:i/>
        </w:rPr>
        <w:t>et al</w:t>
      </w:r>
      <w:r w:rsidRPr="00D72558">
        <w:t xml:space="preserve">., 2023). Histological studies have confirmed vacuolization, cell lysis, and necrosis in the gut tissues of larvae exposed to </w:t>
      </w:r>
      <w:r w:rsidRPr="00D72558">
        <w:rPr>
          <w:rStyle w:val="Emphasis"/>
        </w:rPr>
        <w:t>Aloe vera</w:t>
      </w:r>
      <w:r w:rsidRPr="00D72558">
        <w:t xml:space="preserve"> extracts.</w:t>
      </w:r>
    </w:p>
    <w:p w:rsidR="008C727B" w:rsidRPr="00D72558" w:rsidRDefault="008C727B" w:rsidP="00324C75">
      <w:pPr>
        <w:pStyle w:val="Heading1"/>
        <w:spacing w:line="360" w:lineRule="auto"/>
        <w:rPr>
          <w:rFonts w:cs="Times New Roman"/>
          <w:szCs w:val="24"/>
        </w:rPr>
      </w:pPr>
      <w:bookmarkStart w:id="37" w:name="_Toc213063337"/>
      <w:r w:rsidRPr="00D72558">
        <w:rPr>
          <w:rStyle w:val="Strong"/>
          <w:rFonts w:cs="Times New Roman"/>
          <w:b/>
          <w:bCs w:val="0"/>
          <w:szCs w:val="24"/>
        </w:rPr>
        <w:t>2.6.2 Inhibition of Acetylcholinesterase (AChE)</w:t>
      </w:r>
      <w:bookmarkEnd w:id="37"/>
    </w:p>
    <w:p w:rsidR="008C727B" w:rsidRPr="00D72558" w:rsidRDefault="008C727B" w:rsidP="008C727B">
      <w:pPr>
        <w:pStyle w:val="NormalWeb"/>
        <w:spacing w:before="0" w:beforeAutospacing="0" w:after="0" w:afterAutospacing="0" w:line="480" w:lineRule="auto"/>
        <w:jc w:val="both"/>
      </w:pPr>
      <w:r w:rsidRPr="00D72558">
        <w:t xml:space="preserve">Alkaloids and phenolic compounds in </w:t>
      </w:r>
      <w:r w:rsidRPr="00D72558">
        <w:rPr>
          <w:rStyle w:val="Emphasis"/>
        </w:rPr>
        <w:t>Aloe vera</w:t>
      </w:r>
      <w:r w:rsidRPr="00D72558">
        <w:t xml:space="preserve"> have been shown to inhibit acetylcholinesterase, a key enzyme responsible for the breakdown of the neurotransmitter </w:t>
      </w:r>
      <w:r w:rsidRPr="00D72558">
        <w:lastRenderedPageBreak/>
        <w:t xml:space="preserve">acetylcholine in synaptic junctions. Inhibition of this enzyme results in the accumulation of acetylcholine, causing continuous nerve stimulation, spasms, paralysis, and eventual death of the larvae (Akintunde </w:t>
      </w:r>
      <w:r w:rsidR="00DA0EE2" w:rsidRPr="00D72558">
        <w:rPr>
          <w:i/>
        </w:rPr>
        <w:t>et al</w:t>
      </w:r>
      <w:r w:rsidRPr="00D72558">
        <w:t>., 2023). This neurotoxic mechanism mirrors that of several synthetic insecticides but with the advantage of biodegradability and lower non-target toxicity.</w:t>
      </w:r>
    </w:p>
    <w:p w:rsidR="008C727B" w:rsidRPr="00D72558" w:rsidRDefault="008C727B" w:rsidP="00324C75">
      <w:pPr>
        <w:pStyle w:val="Heading1"/>
        <w:rPr>
          <w:rFonts w:cs="Times New Roman"/>
          <w:szCs w:val="24"/>
        </w:rPr>
      </w:pPr>
      <w:bookmarkStart w:id="38" w:name="_Toc213063338"/>
      <w:r w:rsidRPr="00D72558">
        <w:rPr>
          <w:rStyle w:val="Strong"/>
          <w:rFonts w:cs="Times New Roman"/>
          <w:b/>
          <w:bCs w:val="0"/>
          <w:szCs w:val="24"/>
        </w:rPr>
        <w:t>2.6.3 Oxidative Stress Induction</w:t>
      </w:r>
      <w:bookmarkEnd w:id="38"/>
    </w:p>
    <w:p w:rsidR="008C727B" w:rsidRPr="00D72558" w:rsidRDefault="008C727B" w:rsidP="008C727B">
      <w:pPr>
        <w:pStyle w:val="NormalWeb"/>
        <w:spacing w:before="0" w:beforeAutospacing="0" w:after="0" w:afterAutospacing="0" w:line="480" w:lineRule="auto"/>
        <w:jc w:val="both"/>
      </w:pPr>
      <w:r w:rsidRPr="00D72558">
        <w:t xml:space="preserve">Flavonoids, tannins, and other phenolic compounds present in </w:t>
      </w:r>
      <w:r w:rsidRPr="00D72558">
        <w:rPr>
          <w:rStyle w:val="Emphasis"/>
        </w:rPr>
        <w:t>Aloe vera</w:t>
      </w:r>
      <w:r w:rsidRPr="00D72558">
        <w:t xml:space="preserve"> contribute to oxidative damage in larvae by generating reactive oxygen species (ROS). These ROS cause lipid peroxidation, protein oxidation, and DNA fragmentation, leading to mitochondrial dysfunction and cell apoptosis (Younis </w:t>
      </w:r>
      <w:r w:rsidR="00DA0EE2" w:rsidRPr="00D72558">
        <w:rPr>
          <w:i/>
        </w:rPr>
        <w:t>et al</w:t>
      </w:r>
      <w:r w:rsidRPr="00D72558">
        <w:t>., 2023). The inability of mosquito larvae to counteract this oxidative stress, due to their limited antioxidant defense systems, accelerates larval mortality.</w:t>
      </w:r>
    </w:p>
    <w:p w:rsidR="008C727B" w:rsidRPr="00D72558" w:rsidRDefault="008C727B" w:rsidP="00324C75">
      <w:pPr>
        <w:pStyle w:val="Heading1"/>
        <w:rPr>
          <w:rFonts w:cs="Times New Roman"/>
          <w:szCs w:val="24"/>
        </w:rPr>
      </w:pPr>
      <w:bookmarkStart w:id="39" w:name="_Toc213063339"/>
      <w:r w:rsidRPr="00D72558">
        <w:rPr>
          <w:rStyle w:val="Strong"/>
          <w:rFonts w:cs="Times New Roman"/>
          <w:b/>
          <w:bCs w:val="0"/>
          <w:szCs w:val="24"/>
        </w:rPr>
        <w:t>2.6.4 Hormonal Disruption and Molting Inhibition</w:t>
      </w:r>
      <w:bookmarkEnd w:id="39"/>
    </w:p>
    <w:p w:rsidR="008C727B" w:rsidRPr="00D72558" w:rsidRDefault="008C727B" w:rsidP="008C727B">
      <w:pPr>
        <w:pStyle w:val="NormalWeb"/>
        <w:spacing w:before="0" w:beforeAutospacing="0" w:after="0" w:afterAutospacing="0" w:line="480" w:lineRule="auto"/>
        <w:jc w:val="both"/>
      </w:pPr>
      <w:r w:rsidRPr="00D72558">
        <w:t xml:space="preserve">Ecdysone and juvenile hormones regulate insect growth and development. Some phytochemicals in </w:t>
      </w:r>
      <w:r w:rsidRPr="00D72558">
        <w:rPr>
          <w:rStyle w:val="Emphasis"/>
        </w:rPr>
        <w:t>Aloe vera</w:t>
      </w:r>
      <w:r w:rsidRPr="00D72558">
        <w:t xml:space="preserve"> mimic or interfere with these hormones, disrupting the molting process and preventing larvae from transitioning into the pupal stage. Terpenoids and anthraquinones are suspected to act as insect growth regulators (IGRs), causing incomplete molting, deformities, or arrested development (Okechukwu </w:t>
      </w:r>
      <w:r w:rsidR="00DA0EE2" w:rsidRPr="00D72558">
        <w:rPr>
          <w:i/>
        </w:rPr>
        <w:t>et al</w:t>
      </w:r>
      <w:r w:rsidRPr="00D72558">
        <w:t>., 2023).</w:t>
      </w:r>
    </w:p>
    <w:p w:rsidR="008C727B" w:rsidRPr="00D72558" w:rsidRDefault="008C727B" w:rsidP="00324C75">
      <w:pPr>
        <w:pStyle w:val="Heading1"/>
        <w:spacing w:line="360" w:lineRule="auto"/>
        <w:rPr>
          <w:rFonts w:cs="Times New Roman"/>
          <w:szCs w:val="24"/>
        </w:rPr>
      </w:pPr>
      <w:bookmarkStart w:id="40" w:name="_Toc213063340"/>
      <w:r w:rsidRPr="00D72558">
        <w:rPr>
          <w:rStyle w:val="Strong"/>
          <w:rFonts w:cs="Times New Roman"/>
          <w:b/>
          <w:bCs w:val="0"/>
          <w:szCs w:val="24"/>
        </w:rPr>
        <w:lastRenderedPageBreak/>
        <w:t>2.6.5 Disruption of Respiratory Function</w:t>
      </w:r>
      <w:bookmarkEnd w:id="40"/>
    </w:p>
    <w:p w:rsidR="008C727B" w:rsidRPr="00D72558" w:rsidRDefault="008C727B" w:rsidP="008C727B">
      <w:pPr>
        <w:pStyle w:val="NormalWeb"/>
        <w:spacing w:before="0" w:beforeAutospacing="0" w:after="0" w:afterAutospacing="0" w:line="480" w:lineRule="auto"/>
        <w:jc w:val="both"/>
      </w:pPr>
      <w:r w:rsidRPr="00D72558">
        <w:t xml:space="preserve">Mosquito larvae breathe through siphons located on the posterior end of their abdomen. Studies have shown that </w:t>
      </w:r>
      <w:r w:rsidRPr="00D72558">
        <w:rPr>
          <w:rStyle w:val="Emphasis"/>
        </w:rPr>
        <w:t>Aloe vera</w:t>
      </w:r>
      <w:r w:rsidRPr="00D72558">
        <w:t xml:space="preserve"> extracts can interfere with the normal functioning of these structures by forming a film over the water surface or by causing tissue damage to the respiratory system, resulting in suffocation and death (Ezeonu </w:t>
      </w:r>
      <w:r w:rsidR="00DA0EE2" w:rsidRPr="00D72558">
        <w:rPr>
          <w:i/>
        </w:rPr>
        <w:t>et al</w:t>
      </w:r>
      <w:r w:rsidRPr="00D72558">
        <w:t>., 2023).</w:t>
      </w:r>
    </w:p>
    <w:p w:rsidR="008C727B" w:rsidRPr="00D72558" w:rsidRDefault="008C727B" w:rsidP="00324C75">
      <w:pPr>
        <w:pStyle w:val="Heading1"/>
        <w:rPr>
          <w:rFonts w:cs="Times New Roman"/>
          <w:szCs w:val="24"/>
        </w:rPr>
      </w:pPr>
      <w:bookmarkStart w:id="41" w:name="_Toc213063341"/>
      <w:r w:rsidRPr="00D72558">
        <w:rPr>
          <w:rStyle w:val="Strong"/>
          <w:rFonts w:cs="Times New Roman"/>
          <w:b/>
          <w:bCs w:val="0"/>
          <w:szCs w:val="24"/>
        </w:rPr>
        <w:t>2.6.6 Energetic and Metabolic Impairment</w:t>
      </w:r>
      <w:bookmarkEnd w:id="41"/>
    </w:p>
    <w:p w:rsidR="008C727B" w:rsidRPr="00D72558" w:rsidRDefault="008C727B" w:rsidP="008C727B">
      <w:pPr>
        <w:pStyle w:val="NormalWeb"/>
        <w:spacing w:before="0" w:beforeAutospacing="0" w:after="0" w:afterAutospacing="0" w:line="480" w:lineRule="auto"/>
        <w:jc w:val="both"/>
      </w:pPr>
      <w:r w:rsidRPr="00D72558">
        <w:t xml:space="preserve">In addition to structural and enzymatic disruptions, </w:t>
      </w:r>
      <w:r w:rsidRPr="00D72558">
        <w:rPr>
          <w:rStyle w:val="Emphasis"/>
        </w:rPr>
        <w:t>A. vera</w:t>
      </w:r>
      <w:r w:rsidRPr="00D72558">
        <w:t xml:space="preserve"> phytochemicals reduce ATP synthesis by interfering with key enzymes involved in cellular respiration. The collapse of metabolic homeostasis results in energy depletion, reduced mobility, and eventual death of the larvae (Mekonnen </w:t>
      </w:r>
      <w:r w:rsidR="00DA0EE2" w:rsidRPr="00D72558">
        <w:rPr>
          <w:i/>
        </w:rPr>
        <w:t>et al</w:t>
      </w:r>
      <w:r w:rsidRPr="00D72558">
        <w:t>., 2022).</w:t>
      </w:r>
    </w:p>
    <w:p w:rsidR="00324C75" w:rsidRPr="00D72558" w:rsidRDefault="00324C75" w:rsidP="008C727B">
      <w:pPr>
        <w:pStyle w:val="Heading3"/>
        <w:spacing w:before="0" w:beforeAutospacing="0" w:after="0" w:afterAutospacing="0" w:line="480" w:lineRule="auto"/>
        <w:jc w:val="both"/>
        <w:rPr>
          <w:rStyle w:val="Strong"/>
          <w:b/>
          <w:bCs/>
          <w:sz w:val="24"/>
          <w:szCs w:val="24"/>
        </w:rPr>
      </w:pPr>
    </w:p>
    <w:p w:rsidR="00324C75" w:rsidRPr="00D72558" w:rsidRDefault="00324C75">
      <w:pPr>
        <w:rPr>
          <w:rStyle w:val="Strong"/>
          <w:rFonts w:ascii="Times New Roman" w:eastAsia="Times New Roman" w:hAnsi="Times New Roman" w:cs="Times New Roman"/>
          <w:sz w:val="24"/>
          <w:szCs w:val="24"/>
        </w:rPr>
      </w:pPr>
      <w:r w:rsidRPr="00D72558">
        <w:rPr>
          <w:rStyle w:val="Strong"/>
          <w:rFonts w:ascii="Times New Roman" w:hAnsi="Times New Roman" w:cs="Times New Roman"/>
          <w:b w:val="0"/>
          <w:bCs w:val="0"/>
          <w:sz w:val="24"/>
          <w:szCs w:val="24"/>
        </w:rPr>
        <w:br w:type="page"/>
      </w:r>
    </w:p>
    <w:p w:rsidR="008C727B" w:rsidRPr="00D72558" w:rsidRDefault="008C727B" w:rsidP="008C727B">
      <w:pPr>
        <w:pStyle w:val="Heading3"/>
        <w:spacing w:before="0" w:beforeAutospacing="0" w:after="0" w:afterAutospacing="0" w:line="480" w:lineRule="auto"/>
        <w:jc w:val="both"/>
        <w:rPr>
          <w:sz w:val="24"/>
          <w:szCs w:val="24"/>
        </w:rPr>
      </w:pPr>
      <w:bookmarkStart w:id="42" w:name="_Toc213063342"/>
      <w:r w:rsidRPr="00D72558">
        <w:rPr>
          <w:rStyle w:val="Strong"/>
          <w:b/>
          <w:bCs/>
          <w:sz w:val="24"/>
          <w:szCs w:val="24"/>
        </w:rPr>
        <w:lastRenderedPageBreak/>
        <w:t>Summary of Mechanisms of Action</w:t>
      </w:r>
      <w:bookmarkEnd w:id="42"/>
    </w:p>
    <w:tbl>
      <w:tblPr>
        <w:tblW w:w="0" w:type="auto"/>
        <w:jc w:val="center"/>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2322"/>
        <w:gridCol w:w="4282"/>
      </w:tblGrid>
      <w:tr w:rsidR="00DA0EE2" w:rsidRPr="00D72558" w:rsidTr="00DA0EE2">
        <w:trPr>
          <w:tblHeader/>
          <w:tblCellSpacing w:w="15" w:type="dxa"/>
          <w:jc w:val="center"/>
        </w:trPr>
        <w:tc>
          <w:tcPr>
            <w:tcW w:w="0" w:type="auto"/>
            <w:vAlign w:val="center"/>
            <w:hideMark/>
          </w:tcPr>
          <w:p w:rsidR="008C727B" w:rsidRPr="00D72558" w:rsidRDefault="008C727B" w:rsidP="00DA0EE2">
            <w:pPr>
              <w:spacing w:after="0" w:line="240" w:lineRule="auto"/>
              <w:jc w:val="both"/>
              <w:rPr>
                <w:rFonts w:ascii="Times New Roman" w:hAnsi="Times New Roman" w:cs="Times New Roman"/>
                <w:b/>
                <w:bCs/>
                <w:sz w:val="24"/>
                <w:szCs w:val="24"/>
              </w:rPr>
            </w:pPr>
            <w:r w:rsidRPr="00D72558">
              <w:rPr>
                <w:rStyle w:val="Strong"/>
                <w:rFonts w:ascii="Times New Roman" w:hAnsi="Times New Roman" w:cs="Times New Roman"/>
                <w:sz w:val="24"/>
                <w:szCs w:val="24"/>
              </w:rPr>
              <w:t>Phytochemical Group</w:t>
            </w:r>
          </w:p>
        </w:tc>
        <w:tc>
          <w:tcPr>
            <w:tcW w:w="0" w:type="auto"/>
            <w:vAlign w:val="center"/>
            <w:hideMark/>
          </w:tcPr>
          <w:p w:rsidR="008C727B" w:rsidRPr="00D72558" w:rsidRDefault="008C727B" w:rsidP="00DA0EE2">
            <w:pPr>
              <w:spacing w:after="0" w:line="240" w:lineRule="auto"/>
              <w:jc w:val="center"/>
              <w:rPr>
                <w:rFonts w:ascii="Times New Roman" w:hAnsi="Times New Roman" w:cs="Times New Roman"/>
                <w:b/>
                <w:bCs/>
                <w:sz w:val="24"/>
                <w:szCs w:val="24"/>
              </w:rPr>
            </w:pPr>
            <w:r w:rsidRPr="00D72558">
              <w:rPr>
                <w:rStyle w:val="Strong"/>
                <w:rFonts w:ascii="Times New Roman" w:hAnsi="Times New Roman" w:cs="Times New Roman"/>
                <w:sz w:val="24"/>
                <w:szCs w:val="24"/>
              </w:rPr>
              <w:t>Mode of Action</w:t>
            </w:r>
          </w:p>
        </w:tc>
      </w:tr>
      <w:tr w:rsidR="008C727B" w:rsidRPr="00D72558" w:rsidTr="00DA0EE2">
        <w:trPr>
          <w:tblCellSpacing w:w="15" w:type="dxa"/>
          <w:jc w:val="center"/>
        </w:trPr>
        <w:tc>
          <w:tcPr>
            <w:tcW w:w="0" w:type="auto"/>
            <w:vAlign w:val="center"/>
            <w:hideMark/>
          </w:tcPr>
          <w:p w:rsidR="008C727B" w:rsidRPr="00D72558" w:rsidRDefault="008C727B" w:rsidP="00DA0EE2">
            <w:pPr>
              <w:spacing w:after="0" w:line="240" w:lineRule="auto"/>
              <w:jc w:val="both"/>
              <w:rPr>
                <w:rFonts w:ascii="Times New Roman" w:hAnsi="Times New Roman" w:cs="Times New Roman"/>
                <w:sz w:val="24"/>
                <w:szCs w:val="24"/>
              </w:rPr>
            </w:pPr>
            <w:r w:rsidRPr="00D72558">
              <w:rPr>
                <w:rFonts w:ascii="Times New Roman" w:hAnsi="Times New Roman" w:cs="Times New Roman"/>
                <w:sz w:val="24"/>
                <w:szCs w:val="24"/>
              </w:rPr>
              <w:t>Anthraquinones</w:t>
            </w:r>
          </w:p>
        </w:tc>
        <w:tc>
          <w:tcPr>
            <w:tcW w:w="0" w:type="auto"/>
            <w:vAlign w:val="center"/>
            <w:hideMark/>
          </w:tcPr>
          <w:p w:rsidR="008C727B" w:rsidRPr="00D72558" w:rsidRDefault="008C727B" w:rsidP="00DA0EE2">
            <w:pPr>
              <w:spacing w:after="0" w:line="240" w:lineRule="auto"/>
              <w:jc w:val="center"/>
              <w:rPr>
                <w:rFonts w:ascii="Times New Roman" w:hAnsi="Times New Roman" w:cs="Times New Roman"/>
                <w:sz w:val="24"/>
                <w:szCs w:val="24"/>
              </w:rPr>
            </w:pPr>
            <w:r w:rsidRPr="00D72558">
              <w:rPr>
                <w:rFonts w:ascii="Times New Roman" w:hAnsi="Times New Roman" w:cs="Times New Roman"/>
                <w:sz w:val="24"/>
                <w:szCs w:val="24"/>
              </w:rPr>
              <w:t>Midgut cytotoxicity, hormonal interference</w:t>
            </w:r>
          </w:p>
        </w:tc>
      </w:tr>
      <w:tr w:rsidR="008C727B" w:rsidRPr="00D72558" w:rsidTr="00DA0EE2">
        <w:trPr>
          <w:tblCellSpacing w:w="15" w:type="dxa"/>
          <w:jc w:val="center"/>
        </w:trPr>
        <w:tc>
          <w:tcPr>
            <w:tcW w:w="0" w:type="auto"/>
            <w:vAlign w:val="center"/>
            <w:hideMark/>
          </w:tcPr>
          <w:p w:rsidR="008C727B" w:rsidRPr="00D72558" w:rsidRDefault="008C727B" w:rsidP="00DA0EE2">
            <w:pPr>
              <w:spacing w:after="0" w:line="240" w:lineRule="auto"/>
              <w:jc w:val="both"/>
              <w:rPr>
                <w:rFonts w:ascii="Times New Roman" w:hAnsi="Times New Roman" w:cs="Times New Roman"/>
                <w:sz w:val="24"/>
                <w:szCs w:val="24"/>
              </w:rPr>
            </w:pPr>
            <w:r w:rsidRPr="00D72558">
              <w:rPr>
                <w:rFonts w:ascii="Times New Roman" w:hAnsi="Times New Roman" w:cs="Times New Roman"/>
                <w:sz w:val="24"/>
                <w:szCs w:val="24"/>
              </w:rPr>
              <w:t>Alkaloids</w:t>
            </w:r>
          </w:p>
        </w:tc>
        <w:tc>
          <w:tcPr>
            <w:tcW w:w="0" w:type="auto"/>
            <w:vAlign w:val="center"/>
            <w:hideMark/>
          </w:tcPr>
          <w:p w:rsidR="008C727B" w:rsidRPr="00D72558" w:rsidRDefault="008C727B" w:rsidP="00DA0EE2">
            <w:pPr>
              <w:spacing w:after="0" w:line="240" w:lineRule="auto"/>
              <w:jc w:val="center"/>
              <w:rPr>
                <w:rFonts w:ascii="Times New Roman" w:hAnsi="Times New Roman" w:cs="Times New Roman"/>
                <w:sz w:val="24"/>
                <w:szCs w:val="24"/>
              </w:rPr>
            </w:pPr>
            <w:r w:rsidRPr="00D72558">
              <w:rPr>
                <w:rFonts w:ascii="Times New Roman" w:hAnsi="Times New Roman" w:cs="Times New Roman"/>
                <w:sz w:val="24"/>
                <w:szCs w:val="24"/>
              </w:rPr>
              <w:t>AChE inhibition, neurotoxicity</w:t>
            </w:r>
          </w:p>
        </w:tc>
      </w:tr>
      <w:tr w:rsidR="008C727B" w:rsidRPr="00D72558" w:rsidTr="00DA0EE2">
        <w:trPr>
          <w:tblCellSpacing w:w="15" w:type="dxa"/>
          <w:jc w:val="center"/>
        </w:trPr>
        <w:tc>
          <w:tcPr>
            <w:tcW w:w="0" w:type="auto"/>
            <w:vAlign w:val="center"/>
            <w:hideMark/>
          </w:tcPr>
          <w:p w:rsidR="008C727B" w:rsidRPr="00D72558" w:rsidRDefault="008C727B" w:rsidP="00DA0EE2">
            <w:pPr>
              <w:spacing w:after="0" w:line="240" w:lineRule="auto"/>
              <w:jc w:val="both"/>
              <w:rPr>
                <w:rFonts w:ascii="Times New Roman" w:hAnsi="Times New Roman" w:cs="Times New Roman"/>
                <w:sz w:val="24"/>
                <w:szCs w:val="24"/>
              </w:rPr>
            </w:pPr>
            <w:r w:rsidRPr="00D72558">
              <w:rPr>
                <w:rFonts w:ascii="Times New Roman" w:hAnsi="Times New Roman" w:cs="Times New Roman"/>
                <w:sz w:val="24"/>
                <w:szCs w:val="24"/>
              </w:rPr>
              <w:t>Flavonoids/Phenols</w:t>
            </w:r>
          </w:p>
        </w:tc>
        <w:tc>
          <w:tcPr>
            <w:tcW w:w="0" w:type="auto"/>
            <w:vAlign w:val="center"/>
            <w:hideMark/>
          </w:tcPr>
          <w:p w:rsidR="008C727B" w:rsidRPr="00D72558" w:rsidRDefault="008C727B" w:rsidP="00DA0EE2">
            <w:pPr>
              <w:spacing w:after="0" w:line="240" w:lineRule="auto"/>
              <w:jc w:val="center"/>
              <w:rPr>
                <w:rFonts w:ascii="Times New Roman" w:hAnsi="Times New Roman" w:cs="Times New Roman"/>
                <w:sz w:val="24"/>
                <w:szCs w:val="24"/>
              </w:rPr>
            </w:pPr>
            <w:r w:rsidRPr="00D72558">
              <w:rPr>
                <w:rFonts w:ascii="Times New Roman" w:hAnsi="Times New Roman" w:cs="Times New Roman"/>
                <w:sz w:val="24"/>
                <w:szCs w:val="24"/>
              </w:rPr>
              <w:t>Oxidative stress, mitochondrial damage</w:t>
            </w:r>
          </w:p>
        </w:tc>
      </w:tr>
      <w:tr w:rsidR="008C727B" w:rsidRPr="00D72558" w:rsidTr="00DA0EE2">
        <w:trPr>
          <w:tblCellSpacing w:w="15" w:type="dxa"/>
          <w:jc w:val="center"/>
        </w:trPr>
        <w:tc>
          <w:tcPr>
            <w:tcW w:w="0" w:type="auto"/>
            <w:vAlign w:val="center"/>
            <w:hideMark/>
          </w:tcPr>
          <w:p w:rsidR="008C727B" w:rsidRPr="00D72558" w:rsidRDefault="008C727B" w:rsidP="00DA0EE2">
            <w:pPr>
              <w:spacing w:after="0" w:line="240" w:lineRule="auto"/>
              <w:jc w:val="both"/>
              <w:rPr>
                <w:rFonts w:ascii="Times New Roman" w:hAnsi="Times New Roman" w:cs="Times New Roman"/>
                <w:sz w:val="24"/>
                <w:szCs w:val="24"/>
              </w:rPr>
            </w:pPr>
            <w:r w:rsidRPr="00D72558">
              <w:rPr>
                <w:rFonts w:ascii="Times New Roman" w:hAnsi="Times New Roman" w:cs="Times New Roman"/>
                <w:sz w:val="24"/>
                <w:szCs w:val="24"/>
              </w:rPr>
              <w:t>Saponins</w:t>
            </w:r>
          </w:p>
        </w:tc>
        <w:tc>
          <w:tcPr>
            <w:tcW w:w="0" w:type="auto"/>
            <w:vAlign w:val="center"/>
            <w:hideMark/>
          </w:tcPr>
          <w:p w:rsidR="008C727B" w:rsidRPr="00D72558" w:rsidRDefault="008C727B" w:rsidP="00DA0EE2">
            <w:pPr>
              <w:spacing w:after="0" w:line="240" w:lineRule="auto"/>
              <w:jc w:val="center"/>
              <w:rPr>
                <w:rFonts w:ascii="Times New Roman" w:hAnsi="Times New Roman" w:cs="Times New Roman"/>
                <w:sz w:val="24"/>
                <w:szCs w:val="24"/>
              </w:rPr>
            </w:pPr>
            <w:r w:rsidRPr="00D72558">
              <w:rPr>
                <w:rFonts w:ascii="Times New Roman" w:hAnsi="Times New Roman" w:cs="Times New Roman"/>
                <w:sz w:val="24"/>
                <w:szCs w:val="24"/>
              </w:rPr>
              <w:t>Membrane disruption, gut degeneration</w:t>
            </w:r>
          </w:p>
        </w:tc>
      </w:tr>
      <w:tr w:rsidR="008C727B" w:rsidRPr="00D72558" w:rsidTr="00DA0EE2">
        <w:trPr>
          <w:tblCellSpacing w:w="15" w:type="dxa"/>
          <w:jc w:val="center"/>
        </w:trPr>
        <w:tc>
          <w:tcPr>
            <w:tcW w:w="0" w:type="auto"/>
            <w:vAlign w:val="center"/>
            <w:hideMark/>
          </w:tcPr>
          <w:p w:rsidR="008C727B" w:rsidRPr="00D72558" w:rsidRDefault="008C727B" w:rsidP="00DA0EE2">
            <w:pPr>
              <w:spacing w:after="0" w:line="240" w:lineRule="auto"/>
              <w:jc w:val="both"/>
              <w:rPr>
                <w:rFonts w:ascii="Times New Roman" w:hAnsi="Times New Roman" w:cs="Times New Roman"/>
                <w:sz w:val="24"/>
                <w:szCs w:val="24"/>
              </w:rPr>
            </w:pPr>
            <w:r w:rsidRPr="00D72558">
              <w:rPr>
                <w:rFonts w:ascii="Times New Roman" w:hAnsi="Times New Roman" w:cs="Times New Roman"/>
                <w:sz w:val="24"/>
                <w:szCs w:val="24"/>
              </w:rPr>
              <w:t>Terpenoids</w:t>
            </w:r>
          </w:p>
        </w:tc>
        <w:tc>
          <w:tcPr>
            <w:tcW w:w="0" w:type="auto"/>
            <w:vAlign w:val="center"/>
            <w:hideMark/>
          </w:tcPr>
          <w:p w:rsidR="008C727B" w:rsidRPr="00D72558" w:rsidRDefault="008C727B" w:rsidP="00DA0EE2">
            <w:pPr>
              <w:spacing w:after="0" w:line="240" w:lineRule="auto"/>
              <w:jc w:val="center"/>
              <w:rPr>
                <w:rFonts w:ascii="Times New Roman" w:hAnsi="Times New Roman" w:cs="Times New Roman"/>
                <w:sz w:val="24"/>
                <w:szCs w:val="24"/>
              </w:rPr>
            </w:pPr>
            <w:r w:rsidRPr="00D72558">
              <w:rPr>
                <w:rFonts w:ascii="Times New Roman" w:hAnsi="Times New Roman" w:cs="Times New Roman"/>
                <w:sz w:val="24"/>
                <w:szCs w:val="24"/>
              </w:rPr>
              <w:t>Insect growth regulation, molting inhibition</w:t>
            </w:r>
          </w:p>
        </w:tc>
      </w:tr>
    </w:tbl>
    <w:p w:rsidR="008C727B" w:rsidRPr="00D72558" w:rsidRDefault="008C727B" w:rsidP="008C727B">
      <w:pPr>
        <w:spacing w:after="0" w:line="480" w:lineRule="auto"/>
        <w:jc w:val="both"/>
        <w:rPr>
          <w:rFonts w:ascii="Times New Roman" w:hAnsi="Times New Roman" w:cs="Times New Roman"/>
          <w:sz w:val="24"/>
          <w:szCs w:val="24"/>
        </w:rPr>
      </w:pPr>
    </w:p>
    <w:p w:rsidR="00324C75" w:rsidRPr="00D72558" w:rsidRDefault="00324C75">
      <w:pPr>
        <w:rPr>
          <w:rFonts w:ascii="Times New Roman" w:eastAsia="Times New Roman" w:hAnsi="Times New Roman" w:cs="Times New Roman"/>
          <w:b/>
          <w:bCs/>
          <w:sz w:val="24"/>
          <w:szCs w:val="24"/>
        </w:rPr>
      </w:pPr>
      <w:r w:rsidRPr="00D72558">
        <w:rPr>
          <w:rFonts w:ascii="Times New Roman" w:eastAsia="Times New Roman" w:hAnsi="Times New Roman" w:cs="Times New Roman"/>
          <w:b/>
          <w:bCs/>
          <w:sz w:val="24"/>
          <w:szCs w:val="24"/>
        </w:rPr>
        <w:br w:type="page"/>
      </w:r>
    </w:p>
    <w:p w:rsidR="00C17D6F" w:rsidRPr="00D72558" w:rsidRDefault="00C17D6F" w:rsidP="00324C75">
      <w:pPr>
        <w:pStyle w:val="Heading1"/>
        <w:jc w:val="center"/>
        <w:rPr>
          <w:rFonts w:eastAsia="Times New Roman" w:cs="Times New Roman"/>
          <w:szCs w:val="24"/>
        </w:rPr>
      </w:pPr>
      <w:bookmarkStart w:id="43" w:name="_Toc213063343"/>
      <w:r w:rsidRPr="00D72558">
        <w:rPr>
          <w:rFonts w:eastAsia="Times New Roman" w:cs="Times New Roman"/>
          <w:szCs w:val="24"/>
        </w:rPr>
        <w:lastRenderedPageBreak/>
        <w:t>CHAPTER THREE</w:t>
      </w:r>
      <w:bookmarkEnd w:id="43"/>
    </w:p>
    <w:p w:rsidR="00C17D6F" w:rsidRPr="00D72558" w:rsidRDefault="00C17D6F" w:rsidP="00324C75">
      <w:pPr>
        <w:pStyle w:val="Heading1"/>
        <w:jc w:val="center"/>
        <w:rPr>
          <w:rFonts w:eastAsia="Times New Roman" w:cs="Times New Roman"/>
          <w:szCs w:val="24"/>
        </w:rPr>
      </w:pPr>
      <w:bookmarkStart w:id="44" w:name="_Toc213063344"/>
      <w:r w:rsidRPr="00D72558">
        <w:rPr>
          <w:rFonts w:eastAsia="Times New Roman" w:cs="Times New Roman"/>
          <w:szCs w:val="24"/>
        </w:rPr>
        <w:t>MATERIALS AND METHODS</w:t>
      </w:r>
      <w:bookmarkEnd w:id="44"/>
    </w:p>
    <w:p w:rsidR="00C17D6F" w:rsidRPr="00D72558" w:rsidRDefault="00C17D6F" w:rsidP="00324C75">
      <w:pPr>
        <w:pStyle w:val="Heading1"/>
        <w:rPr>
          <w:rFonts w:eastAsia="Times New Roman" w:cs="Times New Roman"/>
          <w:szCs w:val="24"/>
        </w:rPr>
      </w:pPr>
      <w:bookmarkStart w:id="45" w:name="_Toc213063345"/>
      <w:r w:rsidRPr="00D72558">
        <w:rPr>
          <w:rFonts w:eastAsia="Times New Roman" w:cs="Times New Roman"/>
          <w:szCs w:val="24"/>
        </w:rPr>
        <w:t>3.1 Study Area</w:t>
      </w:r>
      <w:bookmarkEnd w:id="45"/>
    </w:p>
    <w:p w:rsidR="00C17D6F" w:rsidRPr="00D72558" w:rsidRDefault="000B2DF9" w:rsidP="000B2DF9">
      <w:pPr>
        <w:spacing w:line="480" w:lineRule="auto"/>
        <w:jc w:val="both"/>
        <w:rPr>
          <w:rFonts w:ascii="Times New Roman" w:hAnsi="Times New Roman" w:cs="Times New Roman"/>
          <w:sz w:val="24"/>
          <w:szCs w:val="24"/>
        </w:rPr>
      </w:pPr>
      <w:r w:rsidRPr="00D72558">
        <w:rPr>
          <w:rFonts w:ascii="Times New Roman" w:hAnsi="Times New Roman" w:cs="Times New Roman"/>
          <w:sz w:val="24"/>
          <w:szCs w:val="24"/>
        </w:rPr>
        <w:t xml:space="preserve">The study </w:t>
      </w:r>
      <w:r w:rsidR="00324C75" w:rsidRPr="00D72558">
        <w:rPr>
          <w:rFonts w:ascii="Times New Roman" w:hAnsi="Times New Roman" w:cs="Times New Roman"/>
          <w:sz w:val="24"/>
          <w:szCs w:val="24"/>
        </w:rPr>
        <w:t>were</w:t>
      </w:r>
      <w:r w:rsidRPr="00D72558">
        <w:rPr>
          <w:rFonts w:ascii="Times New Roman" w:hAnsi="Times New Roman" w:cs="Times New Roman"/>
          <w:sz w:val="24"/>
          <w:szCs w:val="24"/>
        </w:rPr>
        <w:t xml:space="preserve"> carried out in Usmanu Danfodiyo University, Main Campus, Sokoto Nigeria. It is situated between Latitude 13° 9′ N and 13° 19′N, Longitude 5° 17′ E and 5°27′ E. It is drained by River Rima; the most important perennial river in the northwest of Nigeria (Adejuwon, 2018. Emeribe  </w:t>
      </w:r>
      <w:r w:rsidRPr="00D72558">
        <w:rPr>
          <w:rFonts w:ascii="Times New Roman" w:hAnsi="Times New Roman" w:cs="Times New Roman"/>
          <w:i/>
          <w:sz w:val="24"/>
          <w:szCs w:val="24"/>
        </w:rPr>
        <w:t>et al.</w:t>
      </w:r>
      <w:r w:rsidRPr="00D72558">
        <w:rPr>
          <w:rFonts w:ascii="Times New Roman" w:hAnsi="Times New Roman" w:cs="Times New Roman"/>
          <w:sz w:val="24"/>
          <w:szCs w:val="24"/>
        </w:rPr>
        <w:t xml:space="preserve">, 2019. Abdullahi </w:t>
      </w:r>
      <w:r w:rsidRPr="00D72558">
        <w:rPr>
          <w:rFonts w:ascii="Times New Roman" w:hAnsi="Times New Roman" w:cs="Times New Roman"/>
          <w:i/>
          <w:iCs/>
          <w:sz w:val="24"/>
          <w:szCs w:val="24"/>
        </w:rPr>
        <w:t xml:space="preserve">et al., </w:t>
      </w:r>
      <w:r w:rsidRPr="00D72558">
        <w:rPr>
          <w:rFonts w:ascii="Times New Roman" w:hAnsi="Times New Roman" w:cs="Times New Roman"/>
          <w:sz w:val="24"/>
          <w:szCs w:val="24"/>
        </w:rPr>
        <w:t xml:space="preserve">2014). Its major tributaries are Rivers Bunsuru and Gagare. The River takes its course from Katsina State and flows through Zamfara and the Sokoto States to join the Sokoto-River before flowing to River Niger in Kebbi State (Abdullahi,. </w:t>
      </w:r>
      <w:r w:rsidRPr="00D72558">
        <w:rPr>
          <w:rFonts w:ascii="Times New Roman" w:hAnsi="Times New Roman" w:cs="Times New Roman"/>
          <w:i/>
          <w:iCs/>
          <w:sz w:val="24"/>
          <w:szCs w:val="24"/>
        </w:rPr>
        <w:t xml:space="preserve">et al., </w:t>
      </w:r>
      <w:r w:rsidRPr="00D72558">
        <w:rPr>
          <w:rFonts w:ascii="Times New Roman" w:hAnsi="Times New Roman" w:cs="Times New Roman"/>
          <w:sz w:val="24"/>
          <w:szCs w:val="24"/>
        </w:rPr>
        <w:t>2014, Ita,. 1993). The climate of the study area is tropical continental, with much of the rain occurred between June and September. The dry season is between October and May. Rainfall is torrents that are short-lived and at the beginning of the season, usually accompanied by storms. The mean annual rainfall is about 600mm with most of it falling in July and August. The highest temperature is 40°C (NIMET 2012. Wali</w:t>
      </w:r>
      <w:r w:rsidRPr="00D72558">
        <w:rPr>
          <w:rFonts w:ascii="Times New Roman" w:hAnsi="Times New Roman" w:cs="Times New Roman"/>
          <w:i/>
          <w:sz w:val="24"/>
          <w:szCs w:val="24"/>
        </w:rPr>
        <w:t xml:space="preserve"> et al., </w:t>
      </w:r>
      <w:r w:rsidRPr="00D72558">
        <w:rPr>
          <w:rFonts w:ascii="Times New Roman" w:hAnsi="Times New Roman" w:cs="Times New Roman"/>
          <w:sz w:val="24"/>
          <w:szCs w:val="24"/>
        </w:rPr>
        <w:t xml:space="preserve">2019). </w:t>
      </w:r>
      <w:r w:rsidR="00C17D6F" w:rsidRPr="00D72558">
        <w:rPr>
          <w:rFonts w:ascii="Times New Roman" w:eastAsia="Times New Roman" w:hAnsi="Times New Roman" w:cs="Times New Roman"/>
          <w:sz w:val="24"/>
          <w:szCs w:val="24"/>
        </w:rPr>
        <w:t>The average annual rainfall ranges from 500 mm to 1,000 mm, with temperatures fluctuating between 21°C and 42°C (UDUS Meteorological Unit, 2023).</w:t>
      </w:r>
    </w:p>
    <w:p w:rsidR="00C17D6F" w:rsidRPr="00D72558" w:rsidRDefault="00C17D6F" w:rsidP="00C17D6F">
      <w:pPr>
        <w:spacing w:after="0" w:line="480" w:lineRule="auto"/>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The Department of Biological Sciences will provide the laboratory facilities required for the phytochemical analysis and larvicidal bioassays. The department is equipped with basic instrumentation such as rotary evaporators, Soxhlet extractors, microscopes, spectrophotometers, water baths, and larval rearing units, which </w:t>
      </w:r>
      <w:r w:rsidR="00324C75" w:rsidRPr="00D72558">
        <w:rPr>
          <w:rFonts w:ascii="Times New Roman" w:eastAsia="Times New Roman" w:hAnsi="Times New Roman" w:cs="Times New Roman"/>
          <w:sz w:val="24"/>
          <w:szCs w:val="24"/>
        </w:rPr>
        <w:t>were</w:t>
      </w:r>
      <w:r w:rsidRPr="00D72558">
        <w:rPr>
          <w:rFonts w:ascii="Times New Roman" w:eastAsia="Times New Roman" w:hAnsi="Times New Roman" w:cs="Times New Roman"/>
          <w:sz w:val="24"/>
          <w:szCs w:val="24"/>
        </w:rPr>
        <w:t xml:space="preserve"> essential for this </w:t>
      </w:r>
      <w:r w:rsidRPr="00D72558">
        <w:rPr>
          <w:rFonts w:ascii="Times New Roman" w:eastAsia="Times New Roman" w:hAnsi="Times New Roman" w:cs="Times New Roman"/>
          <w:sz w:val="24"/>
          <w:szCs w:val="24"/>
        </w:rPr>
        <w:lastRenderedPageBreak/>
        <w:t xml:space="preserve">research. All experiments </w:t>
      </w:r>
      <w:r w:rsidR="00324C75" w:rsidRPr="00D72558">
        <w:rPr>
          <w:rFonts w:ascii="Times New Roman" w:eastAsia="Times New Roman" w:hAnsi="Times New Roman" w:cs="Times New Roman"/>
          <w:sz w:val="24"/>
          <w:szCs w:val="24"/>
        </w:rPr>
        <w:t>were</w:t>
      </w:r>
      <w:r w:rsidRPr="00D72558">
        <w:rPr>
          <w:rFonts w:ascii="Times New Roman" w:eastAsia="Times New Roman" w:hAnsi="Times New Roman" w:cs="Times New Roman"/>
          <w:sz w:val="24"/>
          <w:szCs w:val="24"/>
        </w:rPr>
        <w:t xml:space="preserve"> carried out under controlled laboratory conditions to ensure consistency and reproducibility of results.</w:t>
      </w:r>
    </w:p>
    <w:p w:rsidR="00C17D6F" w:rsidRPr="00D72558" w:rsidRDefault="005126EE" w:rsidP="00324C75">
      <w:pPr>
        <w:pStyle w:val="Heading1"/>
        <w:spacing w:line="360" w:lineRule="auto"/>
        <w:rPr>
          <w:rFonts w:eastAsia="Times New Roman" w:cs="Times New Roman"/>
          <w:szCs w:val="24"/>
        </w:rPr>
      </w:pPr>
      <w:bookmarkStart w:id="46" w:name="_Toc213063347"/>
      <w:r>
        <w:rPr>
          <w:rFonts w:eastAsia="Times New Roman" w:cs="Times New Roman"/>
          <w:szCs w:val="24"/>
        </w:rPr>
        <w:t>3.2</w:t>
      </w:r>
      <w:r w:rsidR="00C17D6F" w:rsidRPr="00D72558">
        <w:rPr>
          <w:rFonts w:eastAsia="Times New Roman" w:cs="Times New Roman"/>
          <w:szCs w:val="24"/>
        </w:rPr>
        <w:t xml:space="preserve"> Collection and Preparation of </w:t>
      </w:r>
      <w:r w:rsidR="00C17D6F" w:rsidRPr="00D72558">
        <w:rPr>
          <w:rFonts w:eastAsia="Times New Roman" w:cs="Times New Roman"/>
          <w:i/>
          <w:iCs/>
          <w:szCs w:val="24"/>
        </w:rPr>
        <w:t>Aloe vera</w:t>
      </w:r>
      <w:r w:rsidR="00C17D6F" w:rsidRPr="00D72558">
        <w:rPr>
          <w:rFonts w:eastAsia="Times New Roman" w:cs="Times New Roman"/>
          <w:szCs w:val="24"/>
        </w:rPr>
        <w:t xml:space="preserve"> Sample</w:t>
      </w:r>
      <w:bookmarkEnd w:id="46"/>
    </w:p>
    <w:p w:rsidR="000B2DF9" w:rsidRPr="005126EE" w:rsidRDefault="00C17D6F" w:rsidP="005126EE">
      <w:pPr>
        <w:spacing w:after="0" w:line="480" w:lineRule="auto"/>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Fresh leaves of </w:t>
      </w:r>
      <w:r w:rsidRPr="00D72558">
        <w:rPr>
          <w:rFonts w:ascii="Times New Roman" w:eastAsia="Times New Roman" w:hAnsi="Times New Roman" w:cs="Times New Roman"/>
          <w:i/>
          <w:iCs/>
          <w:sz w:val="24"/>
          <w:szCs w:val="24"/>
        </w:rPr>
        <w:t>Aloe vera</w:t>
      </w:r>
      <w:r w:rsidR="00324C75" w:rsidRPr="00D72558">
        <w:rPr>
          <w:rFonts w:ascii="Times New Roman" w:eastAsia="Times New Roman" w:hAnsi="Times New Roman" w:cs="Times New Roman"/>
          <w:sz w:val="24"/>
          <w:szCs w:val="24"/>
        </w:rPr>
        <w:t xml:space="preserve"> were</w:t>
      </w:r>
      <w:r w:rsidRPr="00D72558">
        <w:rPr>
          <w:rFonts w:ascii="Times New Roman" w:eastAsia="Times New Roman" w:hAnsi="Times New Roman" w:cs="Times New Roman"/>
          <w:sz w:val="24"/>
          <w:szCs w:val="24"/>
        </w:rPr>
        <w:t xml:space="preserve"> collected from cultivated sources within or near the university premises. The plant </w:t>
      </w:r>
      <w:r w:rsidR="00324C75" w:rsidRPr="00D72558">
        <w:rPr>
          <w:rFonts w:ascii="Times New Roman" w:eastAsia="Times New Roman" w:hAnsi="Times New Roman" w:cs="Times New Roman"/>
          <w:sz w:val="24"/>
          <w:szCs w:val="24"/>
        </w:rPr>
        <w:t>were</w:t>
      </w:r>
      <w:r w:rsidRPr="00D72558">
        <w:rPr>
          <w:rFonts w:ascii="Times New Roman" w:eastAsia="Times New Roman" w:hAnsi="Times New Roman" w:cs="Times New Roman"/>
          <w:sz w:val="24"/>
          <w:szCs w:val="24"/>
        </w:rPr>
        <w:t xml:space="preserve"> authenticated by a taxonomist in the Department of Biological Sciences, UDUS. The collected leaves </w:t>
      </w:r>
      <w:r w:rsidR="00324C75" w:rsidRPr="00D72558">
        <w:rPr>
          <w:rFonts w:ascii="Times New Roman" w:eastAsia="Times New Roman" w:hAnsi="Times New Roman" w:cs="Times New Roman"/>
          <w:sz w:val="24"/>
          <w:szCs w:val="24"/>
        </w:rPr>
        <w:t>were</w:t>
      </w:r>
      <w:r w:rsidRPr="00D72558">
        <w:rPr>
          <w:rFonts w:ascii="Times New Roman" w:eastAsia="Times New Roman" w:hAnsi="Times New Roman" w:cs="Times New Roman"/>
          <w:sz w:val="24"/>
          <w:szCs w:val="24"/>
        </w:rPr>
        <w:t xml:space="preserve"> thoroughly washed with clean water to remove dust and debris. The green outer rind </w:t>
      </w:r>
      <w:r w:rsidR="00324C75" w:rsidRPr="00D72558">
        <w:rPr>
          <w:rFonts w:ascii="Times New Roman" w:eastAsia="Times New Roman" w:hAnsi="Times New Roman" w:cs="Times New Roman"/>
          <w:sz w:val="24"/>
          <w:szCs w:val="24"/>
        </w:rPr>
        <w:t>were</w:t>
      </w:r>
      <w:r w:rsidRPr="00D72558">
        <w:rPr>
          <w:rFonts w:ascii="Times New Roman" w:eastAsia="Times New Roman" w:hAnsi="Times New Roman" w:cs="Times New Roman"/>
          <w:sz w:val="24"/>
          <w:szCs w:val="24"/>
        </w:rPr>
        <w:t xml:space="preserve"> removed to extract the inner gel. The gel </w:t>
      </w:r>
      <w:r w:rsidR="00324C75" w:rsidRPr="00D72558">
        <w:rPr>
          <w:rFonts w:ascii="Times New Roman" w:eastAsia="Times New Roman" w:hAnsi="Times New Roman" w:cs="Times New Roman"/>
          <w:sz w:val="24"/>
          <w:szCs w:val="24"/>
        </w:rPr>
        <w:t>were</w:t>
      </w:r>
      <w:r w:rsidRPr="00D72558">
        <w:rPr>
          <w:rFonts w:ascii="Times New Roman" w:eastAsia="Times New Roman" w:hAnsi="Times New Roman" w:cs="Times New Roman"/>
          <w:sz w:val="24"/>
          <w:szCs w:val="24"/>
        </w:rPr>
        <w:t xml:space="preserve"> sliced into smaller pieces and shade-dried for several days until a constant weight is achieved. The dried material will then be ground into fine powder using a sterile blender and stored in an airtight container until extraction.</w:t>
      </w:r>
    </w:p>
    <w:p w:rsidR="00C17D6F" w:rsidRPr="00D72558" w:rsidRDefault="005126EE" w:rsidP="00324C75">
      <w:pPr>
        <w:pStyle w:val="Heading1"/>
        <w:rPr>
          <w:rFonts w:eastAsia="Times New Roman" w:cs="Times New Roman"/>
          <w:szCs w:val="24"/>
        </w:rPr>
      </w:pPr>
      <w:bookmarkStart w:id="47" w:name="_Toc213063348"/>
      <w:r>
        <w:rPr>
          <w:rFonts w:eastAsia="Times New Roman" w:cs="Times New Roman"/>
          <w:szCs w:val="24"/>
        </w:rPr>
        <w:t>3.3</w:t>
      </w:r>
      <w:r w:rsidR="00C17D6F" w:rsidRPr="00D72558">
        <w:rPr>
          <w:rFonts w:eastAsia="Times New Roman" w:cs="Times New Roman"/>
          <w:szCs w:val="24"/>
        </w:rPr>
        <w:t xml:space="preserve"> Extraction of Plant Material</w:t>
      </w:r>
      <w:bookmarkEnd w:id="47"/>
    </w:p>
    <w:p w:rsidR="00C17D6F" w:rsidRPr="00D72558" w:rsidRDefault="00C17D6F" w:rsidP="00C17D6F">
      <w:pPr>
        <w:spacing w:after="0" w:line="480" w:lineRule="auto"/>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The powdered </w:t>
      </w:r>
      <w:r w:rsidRPr="00D72558">
        <w:rPr>
          <w:rFonts w:ascii="Times New Roman" w:eastAsia="Times New Roman" w:hAnsi="Times New Roman" w:cs="Times New Roman"/>
          <w:i/>
          <w:iCs/>
          <w:sz w:val="24"/>
          <w:szCs w:val="24"/>
        </w:rPr>
        <w:t>Aloe vera</w:t>
      </w:r>
      <w:r w:rsidRPr="00D72558">
        <w:rPr>
          <w:rFonts w:ascii="Times New Roman" w:eastAsia="Times New Roman" w:hAnsi="Times New Roman" w:cs="Times New Roman"/>
          <w:sz w:val="24"/>
          <w:szCs w:val="24"/>
        </w:rPr>
        <w:t xml:space="preserve"> will undergo solvent extraction using </w:t>
      </w:r>
      <w:r w:rsidRPr="00D72558">
        <w:rPr>
          <w:rFonts w:ascii="Times New Roman" w:eastAsia="Times New Roman" w:hAnsi="Times New Roman" w:cs="Times New Roman"/>
          <w:bCs/>
          <w:sz w:val="24"/>
          <w:szCs w:val="24"/>
        </w:rPr>
        <w:t>ethanol and methanol</w:t>
      </w:r>
      <w:r w:rsidRPr="00D72558">
        <w:rPr>
          <w:rFonts w:ascii="Times New Roman" w:eastAsia="Times New Roman" w:hAnsi="Times New Roman" w:cs="Times New Roman"/>
          <w:sz w:val="24"/>
          <w:szCs w:val="24"/>
        </w:rPr>
        <w:t xml:space="preserve"> in a Soxhlet apparatus. Approximately 100 g of powdered sample </w:t>
      </w:r>
      <w:r w:rsidR="00324C75" w:rsidRPr="00D72558">
        <w:rPr>
          <w:rFonts w:ascii="Times New Roman" w:eastAsia="Times New Roman" w:hAnsi="Times New Roman" w:cs="Times New Roman"/>
          <w:sz w:val="24"/>
          <w:szCs w:val="24"/>
        </w:rPr>
        <w:t>were</w:t>
      </w:r>
      <w:r w:rsidRPr="00D72558">
        <w:rPr>
          <w:rFonts w:ascii="Times New Roman" w:eastAsia="Times New Roman" w:hAnsi="Times New Roman" w:cs="Times New Roman"/>
          <w:sz w:val="24"/>
          <w:szCs w:val="24"/>
        </w:rPr>
        <w:t xml:space="preserve"> packed into the extraction chamber and subjected to continuous extraction with 500 mL of solvent for 6–8 hours. The resulting crude extracts </w:t>
      </w:r>
      <w:r w:rsidR="00324C75" w:rsidRPr="00D72558">
        <w:rPr>
          <w:rFonts w:ascii="Times New Roman" w:eastAsia="Times New Roman" w:hAnsi="Times New Roman" w:cs="Times New Roman"/>
          <w:sz w:val="24"/>
          <w:szCs w:val="24"/>
        </w:rPr>
        <w:t>were</w:t>
      </w:r>
      <w:r w:rsidRPr="00D72558">
        <w:rPr>
          <w:rFonts w:ascii="Times New Roman" w:eastAsia="Times New Roman" w:hAnsi="Times New Roman" w:cs="Times New Roman"/>
          <w:sz w:val="24"/>
          <w:szCs w:val="24"/>
        </w:rPr>
        <w:t xml:space="preserve"> concentrated using a rotary evaporator at 40°C to remove the solvent. The semi-solid extracts will then be dried under reduced pressure and stored at 4°C in sterile containers for subsequent phytochemical and larvicidal analyses.</w:t>
      </w:r>
    </w:p>
    <w:p w:rsidR="00C17D6F" w:rsidRPr="00D72558" w:rsidRDefault="005126EE" w:rsidP="00324C75">
      <w:pPr>
        <w:pStyle w:val="Heading1"/>
        <w:spacing w:line="360" w:lineRule="auto"/>
        <w:rPr>
          <w:rFonts w:cs="Times New Roman"/>
          <w:szCs w:val="24"/>
        </w:rPr>
      </w:pPr>
      <w:bookmarkStart w:id="48" w:name="_Toc213063349"/>
      <w:r>
        <w:rPr>
          <w:rStyle w:val="Strong"/>
          <w:rFonts w:cs="Times New Roman"/>
          <w:b/>
          <w:bCs w:val="0"/>
          <w:szCs w:val="24"/>
        </w:rPr>
        <w:t>3.4</w:t>
      </w:r>
      <w:r w:rsidR="00C17D6F" w:rsidRPr="00D72558">
        <w:rPr>
          <w:rStyle w:val="Strong"/>
          <w:rFonts w:cs="Times New Roman"/>
          <w:b/>
          <w:bCs w:val="0"/>
          <w:szCs w:val="24"/>
        </w:rPr>
        <w:t xml:space="preserve"> Phytochemical Screening</w:t>
      </w:r>
      <w:bookmarkEnd w:id="48"/>
    </w:p>
    <w:p w:rsidR="00C17D6F" w:rsidRPr="00D72558" w:rsidRDefault="00C17D6F" w:rsidP="00C17D6F">
      <w:pPr>
        <w:pStyle w:val="NormalWeb"/>
        <w:spacing w:before="0" w:beforeAutospacing="0" w:after="0" w:afterAutospacing="0" w:line="480" w:lineRule="auto"/>
        <w:jc w:val="both"/>
      </w:pPr>
      <w:r w:rsidRPr="00D72558">
        <w:t xml:space="preserve">Phytochemical screening </w:t>
      </w:r>
      <w:r w:rsidR="00324C75" w:rsidRPr="00D72558">
        <w:t>were</w:t>
      </w:r>
      <w:r w:rsidRPr="00D72558">
        <w:t xml:space="preserve"> carried out to qualitatively detect the presence of biologically active secondary metabolites in the </w:t>
      </w:r>
      <w:r w:rsidRPr="00D72558">
        <w:rPr>
          <w:rStyle w:val="Emphasis"/>
        </w:rPr>
        <w:t>Aloe vera</w:t>
      </w:r>
      <w:r w:rsidRPr="00D72558">
        <w:t xml:space="preserve"> extracts. The screening will focus on </w:t>
      </w:r>
      <w:r w:rsidRPr="00D72558">
        <w:lastRenderedPageBreak/>
        <w:t xml:space="preserve">identifying major phytochemical classes such as alkaloids, flavonoids, tannins, saponins, phenols, anthraquinones, terpenoids, and steroids. The procedures will follow standard methods as described by Harborne (1998), Trease and Evans (2002), and Sofowora (2008). The following tests </w:t>
      </w:r>
      <w:r w:rsidR="00324C75" w:rsidRPr="00D72558">
        <w:t>were</w:t>
      </w:r>
      <w:r w:rsidRPr="00D72558">
        <w:t xml:space="preserve"> performed:</w:t>
      </w:r>
    </w:p>
    <w:p w:rsidR="00C17D6F" w:rsidRPr="00D72558" w:rsidRDefault="005126EE" w:rsidP="00324C75">
      <w:pPr>
        <w:pStyle w:val="Heading1"/>
        <w:rPr>
          <w:rFonts w:cs="Times New Roman"/>
          <w:b w:val="0"/>
          <w:szCs w:val="24"/>
        </w:rPr>
      </w:pPr>
      <w:bookmarkStart w:id="49" w:name="_Toc213063350"/>
      <w:r>
        <w:rPr>
          <w:rStyle w:val="Strong"/>
          <w:rFonts w:cs="Times New Roman"/>
          <w:b/>
          <w:bCs w:val="0"/>
          <w:szCs w:val="24"/>
        </w:rPr>
        <w:t>3.4</w:t>
      </w:r>
      <w:r w:rsidR="00C17D6F" w:rsidRPr="00D72558">
        <w:rPr>
          <w:rStyle w:val="Strong"/>
          <w:rFonts w:cs="Times New Roman"/>
          <w:b/>
          <w:bCs w:val="0"/>
          <w:szCs w:val="24"/>
        </w:rPr>
        <w:t>.1 Test for Alkaloids</w:t>
      </w:r>
      <w:bookmarkEnd w:id="49"/>
    </w:p>
    <w:p w:rsidR="00C17D6F" w:rsidRPr="00D72558" w:rsidRDefault="00C17D6F" w:rsidP="00C17D6F">
      <w:pPr>
        <w:pStyle w:val="NormalWeb"/>
        <w:spacing w:before="0" w:beforeAutospacing="0" w:after="0" w:afterAutospacing="0" w:line="480" w:lineRule="auto"/>
        <w:jc w:val="both"/>
      </w:pPr>
      <w:r w:rsidRPr="00D72558">
        <w:t xml:space="preserve">A small portion of the </w:t>
      </w:r>
      <w:r w:rsidRPr="00D72558">
        <w:rPr>
          <w:rStyle w:val="Emphasis"/>
        </w:rPr>
        <w:t>Aloe vera</w:t>
      </w:r>
      <w:r w:rsidRPr="00D72558">
        <w:t xml:space="preserve"> extract (2 mL) </w:t>
      </w:r>
      <w:r w:rsidR="00324C75" w:rsidRPr="00D72558">
        <w:t>were</w:t>
      </w:r>
      <w:r w:rsidRPr="00D72558">
        <w:t xml:space="preserve"> acidified with a few drops of dilute hydrochloric acid and then filtered. A few drops of Mayer’s reagent (potassium mercuric iodide solution) </w:t>
      </w:r>
      <w:r w:rsidR="00324C75" w:rsidRPr="00D72558">
        <w:t>were</w:t>
      </w:r>
      <w:r w:rsidRPr="00D72558">
        <w:t xml:space="preserve"> added to the filtrate. The formation of a </w:t>
      </w:r>
      <w:r w:rsidRPr="00D72558">
        <w:rPr>
          <w:rStyle w:val="Strong"/>
        </w:rPr>
        <w:t>c</w:t>
      </w:r>
      <w:r w:rsidRPr="00D72558">
        <w:rPr>
          <w:rStyle w:val="Strong"/>
          <w:b w:val="0"/>
        </w:rPr>
        <w:t>reamy white precipitate</w:t>
      </w:r>
      <w:r w:rsidRPr="00D72558">
        <w:t xml:space="preserve"> will indicate the presence of alkaloids.</w:t>
      </w:r>
    </w:p>
    <w:p w:rsidR="00C17D6F" w:rsidRPr="00D72558" w:rsidRDefault="005126EE" w:rsidP="00324C75">
      <w:pPr>
        <w:pStyle w:val="Heading1"/>
        <w:rPr>
          <w:rFonts w:cs="Times New Roman"/>
          <w:b w:val="0"/>
          <w:szCs w:val="24"/>
        </w:rPr>
      </w:pPr>
      <w:bookmarkStart w:id="50" w:name="_Toc213063351"/>
      <w:r>
        <w:rPr>
          <w:rStyle w:val="Strong"/>
          <w:rFonts w:cs="Times New Roman"/>
          <w:b/>
          <w:bCs w:val="0"/>
          <w:szCs w:val="24"/>
        </w:rPr>
        <w:t>3.4</w:t>
      </w:r>
      <w:r w:rsidR="00C17D6F" w:rsidRPr="00D72558">
        <w:rPr>
          <w:rStyle w:val="Strong"/>
          <w:rFonts w:cs="Times New Roman"/>
          <w:b/>
          <w:bCs w:val="0"/>
          <w:szCs w:val="24"/>
        </w:rPr>
        <w:t>.2 Test for Flavonoids (Alkaline Reagent Test)</w:t>
      </w:r>
      <w:bookmarkEnd w:id="50"/>
    </w:p>
    <w:p w:rsidR="00C17D6F" w:rsidRPr="00D72558" w:rsidRDefault="00C17D6F" w:rsidP="00C17D6F">
      <w:pPr>
        <w:pStyle w:val="NormalWeb"/>
        <w:spacing w:before="0" w:beforeAutospacing="0" w:after="0" w:afterAutospacing="0" w:line="480" w:lineRule="auto"/>
        <w:jc w:val="both"/>
      </w:pPr>
      <w:r w:rsidRPr="00D72558">
        <w:t xml:space="preserve">2 mL of </w:t>
      </w:r>
      <w:r w:rsidRPr="00D72558">
        <w:rPr>
          <w:rStyle w:val="Emphasis"/>
        </w:rPr>
        <w:t>Aloe vera</w:t>
      </w:r>
      <w:r w:rsidRPr="00D72558">
        <w:t xml:space="preserve"> extract </w:t>
      </w:r>
      <w:r w:rsidR="00324C75" w:rsidRPr="00D72558">
        <w:t>were</w:t>
      </w:r>
      <w:r w:rsidRPr="00D72558">
        <w:t xml:space="preserve"> mixed with 2 mL of 2% sodium hydroxide solution in a test tube. A</w:t>
      </w:r>
      <w:r w:rsidRPr="00D72558">
        <w:rPr>
          <w:b/>
        </w:rPr>
        <w:t xml:space="preserve"> </w:t>
      </w:r>
      <w:r w:rsidRPr="00D72558">
        <w:rPr>
          <w:rStyle w:val="Strong"/>
          <w:b w:val="0"/>
        </w:rPr>
        <w:t>yellow coloration</w:t>
      </w:r>
      <w:r w:rsidRPr="00D72558">
        <w:rPr>
          <w:b/>
        </w:rPr>
        <w:t xml:space="preserve"> </w:t>
      </w:r>
      <w:r w:rsidRPr="00D72558">
        <w:t>will develop, which becomes colorless upon addition of dilute hydrochloric acid. This color change confirms the presence of flavonoids.</w:t>
      </w:r>
    </w:p>
    <w:p w:rsidR="00C17D6F" w:rsidRPr="00D72558" w:rsidRDefault="005126EE" w:rsidP="00324C75">
      <w:pPr>
        <w:pStyle w:val="Heading1"/>
        <w:rPr>
          <w:rFonts w:cs="Times New Roman"/>
          <w:b w:val="0"/>
          <w:szCs w:val="24"/>
        </w:rPr>
      </w:pPr>
      <w:bookmarkStart w:id="51" w:name="_Toc213063352"/>
      <w:r>
        <w:rPr>
          <w:rStyle w:val="Strong"/>
          <w:rFonts w:cs="Times New Roman"/>
          <w:b/>
          <w:bCs w:val="0"/>
          <w:szCs w:val="24"/>
        </w:rPr>
        <w:t>3.4</w:t>
      </w:r>
      <w:r w:rsidR="00C17D6F" w:rsidRPr="00D72558">
        <w:rPr>
          <w:rStyle w:val="Strong"/>
          <w:rFonts w:cs="Times New Roman"/>
          <w:b/>
          <w:bCs w:val="0"/>
          <w:szCs w:val="24"/>
        </w:rPr>
        <w:t>.3 Test for Tannins (Ferric Chloride Test)</w:t>
      </w:r>
      <w:bookmarkEnd w:id="51"/>
    </w:p>
    <w:p w:rsidR="00C17D6F" w:rsidRPr="00D72558" w:rsidRDefault="00C17D6F" w:rsidP="00C17D6F">
      <w:pPr>
        <w:pStyle w:val="NormalWeb"/>
        <w:spacing w:before="0" w:beforeAutospacing="0" w:after="0" w:afterAutospacing="0" w:line="480" w:lineRule="auto"/>
        <w:jc w:val="both"/>
      </w:pPr>
      <w:r w:rsidRPr="00D72558">
        <w:t xml:space="preserve">2 mL of </w:t>
      </w:r>
      <w:r w:rsidRPr="00D72558">
        <w:rPr>
          <w:rStyle w:val="Emphasis"/>
        </w:rPr>
        <w:t>Aloe vera</w:t>
      </w:r>
      <w:r w:rsidRPr="00D72558">
        <w:t xml:space="preserve"> extract </w:t>
      </w:r>
      <w:r w:rsidR="00324C75" w:rsidRPr="00D72558">
        <w:t>were</w:t>
      </w:r>
      <w:r w:rsidRPr="00D72558">
        <w:t xml:space="preserve"> diluted with 2 mL of distilled water. A few drops of 5% ferric chloride solution will then be added. The formation of a </w:t>
      </w:r>
      <w:r w:rsidRPr="00D72558">
        <w:rPr>
          <w:rStyle w:val="Strong"/>
          <w:b w:val="0"/>
        </w:rPr>
        <w:t>blue-black or greenish-black coloration</w:t>
      </w:r>
      <w:r w:rsidRPr="00D72558">
        <w:rPr>
          <w:b/>
        </w:rPr>
        <w:t xml:space="preserve"> </w:t>
      </w:r>
      <w:r w:rsidRPr="00D72558">
        <w:t>indicates the presence of tannins, depending on the type (hydrolysable or condensed tannins).</w:t>
      </w:r>
    </w:p>
    <w:p w:rsidR="00C17D6F" w:rsidRPr="00D72558" w:rsidRDefault="005126EE" w:rsidP="00324C75">
      <w:pPr>
        <w:pStyle w:val="Heading1"/>
        <w:rPr>
          <w:rFonts w:cs="Times New Roman"/>
          <w:b w:val="0"/>
          <w:szCs w:val="24"/>
        </w:rPr>
      </w:pPr>
      <w:bookmarkStart w:id="52" w:name="_Toc213063353"/>
      <w:r>
        <w:rPr>
          <w:rStyle w:val="Strong"/>
          <w:rFonts w:cs="Times New Roman"/>
          <w:b/>
          <w:bCs w:val="0"/>
          <w:szCs w:val="24"/>
        </w:rPr>
        <w:lastRenderedPageBreak/>
        <w:t>3.4</w:t>
      </w:r>
      <w:r w:rsidR="00C17D6F" w:rsidRPr="00D72558">
        <w:rPr>
          <w:rStyle w:val="Strong"/>
          <w:rFonts w:cs="Times New Roman"/>
          <w:b/>
          <w:bCs w:val="0"/>
          <w:szCs w:val="24"/>
        </w:rPr>
        <w:t>.4 Test for Saponins (Frothing Test)</w:t>
      </w:r>
      <w:bookmarkEnd w:id="52"/>
    </w:p>
    <w:p w:rsidR="00C17D6F" w:rsidRPr="00D72558" w:rsidRDefault="00C17D6F" w:rsidP="00C17D6F">
      <w:pPr>
        <w:pStyle w:val="NormalWeb"/>
        <w:spacing w:before="0" w:beforeAutospacing="0" w:after="0" w:afterAutospacing="0" w:line="480" w:lineRule="auto"/>
        <w:jc w:val="both"/>
      </w:pPr>
      <w:r w:rsidRPr="00D72558">
        <w:t xml:space="preserve">2 mL of extract </w:t>
      </w:r>
      <w:r w:rsidR="00324C75" w:rsidRPr="00D72558">
        <w:t>were</w:t>
      </w:r>
      <w:r w:rsidRPr="00D72558">
        <w:t xml:space="preserve"> mixed with 5 mL of distilled water in a test tube and vigorously shaken for 30 seconds. The tube will then be left to stand undisturbed for 10 minutes.</w:t>
      </w:r>
      <w:r w:rsidRPr="00D72558">
        <w:br/>
        <w:t xml:space="preserve">The persistence of a </w:t>
      </w:r>
      <w:r w:rsidRPr="00D72558">
        <w:rPr>
          <w:rStyle w:val="Strong"/>
          <w:b w:val="0"/>
        </w:rPr>
        <w:t>stable froth or foam</w:t>
      </w:r>
      <w:r w:rsidRPr="00D72558">
        <w:t xml:space="preserve"> (1 cm or more in height) indicates the presence of saponins.</w:t>
      </w:r>
    </w:p>
    <w:p w:rsidR="00C17D6F" w:rsidRPr="00D72558" w:rsidRDefault="005126EE" w:rsidP="00324C75">
      <w:pPr>
        <w:pStyle w:val="Heading1"/>
        <w:rPr>
          <w:rFonts w:cs="Times New Roman"/>
          <w:b w:val="0"/>
          <w:szCs w:val="24"/>
        </w:rPr>
      </w:pPr>
      <w:bookmarkStart w:id="53" w:name="_Toc213063354"/>
      <w:r>
        <w:rPr>
          <w:rStyle w:val="Strong"/>
          <w:rFonts w:cs="Times New Roman"/>
          <w:b/>
          <w:bCs w:val="0"/>
          <w:szCs w:val="24"/>
        </w:rPr>
        <w:t>3.4</w:t>
      </w:r>
      <w:r w:rsidR="00C17D6F" w:rsidRPr="00D72558">
        <w:rPr>
          <w:rStyle w:val="Strong"/>
          <w:rFonts w:cs="Times New Roman"/>
          <w:b/>
          <w:bCs w:val="0"/>
          <w:szCs w:val="24"/>
        </w:rPr>
        <w:t>.5 Test for Phenols (Lead Acetate Test)</w:t>
      </w:r>
      <w:bookmarkEnd w:id="53"/>
    </w:p>
    <w:p w:rsidR="00C17D6F" w:rsidRPr="00D72558" w:rsidRDefault="00C17D6F" w:rsidP="00C17D6F">
      <w:pPr>
        <w:pStyle w:val="NormalWeb"/>
        <w:spacing w:before="0" w:beforeAutospacing="0" w:after="0" w:afterAutospacing="0" w:line="480" w:lineRule="auto"/>
        <w:jc w:val="both"/>
      </w:pPr>
      <w:r w:rsidRPr="00D72558">
        <w:t xml:space="preserve">2 mL of </w:t>
      </w:r>
      <w:r w:rsidRPr="00D72558">
        <w:rPr>
          <w:rStyle w:val="Emphasis"/>
        </w:rPr>
        <w:t>Aloe vera</w:t>
      </w:r>
      <w:r w:rsidRPr="00D72558">
        <w:t xml:space="preserve"> extract </w:t>
      </w:r>
      <w:r w:rsidR="00324C75" w:rsidRPr="00D72558">
        <w:t>were</w:t>
      </w:r>
      <w:r w:rsidRPr="00D72558">
        <w:t xml:space="preserve"> mixed with 3–4 drops of 10% lead acetate solution.</w:t>
      </w:r>
      <w:r w:rsidRPr="00D72558">
        <w:br/>
        <w:t xml:space="preserve">The appearance of a </w:t>
      </w:r>
      <w:r w:rsidRPr="00D72558">
        <w:rPr>
          <w:rStyle w:val="Strong"/>
          <w:b w:val="0"/>
        </w:rPr>
        <w:t>white or yellowish precipitate</w:t>
      </w:r>
      <w:r w:rsidRPr="00D72558">
        <w:t xml:space="preserve"> suggests the presence of phenolic compounds.</w:t>
      </w:r>
    </w:p>
    <w:p w:rsidR="00C17D6F" w:rsidRPr="00D72558" w:rsidRDefault="005126EE" w:rsidP="00324C75">
      <w:pPr>
        <w:pStyle w:val="Heading1"/>
        <w:rPr>
          <w:rFonts w:cs="Times New Roman"/>
          <w:b w:val="0"/>
          <w:szCs w:val="24"/>
        </w:rPr>
      </w:pPr>
      <w:bookmarkStart w:id="54" w:name="_Toc213063355"/>
      <w:r>
        <w:rPr>
          <w:rStyle w:val="Strong"/>
          <w:rFonts w:cs="Times New Roman"/>
          <w:b/>
          <w:bCs w:val="0"/>
          <w:szCs w:val="24"/>
        </w:rPr>
        <w:t>3.4</w:t>
      </w:r>
      <w:r w:rsidR="00C17D6F" w:rsidRPr="00D72558">
        <w:rPr>
          <w:rStyle w:val="Strong"/>
          <w:rFonts w:cs="Times New Roman"/>
          <w:b/>
          <w:bCs w:val="0"/>
          <w:szCs w:val="24"/>
        </w:rPr>
        <w:t>.6 Test for Anthraquinones (Borntrager’s Test)</w:t>
      </w:r>
      <w:bookmarkEnd w:id="54"/>
    </w:p>
    <w:p w:rsidR="00C17D6F" w:rsidRPr="00D72558" w:rsidRDefault="00C17D6F" w:rsidP="00C17D6F">
      <w:pPr>
        <w:pStyle w:val="NormalWeb"/>
        <w:spacing w:before="0" w:beforeAutospacing="0" w:after="0" w:afterAutospacing="0" w:line="480" w:lineRule="auto"/>
        <w:jc w:val="both"/>
      </w:pPr>
      <w:r w:rsidRPr="00D72558">
        <w:t xml:space="preserve">5 mL of extract </w:t>
      </w:r>
      <w:r w:rsidR="00324C75" w:rsidRPr="00D72558">
        <w:t>were</w:t>
      </w:r>
      <w:r w:rsidRPr="00D72558">
        <w:t xml:space="preserve"> shaken with 5 mL of benzene, and the benzene layer </w:t>
      </w:r>
      <w:r w:rsidR="00324C75" w:rsidRPr="00D72558">
        <w:t>were</w:t>
      </w:r>
      <w:r w:rsidRPr="00D72558">
        <w:t xml:space="preserve"> separated. Then, 2 mL of 10% ammonium hydroxide </w:t>
      </w:r>
      <w:r w:rsidR="00324C75" w:rsidRPr="00D72558">
        <w:t>were</w:t>
      </w:r>
      <w:r w:rsidRPr="00D72558">
        <w:t xml:space="preserve"> added to the benzene layer.</w:t>
      </w:r>
      <w:r w:rsidRPr="00D72558">
        <w:br/>
        <w:t xml:space="preserve">A </w:t>
      </w:r>
      <w:r w:rsidRPr="00D72558">
        <w:rPr>
          <w:rStyle w:val="Strong"/>
          <w:b w:val="0"/>
        </w:rPr>
        <w:t>pink, red, or violet coloration</w:t>
      </w:r>
      <w:r w:rsidRPr="00D72558">
        <w:t xml:space="preserve"> in the ammoniacal layer indicates the presence of free anthraquinones, which are commonly found in </w:t>
      </w:r>
      <w:r w:rsidRPr="00D72558">
        <w:rPr>
          <w:rStyle w:val="Emphasis"/>
        </w:rPr>
        <w:t>Aloe vera</w:t>
      </w:r>
      <w:r w:rsidRPr="00D72558">
        <w:t xml:space="preserve"> latex.</w:t>
      </w:r>
    </w:p>
    <w:p w:rsidR="00C17D6F" w:rsidRPr="00D72558" w:rsidRDefault="005126EE" w:rsidP="00324C75">
      <w:pPr>
        <w:pStyle w:val="Heading1"/>
        <w:rPr>
          <w:rFonts w:cs="Times New Roman"/>
          <w:b w:val="0"/>
          <w:szCs w:val="24"/>
        </w:rPr>
      </w:pPr>
      <w:bookmarkStart w:id="55" w:name="_Toc213063356"/>
      <w:r>
        <w:rPr>
          <w:rStyle w:val="Strong"/>
          <w:rFonts w:cs="Times New Roman"/>
          <w:b/>
          <w:bCs w:val="0"/>
          <w:szCs w:val="24"/>
        </w:rPr>
        <w:t>3.4</w:t>
      </w:r>
      <w:r w:rsidR="00C17D6F" w:rsidRPr="00D72558">
        <w:rPr>
          <w:rStyle w:val="Strong"/>
          <w:rFonts w:cs="Times New Roman"/>
          <w:b/>
          <w:bCs w:val="0"/>
          <w:szCs w:val="24"/>
        </w:rPr>
        <w:t>.7 Test for Terpenoids (Salkowski Test)</w:t>
      </w:r>
      <w:bookmarkEnd w:id="55"/>
    </w:p>
    <w:p w:rsidR="00C17D6F" w:rsidRPr="00D72558" w:rsidRDefault="00C17D6F" w:rsidP="00C17D6F">
      <w:pPr>
        <w:pStyle w:val="NormalWeb"/>
        <w:spacing w:before="0" w:beforeAutospacing="0" w:after="0" w:afterAutospacing="0" w:line="480" w:lineRule="auto"/>
        <w:jc w:val="both"/>
      </w:pPr>
      <w:r w:rsidRPr="00D72558">
        <w:t xml:space="preserve">2 mL of </w:t>
      </w:r>
      <w:r w:rsidRPr="00D72558">
        <w:rPr>
          <w:rStyle w:val="Emphasis"/>
        </w:rPr>
        <w:t>Aloe vera</w:t>
      </w:r>
      <w:r w:rsidRPr="00D72558">
        <w:t xml:space="preserve"> extract </w:t>
      </w:r>
      <w:r w:rsidR="00324C75" w:rsidRPr="00D72558">
        <w:t>were</w:t>
      </w:r>
      <w:r w:rsidRPr="00D72558">
        <w:t xml:space="preserve"> mixed with 2 mL of chloroform in a test tube. Then, 3 mL of concentrated sulfuric acid </w:t>
      </w:r>
      <w:r w:rsidR="00324C75" w:rsidRPr="00D72558">
        <w:t>were</w:t>
      </w:r>
      <w:r w:rsidRPr="00D72558">
        <w:t xml:space="preserve"> carefully added down the side of the tube to form a separate layer. The development of a </w:t>
      </w:r>
      <w:r w:rsidRPr="00D72558">
        <w:rPr>
          <w:rStyle w:val="Strong"/>
          <w:b w:val="0"/>
        </w:rPr>
        <w:t>reddish-brown or brownish interface</w:t>
      </w:r>
      <w:r w:rsidRPr="00D72558">
        <w:t xml:space="preserve"> between the two layers indicates the presence of terpenoids.</w:t>
      </w:r>
    </w:p>
    <w:p w:rsidR="00C17D6F" w:rsidRPr="005126EE" w:rsidRDefault="005126EE" w:rsidP="005126EE">
      <w:pPr>
        <w:rPr>
          <w:rFonts w:ascii="Times New Roman" w:hAnsi="Times New Roman" w:cs="Times New Roman"/>
          <w:b/>
          <w:sz w:val="24"/>
          <w:szCs w:val="24"/>
        </w:rPr>
      </w:pPr>
      <w:r>
        <w:rPr>
          <w:rStyle w:val="Strong"/>
          <w:rFonts w:ascii="Times New Roman" w:hAnsi="Times New Roman" w:cs="Times New Roman"/>
          <w:bCs w:val="0"/>
          <w:sz w:val="24"/>
          <w:szCs w:val="24"/>
        </w:rPr>
        <w:t>3.4</w:t>
      </w:r>
      <w:r w:rsidR="00C17D6F" w:rsidRPr="00D72558">
        <w:rPr>
          <w:rStyle w:val="Strong"/>
          <w:rFonts w:ascii="Times New Roman" w:hAnsi="Times New Roman" w:cs="Times New Roman"/>
          <w:bCs w:val="0"/>
          <w:sz w:val="24"/>
          <w:szCs w:val="24"/>
        </w:rPr>
        <w:t>.8 Test for Steroids</w:t>
      </w:r>
    </w:p>
    <w:p w:rsidR="00DA0EE2" w:rsidRPr="00D72558" w:rsidRDefault="00C17D6F" w:rsidP="00C17D6F">
      <w:pPr>
        <w:pStyle w:val="NormalWeb"/>
        <w:spacing w:before="0" w:beforeAutospacing="0" w:after="0" w:afterAutospacing="0" w:line="480" w:lineRule="auto"/>
        <w:jc w:val="both"/>
      </w:pPr>
      <w:r w:rsidRPr="00D72558">
        <w:lastRenderedPageBreak/>
        <w:t xml:space="preserve">2 mL of extract </w:t>
      </w:r>
      <w:r w:rsidR="00324C75" w:rsidRPr="00D72558">
        <w:t>were</w:t>
      </w:r>
      <w:r w:rsidRPr="00D72558">
        <w:t xml:space="preserve"> dissolved in chloroform, and an equal volume of concentrated sulfuric acid </w:t>
      </w:r>
      <w:r w:rsidR="00324C75" w:rsidRPr="00D72558">
        <w:t>were</w:t>
      </w:r>
      <w:r w:rsidRPr="00D72558">
        <w:t xml:space="preserve"> added along the sides of the test tube. The presence of a </w:t>
      </w:r>
      <w:r w:rsidRPr="00D72558">
        <w:rPr>
          <w:rStyle w:val="Strong"/>
          <w:b w:val="0"/>
        </w:rPr>
        <w:t>ring of brownish or red color</w:t>
      </w:r>
      <w:r w:rsidRPr="00D72558">
        <w:rPr>
          <w:b/>
        </w:rPr>
        <w:t xml:space="preserve"> </w:t>
      </w:r>
      <w:r w:rsidRPr="00D72558">
        <w:t>at the interface will suggest the presence of steroidal compounds.</w:t>
      </w:r>
    </w:p>
    <w:p w:rsidR="00C17D6F" w:rsidRPr="00D72558" w:rsidRDefault="005126EE" w:rsidP="00324C75">
      <w:pPr>
        <w:pStyle w:val="Heading1"/>
        <w:rPr>
          <w:rFonts w:eastAsia="Times New Roman" w:cs="Times New Roman"/>
          <w:szCs w:val="24"/>
        </w:rPr>
      </w:pPr>
      <w:bookmarkStart w:id="56" w:name="_Toc213063357"/>
      <w:r>
        <w:rPr>
          <w:rFonts w:eastAsia="Times New Roman" w:cs="Times New Roman"/>
          <w:szCs w:val="24"/>
        </w:rPr>
        <w:t>3.5</w:t>
      </w:r>
      <w:r w:rsidR="00C17D6F" w:rsidRPr="00D72558">
        <w:rPr>
          <w:rFonts w:eastAsia="Times New Roman" w:cs="Times New Roman"/>
          <w:szCs w:val="24"/>
        </w:rPr>
        <w:t xml:space="preserve"> Collection and Rearing of Mosquito Larvae</w:t>
      </w:r>
      <w:bookmarkEnd w:id="56"/>
    </w:p>
    <w:p w:rsidR="00C17D6F" w:rsidRPr="00D72558" w:rsidRDefault="00C17D6F" w:rsidP="00C17D6F">
      <w:pPr>
        <w:spacing w:after="0" w:line="480" w:lineRule="auto"/>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Mosquito larvae </w:t>
      </w:r>
      <w:r w:rsidR="00324C75" w:rsidRPr="00D72558">
        <w:rPr>
          <w:rFonts w:ascii="Times New Roman" w:eastAsia="Times New Roman" w:hAnsi="Times New Roman" w:cs="Times New Roman"/>
          <w:sz w:val="24"/>
          <w:szCs w:val="24"/>
        </w:rPr>
        <w:t>were</w:t>
      </w:r>
      <w:r w:rsidRPr="00D72558">
        <w:rPr>
          <w:rFonts w:ascii="Times New Roman" w:eastAsia="Times New Roman" w:hAnsi="Times New Roman" w:cs="Times New Roman"/>
          <w:sz w:val="24"/>
          <w:szCs w:val="24"/>
        </w:rPr>
        <w:t xml:space="preserve"> collected from stagnant water bodies such as ponds and gutters within </w:t>
      </w:r>
      <w:r w:rsidR="00DA0EE2" w:rsidRPr="00D72558">
        <w:rPr>
          <w:rFonts w:ascii="Times New Roman" w:eastAsia="Times New Roman" w:hAnsi="Times New Roman" w:cs="Times New Roman"/>
          <w:sz w:val="24"/>
          <w:szCs w:val="24"/>
        </w:rPr>
        <w:t>University premises</w:t>
      </w:r>
      <w:r w:rsidRPr="00D72558">
        <w:rPr>
          <w:rFonts w:ascii="Times New Roman" w:eastAsia="Times New Roman" w:hAnsi="Times New Roman" w:cs="Times New Roman"/>
          <w:sz w:val="24"/>
          <w:szCs w:val="24"/>
        </w:rPr>
        <w:t xml:space="preserve"> using standard dippers. The larvae </w:t>
      </w:r>
      <w:r w:rsidR="00324C75" w:rsidRPr="00D72558">
        <w:rPr>
          <w:rFonts w:ascii="Times New Roman" w:eastAsia="Times New Roman" w:hAnsi="Times New Roman" w:cs="Times New Roman"/>
          <w:sz w:val="24"/>
          <w:szCs w:val="24"/>
        </w:rPr>
        <w:t>were</w:t>
      </w:r>
      <w:r w:rsidRPr="00D72558">
        <w:rPr>
          <w:rFonts w:ascii="Times New Roman" w:eastAsia="Times New Roman" w:hAnsi="Times New Roman" w:cs="Times New Roman"/>
          <w:sz w:val="24"/>
          <w:szCs w:val="24"/>
        </w:rPr>
        <w:t xml:space="preserve"> identified morphologically at the Biology Department using entomological keys.</w:t>
      </w:r>
    </w:p>
    <w:p w:rsidR="00C17D6F" w:rsidRPr="00D72558" w:rsidRDefault="00C17D6F" w:rsidP="00C17D6F">
      <w:pPr>
        <w:spacing w:after="0" w:line="480" w:lineRule="auto"/>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Collected larvae </w:t>
      </w:r>
      <w:r w:rsidR="00324C75" w:rsidRPr="00D72558">
        <w:rPr>
          <w:rFonts w:ascii="Times New Roman" w:eastAsia="Times New Roman" w:hAnsi="Times New Roman" w:cs="Times New Roman"/>
          <w:sz w:val="24"/>
          <w:szCs w:val="24"/>
        </w:rPr>
        <w:t>were</w:t>
      </w:r>
      <w:r w:rsidRPr="00D72558">
        <w:rPr>
          <w:rFonts w:ascii="Times New Roman" w:eastAsia="Times New Roman" w:hAnsi="Times New Roman" w:cs="Times New Roman"/>
          <w:sz w:val="24"/>
          <w:szCs w:val="24"/>
        </w:rPr>
        <w:t xml:space="preserve"> reared in plastic trays containing dechlorinated tap water at room temperature (27±2°C) and 75–80% relative humidity. Larvae </w:t>
      </w:r>
      <w:r w:rsidR="00324C75" w:rsidRPr="00D72558">
        <w:rPr>
          <w:rFonts w:ascii="Times New Roman" w:eastAsia="Times New Roman" w:hAnsi="Times New Roman" w:cs="Times New Roman"/>
          <w:sz w:val="24"/>
          <w:szCs w:val="24"/>
        </w:rPr>
        <w:t>were</w:t>
      </w:r>
      <w:r w:rsidRPr="00D72558">
        <w:rPr>
          <w:rFonts w:ascii="Times New Roman" w:eastAsia="Times New Roman" w:hAnsi="Times New Roman" w:cs="Times New Roman"/>
          <w:sz w:val="24"/>
          <w:szCs w:val="24"/>
        </w:rPr>
        <w:t xml:space="preserve"> fed daily with powdered fish meal until they reach the third instar stage, which </w:t>
      </w:r>
      <w:r w:rsidR="00324C75" w:rsidRPr="00D72558">
        <w:rPr>
          <w:rFonts w:ascii="Times New Roman" w:eastAsia="Times New Roman" w:hAnsi="Times New Roman" w:cs="Times New Roman"/>
          <w:sz w:val="24"/>
          <w:szCs w:val="24"/>
        </w:rPr>
        <w:t>were</w:t>
      </w:r>
      <w:r w:rsidRPr="00D72558">
        <w:rPr>
          <w:rFonts w:ascii="Times New Roman" w:eastAsia="Times New Roman" w:hAnsi="Times New Roman" w:cs="Times New Roman"/>
          <w:sz w:val="24"/>
          <w:szCs w:val="24"/>
        </w:rPr>
        <w:t xml:space="preserve"> used for the larvicidal assay.</w:t>
      </w:r>
    </w:p>
    <w:p w:rsidR="00C17D6F" w:rsidRPr="00D72558" w:rsidRDefault="005126EE" w:rsidP="00324C75">
      <w:pPr>
        <w:pStyle w:val="Heading1"/>
        <w:spacing w:line="360" w:lineRule="auto"/>
        <w:rPr>
          <w:rFonts w:eastAsia="Times New Roman" w:cs="Times New Roman"/>
          <w:szCs w:val="24"/>
        </w:rPr>
      </w:pPr>
      <w:bookmarkStart w:id="57" w:name="_Toc213063358"/>
      <w:r>
        <w:rPr>
          <w:rFonts w:eastAsia="Times New Roman" w:cs="Times New Roman"/>
          <w:szCs w:val="24"/>
        </w:rPr>
        <w:t>3.6</w:t>
      </w:r>
      <w:r w:rsidR="00C17D6F" w:rsidRPr="00D72558">
        <w:rPr>
          <w:rFonts w:eastAsia="Times New Roman" w:cs="Times New Roman"/>
          <w:szCs w:val="24"/>
        </w:rPr>
        <w:t xml:space="preserve"> Larvicidal Bioassay</w:t>
      </w:r>
      <w:bookmarkEnd w:id="57"/>
    </w:p>
    <w:p w:rsidR="00C17D6F" w:rsidRPr="00D72558" w:rsidRDefault="00C17D6F" w:rsidP="00C17D6F">
      <w:pPr>
        <w:spacing w:after="0" w:line="480" w:lineRule="auto"/>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Larvicidal activity of </w:t>
      </w:r>
      <w:r w:rsidRPr="00D72558">
        <w:rPr>
          <w:rFonts w:ascii="Times New Roman" w:eastAsia="Times New Roman" w:hAnsi="Times New Roman" w:cs="Times New Roman"/>
          <w:i/>
          <w:iCs/>
          <w:sz w:val="24"/>
          <w:szCs w:val="24"/>
        </w:rPr>
        <w:t>Aloe vera</w:t>
      </w:r>
      <w:r w:rsidRPr="00D72558">
        <w:rPr>
          <w:rFonts w:ascii="Times New Roman" w:eastAsia="Times New Roman" w:hAnsi="Times New Roman" w:cs="Times New Roman"/>
          <w:sz w:val="24"/>
          <w:szCs w:val="24"/>
        </w:rPr>
        <w:t xml:space="preserve"> extracts </w:t>
      </w:r>
      <w:r w:rsidR="00324C75" w:rsidRPr="00D72558">
        <w:rPr>
          <w:rFonts w:ascii="Times New Roman" w:eastAsia="Times New Roman" w:hAnsi="Times New Roman" w:cs="Times New Roman"/>
          <w:sz w:val="24"/>
          <w:szCs w:val="24"/>
        </w:rPr>
        <w:t>were</w:t>
      </w:r>
      <w:r w:rsidRPr="00D72558">
        <w:rPr>
          <w:rFonts w:ascii="Times New Roman" w:eastAsia="Times New Roman" w:hAnsi="Times New Roman" w:cs="Times New Roman"/>
          <w:sz w:val="24"/>
          <w:szCs w:val="24"/>
        </w:rPr>
        <w:t xml:space="preserve"> evaluated following the WHO standard protocol (2005). Different concentrations (e.g., 50, 100, 150, 200, and 250 ppm) of the extract </w:t>
      </w:r>
      <w:r w:rsidR="00324C75" w:rsidRPr="00D72558">
        <w:rPr>
          <w:rFonts w:ascii="Times New Roman" w:eastAsia="Times New Roman" w:hAnsi="Times New Roman" w:cs="Times New Roman"/>
          <w:sz w:val="24"/>
          <w:szCs w:val="24"/>
        </w:rPr>
        <w:t>were</w:t>
      </w:r>
      <w:r w:rsidRPr="00D72558">
        <w:rPr>
          <w:rFonts w:ascii="Times New Roman" w:eastAsia="Times New Roman" w:hAnsi="Times New Roman" w:cs="Times New Roman"/>
          <w:sz w:val="24"/>
          <w:szCs w:val="24"/>
        </w:rPr>
        <w:t xml:space="preserve"> prepared by dissolving in distilled water.</w:t>
      </w:r>
    </w:p>
    <w:p w:rsidR="00C17D6F" w:rsidRPr="00D72558" w:rsidRDefault="00C17D6F" w:rsidP="00C17D6F">
      <w:pPr>
        <w:spacing w:after="0" w:line="480" w:lineRule="auto"/>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For each concentration, 20 third-instar larvae </w:t>
      </w:r>
      <w:r w:rsidR="00324C75" w:rsidRPr="00D72558">
        <w:rPr>
          <w:rFonts w:ascii="Times New Roman" w:eastAsia="Times New Roman" w:hAnsi="Times New Roman" w:cs="Times New Roman"/>
          <w:sz w:val="24"/>
          <w:szCs w:val="24"/>
        </w:rPr>
        <w:t>were</w:t>
      </w:r>
      <w:r w:rsidRPr="00D72558">
        <w:rPr>
          <w:rFonts w:ascii="Times New Roman" w:eastAsia="Times New Roman" w:hAnsi="Times New Roman" w:cs="Times New Roman"/>
          <w:sz w:val="24"/>
          <w:szCs w:val="24"/>
        </w:rPr>
        <w:t xml:space="preserve"> introduced into 100 mL of test solution in disposable cups. A control group </w:t>
      </w:r>
      <w:r w:rsidR="00324C75" w:rsidRPr="00D72558">
        <w:rPr>
          <w:rFonts w:ascii="Times New Roman" w:eastAsia="Times New Roman" w:hAnsi="Times New Roman" w:cs="Times New Roman"/>
          <w:sz w:val="24"/>
          <w:szCs w:val="24"/>
        </w:rPr>
        <w:t>were</w:t>
      </w:r>
      <w:r w:rsidRPr="00D72558">
        <w:rPr>
          <w:rFonts w:ascii="Times New Roman" w:eastAsia="Times New Roman" w:hAnsi="Times New Roman" w:cs="Times New Roman"/>
          <w:sz w:val="24"/>
          <w:szCs w:val="24"/>
        </w:rPr>
        <w:t xml:space="preserve"> maintained with only distilled water. Each test and control </w:t>
      </w:r>
      <w:r w:rsidR="00324C75" w:rsidRPr="00D72558">
        <w:rPr>
          <w:rFonts w:ascii="Times New Roman" w:eastAsia="Times New Roman" w:hAnsi="Times New Roman" w:cs="Times New Roman"/>
          <w:sz w:val="24"/>
          <w:szCs w:val="24"/>
        </w:rPr>
        <w:t>were</w:t>
      </w:r>
      <w:r w:rsidRPr="00D72558">
        <w:rPr>
          <w:rFonts w:ascii="Times New Roman" w:eastAsia="Times New Roman" w:hAnsi="Times New Roman" w:cs="Times New Roman"/>
          <w:sz w:val="24"/>
          <w:szCs w:val="24"/>
        </w:rPr>
        <w:t xml:space="preserve"> replicated three times.</w:t>
      </w:r>
    </w:p>
    <w:p w:rsidR="000B2DF9" w:rsidRPr="005126EE" w:rsidRDefault="00C17D6F" w:rsidP="005126EE">
      <w:pPr>
        <w:spacing w:after="0" w:line="480" w:lineRule="auto"/>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Larval mortality </w:t>
      </w:r>
      <w:r w:rsidR="00324C75" w:rsidRPr="00D72558">
        <w:rPr>
          <w:rFonts w:ascii="Times New Roman" w:eastAsia="Times New Roman" w:hAnsi="Times New Roman" w:cs="Times New Roman"/>
          <w:sz w:val="24"/>
          <w:szCs w:val="24"/>
        </w:rPr>
        <w:t>were</w:t>
      </w:r>
      <w:r w:rsidRPr="00D72558">
        <w:rPr>
          <w:rFonts w:ascii="Times New Roman" w:eastAsia="Times New Roman" w:hAnsi="Times New Roman" w:cs="Times New Roman"/>
          <w:sz w:val="24"/>
          <w:szCs w:val="24"/>
        </w:rPr>
        <w:t xml:space="preserve"> observed and recorded after 24 and 48 hours. Larvae </w:t>
      </w:r>
      <w:r w:rsidR="00324C75" w:rsidRPr="00D72558">
        <w:rPr>
          <w:rFonts w:ascii="Times New Roman" w:eastAsia="Times New Roman" w:hAnsi="Times New Roman" w:cs="Times New Roman"/>
          <w:sz w:val="24"/>
          <w:szCs w:val="24"/>
        </w:rPr>
        <w:t>were</w:t>
      </w:r>
      <w:r w:rsidRPr="00D72558">
        <w:rPr>
          <w:rFonts w:ascii="Times New Roman" w:eastAsia="Times New Roman" w:hAnsi="Times New Roman" w:cs="Times New Roman"/>
          <w:sz w:val="24"/>
          <w:szCs w:val="24"/>
        </w:rPr>
        <w:t xml:space="preserve"> considered dead if they do not respond to mechanical stimuli. The percentage mortality </w:t>
      </w:r>
      <w:r w:rsidR="00324C75" w:rsidRPr="00D72558">
        <w:rPr>
          <w:rFonts w:ascii="Times New Roman" w:eastAsia="Times New Roman" w:hAnsi="Times New Roman" w:cs="Times New Roman"/>
          <w:sz w:val="24"/>
          <w:szCs w:val="24"/>
        </w:rPr>
        <w:t>were</w:t>
      </w:r>
      <w:r w:rsidRPr="00D72558">
        <w:rPr>
          <w:rFonts w:ascii="Times New Roman" w:eastAsia="Times New Roman" w:hAnsi="Times New Roman" w:cs="Times New Roman"/>
          <w:sz w:val="24"/>
          <w:szCs w:val="24"/>
        </w:rPr>
        <w:t xml:space="preserve"> calculated and corrected using Abbott’s formula (Abbott, 1925) where necessary.</w:t>
      </w:r>
    </w:p>
    <w:p w:rsidR="00C17D6F" w:rsidRPr="00D72558" w:rsidRDefault="005126EE" w:rsidP="00324C75">
      <w:pPr>
        <w:pStyle w:val="Heading1"/>
        <w:spacing w:line="360" w:lineRule="auto"/>
        <w:rPr>
          <w:rFonts w:eastAsia="Times New Roman" w:cs="Times New Roman"/>
          <w:szCs w:val="24"/>
        </w:rPr>
      </w:pPr>
      <w:bookmarkStart w:id="58" w:name="_Toc213063359"/>
      <w:r>
        <w:rPr>
          <w:rFonts w:eastAsia="Times New Roman" w:cs="Times New Roman"/>
          <w:szCs w:val="24"/>
        </w:rPr>
        <w:lastRenderedPageBreak/>
        <w:t>3.7</w:t>
      </w:r>
      <w:r w:rsidR="00C17D6F" w:rsidRPr="00D72558">
        <w:rPr>
          <w:rFonts w:eastAsia="Times New Roman" w:cs="Times New Roman"/>
          <w:szCs w:val="24"/>
        </w:rPr>
        <w:t xml:space="preserve"> Data Analysis</w:t>
      </w:r>
      <w:bookmarkEnd w:id="58"/>
    </w:p>
    <w:p w:rsidR="00A071B0" w:rsidRPr="00D72558" w:rsidRDefault="00C17D6F" w:rsidP="00DA0EE2">
      <w:pPr>
        <w:spacing w:after="0" w:line="480" w:lineRule="auto"/>
        <w:jc w:val="both"/>
        <w:rPr>
          <w:rStyle w:val="Strong"/>
          <w:rFonts w:ascii="Times New Roman" w:eastAsia="Times New Roman" w:hAnsi="Times New Roman" w:cs="Times New Roman"/>
          <w:b w:val="0"/>
          <w:bCs w:val="0"/>
          <w:sz w:val="24"/>
          <w:szCs w:val="24"/>
        </w:rPr>
      </w:pPr>
      <w:r w:rsidRPr="00D72558">
        <w:rPr>
          <w:rFonts w:ascii="Times New Roman" w:eastAsia="Times New Roman" w:hAnsi="Times New Roman" w:cs="Times New Roman"/>
          <w:sz w:val="24"/>
          <w:szCs w:val="24"/>
        </w:rPr>
        <w:t xml:space="preserve">The data obtained </w:t>
      </w:r>
      <w:r w:rsidR="00324C75" w:rsidRPr="00D72558">
        <w:rPr>
          <w:rFonts w:ascii="Times New Roman" w:eastAsia="Times New Roman" w:hAnsi="Times New Roman" w:cs="Times New Roman"/>
          <w:sz w:val="24"/>
          <w:szCs w:val="24"/>
        </w:rPr>
        <w:t>were</w:t>
      </w:r>
      <w:r w:rsidRPr="00D72558">
        <w:rPr>
          <w:rFonts w:ascii="Times New Roman" w:eastAsia="Times New Roman" w:hAnsi="Times New Roman" w:cs="Times New Roman"/>
          <w:sz w:val="24"/>
          <w:szCs w:val="24"/>
        </w:rPr>
        <w:t xml:space="preserve"> subjected to </w:t>
      </w:r>
      <w:r w:rsidRPr="00D72558">
        <w:rPr>
          <w:rFonts w:ascii="Times New Roman" w:eastAsia="Times New Roman" w:hAnsi="Times New Roman" w:cs="Times New Roman"/>
          <w:bCs/>
          <w:sz w:val="24"/>
          <w:szCs w:val="24"/>
        </w:rPr>
        <w:t>descriptive statistics</w:t>
      </w:r>
      <w:r w:rsidRPr="00D72558">
        <w:rPr>
          <w:rFonts w:ascii="Times New Roman" w:eastAsia="Times New Roman" w:hAnsi="Times New Roman" w:cs="Times New Roman"/>
          <w:sz w:val="24"/>
          <w:szCs w:val="24"/>
        </w:rPr>
        <w:t xml:space="preserve"> using SPSS or similar statistical software. Mean values and standard deviations will also be calculated. Differences between treatment groups </w:t>
      </w:r>
      <w:r w:rsidR="00324C75" w:rsidRPr="00D72558">
        <w:rPr>
          <w:rFonts w:ascii="Times New Roman" w:eastAsia="Times New Roman" w:hAnsi="Times New Roman" w:cs="Times New Roman"/>
          <w:sz w:val="24"/>
          <w:szCs w:val="24"/>
        </w:rPr>
        <w:t>were</w:t>
      </w:r>
      <w:r w:rsidRPr="00D72558">
        <w:rPr>
          <w:rFonts w:ascii="Times New Roman" w:eastAsia="Times New Roman" w:hAnsi="Times New Roman" w:cs="Times New Roman"/>
          <w:sz w:val="24"/>
          <w:szCs w:val="24"/>
        </w:rPr>
        <w:t xml:space="preserve"> analyzed using </w:t>
      </w:r>
      <w:r w:rsidRPr="00D72558">
        <w:rPr>
          <w:rFonts w:ascii="Times New Roman" w:eastAsia="Times New Roman" w:hAnsi="Times New Roman" w:cs="Times New Roman"/>
          <w:bCs/>
          <w:sz w:val="24"/>
          <w:szCs w:val="24"/>
        </w:rPr>
        <w:t>ANOVA</w:t>
      </w:r>
      <w:r w:rsidRPr="00D72558">
        <w:rPr>
          <w:rFonts w:ascii="Times New Roman" w:eastAsia="Times New Roman" w:hAnsi="Times New Roman" w:cs="Times New Roman"/>
          <w:sz w:val="24"/>
          <w:szCs w:val="24"/>
        </w:rPr>
        <w:t xml:space="preserve"> followed by </w:t>
      </w:r>
      <w:r w:rsidRPr="00D72558">
        <w:rPr>
          <w:rFonts w:ascii="Times New Roman" w:eastAsia="Times New Roman" w:hAnsi="Times New Roman" w:cs="Times New Roman"/>
          <w:bCs/>
          <w:sz w:val="24"/>
          <w:szCs w:val="24"/>
        </w:rPr>
        <w:t>post-hoc tests</w:t>
      </w:r>
      <w:r w:rsidRPr="00D72558">
        <w:rPr>
          <w:rFonts w:ascii="Times New Roman" w:eastAsia="Times New Roman" w:hAnsi="Times New Roman" w:cs="Times New Roman"/>
          <w:sz w:val="24"/>
          <w:szCs w:val="24"/>
        </w:rPr>
        <w:t xml:space="preserve"> at 95% confidence level (p &lt; 0.05).</w:t>
      </w:r>
    </w:p>
    <w:p w:rsidR="000B2DF9" w:rsidRPr="00D72558" w:rsidRDefault="000B2DF9">
      <w:pPr>
        <w:rPr>
          <w:rStyle w:val="Strong"/>
          <w:rFonts w:ascii="Times New Roman" w:hAnsi="Times New Roman" w:cs="Times New Roman"/>
          <w:bCs w:val="0"/>
          <w:sz w:val="24"/>
          <w:szCs w:val="24"/>
        </w:rPr>
      </w:pPr>
      <w:r w:rsidRPr="00D72558">
        <w:rPr>
          <w:rStyle w:val="Strong"/>
          <w:rFonts w:ascii="Times New Roman" w:hAnsi="Times New Roman" w:cs="Times New Roman"/>
          <w:bCs w:val="0"/>
          <w:sz w:val="24"/>
          <w:szCs w:val="24"/>
        </w:rPr>
        <w:br w:type="page"/>
      </w:r>
    </w:p>
    <w:p w:rsidR="0052556A" w:rsidRPr="00D72558" w:rsidRDefault="0052556A" w:rsidP="00324C75">
      <w:pPr>
        <w:pStyle w:val="Heading1"/>
        <w:jc w:val="center"/>
        <w:rPr>
          <w:rStyle w:val="Strong"/>
          <w:rFonts w:cs="Times New Roman"/>
          <w:b/>
          <w:bCs w:val="0"/>
          <w:szCs w:val="24"/>
        </w:rPr>
      </w:pPr>
      <w:bookmarkStart w:id="59" w:name="_Toc213063360"/>
      <w:r w:rsidRPr="00D72558">
        <w:rPr>
          <w:rStyle w:val="Strong"/>
          <w:rFonts w:cs="Times New Roman"/>
          <w:b/>
          <w:bCs w:val="0"/>
          <w:szCs w:val="24"/>
        </w:rPr>
        <w:lastRenderedPageBreak/>
        <w:t>CHAPTER FOUR</w:t>
      </w:r>
      <w:bookmarkEnd w:id="59"/>
    </w:p>
    <w:p w:rsidR="0052556A" w:rsidRPr="00D72558" w:rsidRDefault="0052556A" w:rsidP="00324C75">
      <w:pPr>
        <w:pStyle w:val="Heading1"/>
        <w:jc w:val="center"/>
        <w:rPr>
          <w:rStyle w:val="Strong"/>
          <w:rFonts w:cs="Times New Roman"/>
          <w:b/>
          <w:bCs w:val="0"/>
          <w:szCs w:val="24"/>
        </w:rPr>
      </w:pPr>
      <w:bookmarkStart w:id="60" w:name="_Toc213063361"/>
      <w:r w:rsidRPr="00D72558">
        <w:rPr>
          <w:rStyle w:val="Strong"/>
          <w:rFonts w:cs="Times New Roman"/>
          <w:b/>
          <w:bCs w:val="0"/>
          <w:szCs w:val="24"/>
        </w:rPr>
        <w:t>RESULTS</w:t>
      </w:r>
      <w:bookmarkEnd w:id="60"/>
    </w:p>
    <w:p w:rsidR="0052556A" w:rsidRPr="00D72558" w:rsidRDefault="0052556A" w:rsidP="00324C75">
      <w:pPr>
        <w:pStyle w:val="Heading1"/>
        <w:rPr>
          <w:rFonts w:cs="Times New Roman"/>
          <w:szCs w:val="24"/>
        </w:rPr>
      </w:pPr>
      <w:bookmarkStart w:id="61" w:name="_Toc213063362"/>
      <w:r w:rsidRPr="00D72558">
        <w:rPr>
          <w:rFonts w:cs="Times New Roman"/>
          <w:szCs w:val="24"/>
        </w:rPr>
        <w:t xml:space="preserve">4.1 Phytochemical Constituents of </w:t>
      </w:r>
      <w:r w:rsidRPr="00D72558">
        <w:rPr>
          <w:rStyle w:val="Emphasis"/>
          <w:rFonts w:cs="Times New Roman"/>
          <w:szCs w:val="24"/>
        </w:rPr>
        <w:t>Aloe vera</w:t>
      </w:r>
      <w:r w:rsidRPr="00D72558">
        <w:rPr>
          <w:rFonts w:cs="Times New Roman"/>
          <w:szCs w:val="24"/>
        </w:rPr>
        <w:t xml:space="preserve"> Leaf Extract</w:t>
      </w:r>
      <w:bookmarkEnd w:id="61"/>
    </w:p>
    <w:p w:rsidR="0052556A" w:rsidRPr="00D72558" w:rsidRDefault="0052556A" w:rsidP="0052556A">
      <w:pPr>
        <w:pStyle w:val="NormalWeb"/>
        <w:spacing w:line="480" w:lineRule="auto"/>
        <w:jc w:val="both"/>
      </w:pPr>
      <w:r w:rsidRPr="00D72558">
        <w:t xml:space="preserve">The qualitative phytochemical screening of </w:t>
      </w:r>
      <w:r w:rsidRPr="00D72558">
        <w:rPr>
          <w:rStyle w:val="Emphasis"/>
        </w:rPr>
        <w:t>Aloe vera</w:t>
      </w:r>
      <w:r w:rsidRPr="00D72558">
        <w:t xml:space="preserve"> leaf extract revealed the presence of several bioactive compounds in varying concentrations (Table 1). The extract showed a high presence of </w:t>
      </w:r>
      <w:r w:rsidRPr="00D72558">
        <w:rPr>
          <w:rStyle w:val="Strong"/>
          <w:b w:val="0"/>
        </w:rPr>
        <w:t>saponins</w:t>
      </w:r>
      <w:r w:rsidRPr="00D72558">
        <w:t xml:space="preserve">, </w:t>
      </w:r>
      <w:r w:rsidRPr="00D72558">
        <w:rPr>
          <w:rStyle w:val="Strong"/>
          <w:b w:val="0"/>
        </w:rPr>
        <w:t>cardiac glycosides</w:t>
      </w:r>
      <w:r w:rsidRPr="00D72558">
        <w:t xml:space="preserve">, and </w:t>
      </w:r>
      <w:r w:rsidRPr="00D72558">
        <w:rPr>
          <w:rStyle w:val="Strong"/>
          <w:b w:val="0"/>
        </w:rPr>
        <w:t>salonin glycosides</w:t>
      </w:r>
      <w:r w:rsidRPr="00D72558">
        <w:t xml:space="preserve">, while </w:t>
      </w:r>
      <w:r w:rsidRPr="00D72558">
        <w:rPr>
          <w:rStyle w:val="Strong"/>
          <w:b w:val="0"/>
        </w:rPr>
        <w:t>flavonoids</w:t>
      </w:r>
      <w:r w:rsidRPr="00D72558">
        <w:t xml:space="preserve">, </w:t>
      </w:r>
      <w:r w:rsidRPr="00D72558">
        <w:rPr>
          <w:rStyle w:val="Strong"/>
          <w:b w:val="0"/>
        </w:rPr>
        <w:t>tannins</w:t>
      </w:r>
      <w:r w:rsidRPr="00D72558">
        <w:t xml:space="preserve">, </w:t>
      </w:r>
      <w:r w:rsidRPr="00D72558">
        <w:rPr>
          <w:rStyle w:val="Strong"/>
          <w:b w:val="0"/>
        </w:rPr>
        <w:t>phenols</w:t>
      </w:r>
      <w:r w:rsidRPr="00D72558">
        <w:t xml:space="preserve">, and </w:t>
      </w:r>
      <w:r w:rsidRPr="00D72558">
        <w:rPr>
          <w:rStyle w:val="Strong"/>
          <w:b w:val="0"/>
        </w:rPr>
        <w:t>steroids</w:t>
      </w:r>
      <w:r w:rsidRPr="00D72558">
        <w:t xml:space="preserve"> were moderately detected. </w:t>
      </w:r>
      <w:r w:rsidRPr="00D72558">
        <w:rPr>
          <w:rStyle w:val="Strong"/>
          <w:b w:val="0"/>
        </w:rPr>
        <w:t>Anthraquinones</w:t>
      </w:r>
      <w:r w:rsidRPr="00D72558">
        <w:t xml:space="preserve"> were not detected in the extract.</w:t>
      </w:r>
    </w:p>
    <w:p w:rsidR="0052556A" w:rsidRPr="00D72558" w:rsidRDefault="0052556A" w:rsidP="0052556A">
      <w:pPr>
        <w:pStyle w:val="NormalWeb"/>
        <w:spacing w:line="480" w:lineRule="auto"/>
        <w:jc w:val="both"/>
      </w:pPr>
      <w:r w:rsidRPr="00D72558">
        <w:t xml:space="preserve">The result indicates that </w:t>
      </w:r>
      <w:r w:rsidRPr="00D72558">
        <w:rPr>
          <w:rStyle w:val="Emphasis"/>
        </w:rPr>
        <w:t>Aloe vera</w:t>
      </w:r>
      <w:r w:rsidRPr="00D72558">
        <w:t xml:space="preserve"> leaves contain numerous secondary metabolites with potential </w:t>
      </w:r>
      <w:r w:rsidRPr="00D72558">
        <w:rPr>
          <w:rStyle w:val="Strong"/>
          <w:b w:val="0"/>
        </w:rPr>
        <w:t>bioactive and therapeutic effects</w:t>
      </w:r>
      <w:r w:rsidRPr="00D72558">
        <w:t xml:space="preserve">. The high presence of saponins and glycosides suggests possible </w:t>
      </w:r>
      <w:r w:rsidRPr="00D72558">
        <w:rPr>
          <w:rStyle w:val="Strong"/>
          <w:b w:val="0"/>
        </w:rPr>
        <w:t>insecticidal and larvicidal properties</w:t>
      </w:r>
      <w:r w:rsidRPr="00D72558">
        <w:rPr>
          <w:b/>
        </w:rPr>
        <w:t>,</w:t>
      </w:r>
      <w:r w:rsidRPr="00D72558">
        <w:t xml:space="preserve"> while flavonoids and tannins contribute to </w:t>
      </w:r>
      <w:r w:rsidRPr="00D72558">
        <w:rPr>
          <w:rStyle w:val="Strong"/>
          <w:b w:val="0"/>
        </w:rPr>
        <w:t>antioxidant and antimicrobial activities</w:t>
      </w:r>
      <w:r w:rsidRPr="00D72558">
        <w:rPr>
          <w:b/>
        </w:rPr>
        <w:t>.</w:t>
      </w:r>
      <w:r w:rsidRPr="00D72558">
        <w:t xml:space="preserve"> The non-detection of anthraquinones implies their absence or very low concentration in the ethanolic extract.</w:t>
      </w:r>
    </w:p>
    <w:p w:rsidR="0052556A" w:rsidRPr="00D72558" w:rsidRDefault="0052556A" w:rsidP="0052556A">
      <w:pPr>
        <w:pStyle w:val="NormalWeb"/>
        <w:spacing w:line="480" w:lineRule="auto"/>
        <w:jc w:val="both"/>
      </w:pPr>
    </w:p>
    <w:p w:rsidR="00171150" w:rsidRPr="00D72558" w:rsidRDefault="00171150">
      <w:pPr>
        <w:rPr>
          <w:rFonts w:ascii="Times New Roman" w:hAnsi="Times New Roman" w:cs="Times New Roman"/>
          <w:b/>
          <w:bCs/>
          <w:sz w:val="24"/>
          <w:szCs w:val="24"/>
        </w:rPr>
      </w:pPr>
      <w:r w:rsidRPr="00D72558">
        <w:rPr>
          <w:rFonts w:ascii="Times New Roman" w:hAnsi="Times New Roman" w:cs="Times New Roman"/>
          <w:b/>
          <w:bCs/>
          <w:sz w:val="24"/>
          <w:szCs w:val="24"/>
        </w:rPr>
        <w:br w:type="page"/>
      </w:r>
    </w:p>
    <w:p w:rsidR="0052556A" w:rsidRPr="00D72558" w:rsidRDefault="0052556A" w:rsidP="00324C75">
      <w:pPr>
        <w:pStyle w:val="Heading1"/>
        <w:rPr>
          <w:rFonts w:cs="Times New Roman"/>
          <w:szCs w:val="24"/>
        </w:rPr>
      </w:pPr>
      <w:bookmarkStart w:id="62" w:name="_Toc213063363"/>
      <w:r w:rsidRPr="00D72558">
        <w:rPr>
          <w:rFonts w:cs="Times New Roman"/>
          <w:szCs w:val="24"/>
        </w:rPr>
        <w:lastRenderedPageBreak/>
        <w:t xml:space="preserve">Table </w:t>
      </w:r>
      <w:r w:rsidR="005126EE">
        <w:rPr>
          <w:rFonts w:cs="Times New Roman"/>
          <w:szCs w:val="24"/>
        </w:rPr>
        <w:t>4.</w:t>
      </w:r>
      <w:r w:rsidRPr="00D72558">
        <w:rPr>
          <w:rFonts w:cs="Times New Roman"/>
          <w:szCs w:val="24"/>
        </w:rPr>
        <w:t>1: Determination of Phytochemical Screening Qualitative Assessment</w:t>
      </w:r>
      <w:bookmarkEnd w:id="62"/>
      <w:r w:rsidRPr="00D72558">
        <w:rPr>
          <w:rFonts w:cs="Times New Roman"/>
          <w:szCs w:val="24"/>
        </w:rPr>
        <w:t xml:space="preserve"> </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7"/>
        <w:gridCol w:w="5116"/>
        <w:gridCol w:w="2934"/>
      </w:tblGrid>
      <w:tr w:rsidR="0052556A" w:rsidRPr="00D72558" w:rsidTr="00BE5660">
        <w:tc>
          <w:tcPr>
            <w:tcW w:w="805" w:type="dxa"/>
            <w:tcBorders>
              <w:bottom w:val="single" w:sz="4" w:space="0" w:color="auto"/>
            </w:tcBorders>
          </w:tcPr>
          <w:p w:rsidR="0052556A" w:rsidRPr="00D72558" w:rsidRDefault="0052556A" w:rsidP="00BE5660">
            <w:pPr>
              <w:spacing w:line="360" w:lineRule="auto"/>
              <w:jc w:val="both"/>
              <w:rPr>
                <w:rFonts w:ascii="Times New Roman" w:hAnsi="Times New Roman" w:cs="Times New Roman"/>
                <w:b/>
                <w:bCs/>
              </w:rPr>
            </w:pPr>
            <w:r w:rsidRPr="00D72558">
              <w:rPr>
                <w:rFonts w:ascii="Times New Roman" w:hAnsi="Times New Roman" w:cs="Times New Roman"/>
                <w:b/>
                <w:bCs/>
              </w:rPr>
              <w:t>S/N</w:t>
            </w:r>
          </w:p>
        </w:tc>
        <w:tc>
          <w:tcPr>
            <w:tcW w:w="5428" w:type="dxa"/>
            <w:tcBorders>
              <w:bottom w:val="single" w:sz="4" w:space="0" w:color="auto"/>
            </w:tcBorders>
          </w:tcPr>
          <w:p w:rsidR="0052556A" w:rsidRPr="00D72558" w:rsidRDefault="0052556A" w:rsidP="00BE5660">
            <w:pPr>
              <w:spacing w:line="360" w:lineRule="auto"/>
              <w:jc w:val="both"/>
              <w:rPr>
                <w:rFonts w:ascii="Times New Roman" w:hAnsi="Times New Roman" w:cs="Times New Roman"/>
                <w:b/>
                <w:bCs/>
              </w:rPr>
            </w:pPr>
            <w:r w:rsidRPr="00D72558">
              <w:rPr>
                <w:rFonts w:ascii="Times New Roman" w:hAnsi="Times New Roman" w:cs="Times New Roman"/>
                <w:b/>
                <w:bCs/>
              </w:rPr>
              <w:t>Parameter</w:t>
            </w:r>
          </w:p>
        </w:tc>
        <w:tc>
          <w:tcPr>
            <w:tcW w:w="3117" w:type="dxa"/>
            <w:tcBorders>
              <w:bottom w:val="single" w:sz="4" w:space="0" w:color="auto"/>
            </w:tcBorders>
          </w:tcPr>
          <w:p w:rsidR="0052556A" w:rsidRPr="00D72558" w:rsidRDefault="0052556A" w:rsidP="00BE5660">
            <w:pPr>
              <w:spacing w:line="360" w:lineRule="auto"/>
              <w:rPr>
                <w:rFonts w:ascii="Times New Roman" w:hAnsi="Times New Roman" w:cs="Times New Roman"/>
                <w:b/>
                <w:bCs/>
              </w:rPr>
            </w:pPr>
            <w:r w:rsidRPr="00D72558">
              <w:rPr>
                <w:rFonts w:ascii="Times New Roman" w:hAnsi="Times New Roman" w:cs="Times New Roman"/>
                <w:b/>
                <w:bCs/>
              </w:rPr>
              <w:t>Aleo Vera Results</w:t>
            </w:r>
          </w:p>
        </w:tc>
      </w:tr>
      <w:tr w:rsidR="0052556A" w:rsidRPr="00D72558" w:rsidTr="00BE5660">
        <w:tc>
          <w:tcPr>
            <w:tcW w:w="805" w:type="dxa"/>
            <w:tcBorders>
              <w:top w:val="single" w:sz="4" w:space="0" w:color="auto"/>
              <w:bottom w:val="nil"/>
            </w:tcBorders>
          </w:tcPr>
          <w:p w:rsidR="0052556A" w:rsidRPr="00D72558" w:rsidRDefault="0052556A" w:rsidP="0052556A">
            <w:pPr>
              <w:pStyle w:val="ListParagraph"/>
              <w:numPr>
                <w:ilvl w:val="0"/>
                <w:numId w:val="12"/>
              </w:numPr>
              <w:spacing w:line="360" w:lineRule="auto"/>
              <w:jc w:val="both"/>
              <w:rPr>
                <w:rFonts w:ascii="Times New Roman" w:hAnsi="Times New Roman" w:cs="Times New Roman"/>
              </w:rPr>
            </w:pPr>
          </w:p>
        </w:tc>
        <w:tc>
          <w:tcPr>
            <w:tcW w:w="5428" w:type="dxa"/>
            <w:tcBorders>
              <w:top w:val="single" w:sz="4" w:space="0" w:color="auto"/>
              <w:bottom w:val="nil"/>
            </w:tcBorders>
          </w:tcPr>
          <w:p w:rsidR="0052556A" w:rsidRPr="00D72558" w:rsidRDefault="0052556A" w:rsidP="00BE5660">
            <w:pPr>
              <w:spacing w:line="360" w:lineRule="auto"/>
              <w:jc w:val="both"/>
              <w:rPr>
                <w:rFonts w:ascii="Times New Roman" w:hAnsi="Times New Roman" w:cs="Times New Roman"/>
              </w:rPr>
            </w:pPr>
            <w:r w:rsidRPr="00D72558">
              <w:rPr>
                <w:rFonts w:ascii="Times New Roman" w:hAnsi="Times New Roman" w:cs="Times New Roman"/>
              </w:rPr>
              <w:t>Flavonoids</w:t>
            </w:r>
          </w:p>
        </w:tc>
        <w:tc>
          <w:tcPr>
            <w:tcW w:w="3117" w:type="dxa"/>
            <w:tcBorders>
              <w:top w:val="single" w:sz="4" w:space="0" w:color="auto"/>
              <w:bottom w:val="nil"/>
            </w:tcBorders>
          </w:tcPr>
          <w:p w:rsidR="0052556A" w:rsidRPr="00D72558" w:rsidRDefault="0052556A" w:rsidP="00BE5660">
            <w:pPr>
              <w:spacing w:line="360" w:lineRule="auto"/>
              <w:jc w:val="both"/>
              <w:rPr>
                <w:rFonts w:ascii="Times New Roman" w:hAnsi="Times New Roman" w:cs="Times New Roman"/>
              </w:rPr>
            </w:pPr>
            <w:r w:rsidRPr="00D72558">
              <w:rPr>
                <w:rFonts w:ascii="Times New Roman" w:hAnsi="Times New Roman" w:cs="Times New Roman"/>
              </w:rPr>
              <w:t>++</w:t>
            </w:r>
          </w:p>
        </w:tc>
      </w:tr>
      <w:tr w:rsidR="0052556A" w:rsidRPr="00D72558" w:rsidTr="00BE5660">
        <w:tc>
          <w:tcPr>
            <w:tcW w:w="805" w:type="dxa"/>
            <w:tcBorders>
              <w:top w:val="nil"/>
            </w:tcBorders>
          </w:tcPr>
          <w:p w:rsidR="0052556A" w:rsidRPr="00D72558" w:rsidRDefault="0052556A" w:rsidP="0052556A">
            <w:pPr>
              <w:pStyle w:val="ListParagraph"/>
              <w:numPr>
                <w:ilvl w:val="0"/>
                <w:numId w:val="12"/>
              </w:numPr>
              <w:spacing w:line="360" w:lineRule="auto"/>
              <w:jc w:val="both"/>
              <w:rPr>
                <w:rFonts w:ascii="Times New Roman" w:hAnsi="Times New Roman" w:cs="Times New Roman"/>
              </w:rPr>
            </w:pPr>
          </w:p>
        </w:tc>
        <w:tc>
          <w:tcPr>
            <w:tcW w:w="5428" w:type="dxa"/>
            <w:tcBorders>
              <w:top w:val="nil"/>
            </w:tcBorders>
          </w:tcPr>
          <w:p w:rsidR="0052556A" w:rsidRPr="00D72558" w:rsidRDefault="0052556A" w:rsidP="00BE5660">
            <w:pPr>
              <w:spacing w:line="360" w:lineRule="auto"/>
              <w:jc w:val="both"/>
              <w:rPr>
                <w:rFonts w:ascii="Times New Roman" w:hAnsi="Times New Roman" w:cs="Times New Roman"/>
              </w:rPr>
            </w:pPr>
            <w:r w:rsidRPr="00D72558">
              <w:rPr>
                <w:rFonts w:ascii="Times New Roman" w:hAnsi="Times New Roman" w:cs="Times New Roman"/>
              </w:rPr>
              <w:t>Tannins</w:t>
            </w:r>
          </w:p>
        </w:tc>
        <w:tc>
          <w:tcPr>
            <w:tcW w:w="3117" w:type="dxa"/>
            <w:tcBorders>
              <w:top w:val="nil"/>
            </w:tcBorders>
          </w:tcPr>
          <w:p w:rsidR="0052556A" w:rsidRPr="00D72558" w:rsidRDefault="0052556A" w:rsidP="00BE5660">
            <w:pPr>
              <w:spacing w:line="360" w:lineRule="auto"/>
              <w:jc w:val="both"/>
              <w:rPr>
                <w:rFonts w:ascii="Times New Roman" w:hAnsi="Times New Roman" w:cs="Times New Roman"/>
              </w:rPr>
            </w:pPr>
            <w:r w:rsidRPr="00D72558">
              <w:rPr>
                <w:rFonts w:ascii="Times New Roman" w:hAnsi="Times New Roman" w:cs="Times New Roman"/>
              </w:rPr>
              <w:t>++</w:t>
            </w:r>
          </w:p>
        </w:tc>
      </w:tr>
      <w:tr w:rsidR="0052556A" w:rsidRPr="00D72558" w:rsidTr="00BE5660">
        <w:tc>
          <w:tcPr>
            <w:tcW w:w="805" w:type="dxa"/>
          </w:tcPr>
          <w:p w:rsidR="0052556A" w:rsidRPr="00D72558" w:rsidRDefault="0052556A" w:rsidP="0052556A">
            <w:pPr>
              <w:pStyle w:val="ListParagraph"/>
              <w:numPr>
                <w:ilvl w:val="0"/>
                <w:numId w:val="12"/>
              </w:numPr>
              <w:spacing w:line="360" w:lineRule="auto"/>
              <w:jc w:val="both"/>
              <w:rPr>
                <w:rFonts w:ascii="Times New Roman" w:hAnsi="Times New Roman" w:cs="Times New Roman"/>
              </w:rPr>
            </w:pPr>
          </w:p>
        </w:tc>
        <w:tc>
          <w:tcPr>
            <w:tcW w:w="5428" w:type="dxa"/>
          </w:tcPr>
          <w:p w:rsidR="0052556A" w:rsidRPr="00D72558" w:rsidRDefault="0052556A" w:rsidP="00BE5660">
            <w:pPr>
              <w:spacing w:line="360" w:lineRule="auto"/>
              <w:jc w:val="both"/>
              <w:rPr>
                <w:rFonts w:ascii="Times New Roman" w:hAnsi="Times New Roman" w:cs="Times New Roman"/>
              </w:rPr>
            </w:pPr>
            <w:r w:rsidRPr="00D72558">
              <w:rPr>
                <w:rFonts w:ascii="Times New Roman" w:hAnsi="Times New Roman" w:cs="Times New Roman"/>
              </w:rPr>
              <w:t>Saponins</w:t>
            </w:r>
          </w:p>
        </w:tc>
        <w:tc>
          <w:tcPr>
            <w:tcW w:w="3117" w:type="dxa"/>
          </w:tcPr>
          <w:p w:rsidR="0052556A" w:rsidRPr="00D72558" w:rsidRDefault="0052556A" w:rsidP="00BE5660">
            <w:pPr>
              <w:spacing w:line="360" w:lineRule="auto"/>
              <w:jc w:val="both"/>
              <w:rPr>
                <w:rFonts w:ascii="Times New Roman" w:hAnsi="Times New Roman" w:cs="Times New Roman"/>
              </w:rPr>
            </w:pPr>
            <w:r w:rsidRPr="00D72558">
              <w:rPr>
                <w:rFonts w:ascii="Times New Roman" w:hAnsi="Times New Roman" w:cs="Times New Roman"/>
              </w:rPr>
              <w:t>+++</w:t>
            </w:r>
          </w:p>
        </w:tc>
      </w:tr>
      <w:tr w:rsidR="0052556A" w:rsidRPr="00D72558" w:rsidTr="00BE5660">
        <w:tc>
          <w:tcPr>
            <w:tcW w:w="805" w:type="dxa"/>
          </w:tcPr>
          <w:p w:rsidR="0052556A" w:rsidRPr="00D72558" w:rsidRDefault="0052556A" w:rsidP="0052556A">
            <w:pPr>
              <w:pStyle w:val="ListParagraph"/>
              <w:numPr>
                <w:ilvl w:val="0"/>
                <w:numId w:val="12"/>
              </w:numPr>
              <w:spacing w:line="360" w:lineRule="auto"/>
              <w:jc w:val="both"/>
              <w:rPr>
                <w:rFonts w:ascii="Times New Roman" w:hAnsi="Times New Roman" w:cs="Times New Roman"/>
              </w:rPr>
            </w:pPr>
          </w:p>
        </w:tc>
        <w:tc>
          <w:tcPr>
            <w:tcW w:w="5428" w:type="dxa"/>
          </w:tcPr>
          <w:p w:rsidR="0052556A" w:rsidRPr="00D72558" w:rsidRDefault="0052556A" w:rsidP="00BE5660">
            <w:pPr>
              <w:spacing w:line="360" w:lineRule="auto"/>
              <w:jc w:val="both"/>
              <w:rPr>
                <w:rFonts w:ascii="Times New Roman" w:hAnsi="Times New Roman" w:cs="Times New Roman"/>
              </w:rPr>
            </w:pPr>
            <w:r w:rsidRPr="00D72558">
              <w:rPr>
                <w:rFonts w:ascii="Times New Roman" w:hAnsi="Times New Roman" w:cs="Times New Roman"/>
              </w:rPr>
              <w:t>Glycosides</w:t>
            </w:r>
          </w:p>
        </w:tc>
        <w:tc>
          <w:tcPr>
            <w:tcW w:w="3117" w:type="dxa"/>
          </w:tcPr>
          <w:p w:rsidR="0052556A" w:rsidRPr="00D72558" w:rsidRDefault="0052556A" w:rsidP="00BE5660">
            <w:pPr>
              <w:spacing w:line="360" w:lineRule="auto"/>
              <w:jc w:val="both"/>
              <w:rPr>
                <w:rFonts w:ascii="Times New Roman" w:hAnsi="Times New Roman" w:cs="Times New Roman"/>
              </w:rPr>
            </w:pPr>
            <w:r w:rsidRPr="00D72558">
              <w:rPr>
                <w:rFonts w:ascii="Times New Roman" w:hAnsi="Times New Roman" w:cs="Times New Roman"/>
              </w:rPr>
              <w:t>++</w:t>
            </w:r>
          </w:p>
        </w:tc>
      </w:tr>
      <w:tr w:rsidR="0052556A" w:rsidRPr="00D72558" w:rsidTr="00BE5660">
        <w:tc>
          <w:tcPr>
            <w:tcW w:w="805" w:type="dxa"/>
          </w:tcPr>
          <w:p w:rsidR="0052556A" w:rsidRPr="00D72558" w:rsidRDefault="0052556A" w:rsidP="0052556A">
            <w:pPr>
              <w:pStyle w:val="ListParagraph"/>
              <w:numPr>
                <w:ilvl w:val="0"/>
                <w:numId w:val="12"/>
              </w:numPr>
              <w:spacing w:line="360" w:lineRule="auto"/>
              <w:jc w:val="both"/>
              <w:rPr>
                <w:rFonts w:ascii="Times New Roman" w:hAnsi="Times New Roman" w:cs="Times New Roman"/>
              </w:rPr>
            </w:pPr>
          </w:p>
        </w:tc>
        <w:tc>
          <w:tcPr>
            <w:tcW w:w="5428" w:type="dxa"/>
          </w:tcPr>
          <w:p w:rsidR="0052556A" w:rsidRPr="00D72558" w:rsidRDefault="0052556A" w:rsidP="00BE5660">
            <w:pPr>
              <w:spacing w:line="360" w:lineRule="auto"/>
              <w:jc w:val="both"/>
              <w:rPr>
                <w:rFonts w:ascii="Times New Roman" w:hAnsi="Times New Roman" w:cs="Times New Roman"/>
              </w:rPr>
            </w:pPr>
            <w:r w:rsidRPr="00D72558">
              <w:rPr>
                <w:rFonts w:ascii="Times New Roman" w:hAnsi="Times New Roman" w:cs="Times New Roman"/>
              </w:rPr>
              <w:t>Alkanvides</w:t>
            </w:r>
          </w:p>
        </w:tc>
        <w:tc>
          <w:tcPr>
            <w:tcW w:w="3117" w:type="dxa"/>
          </w:tcPr>
          <w:p w:rsidR="0052556A" w:rsidRPr="00D72558" w:rsidRDefault="0052556A" w:rsidP="00BE5660">
            <w:pPr>
              <w:spacing w:line="360" w:lineRule="auto"/>
              <w:jc w:val="both"/>
              <w:rPr>
                <w:rFonts w:ascii="Times New Roman" w:hAnsi="Times New Roman" w:cs="Times New Roman"/>
              </w:rPr>
            </w:pPr>
            <w:r w:rsidRPr="00D72558">
              <w:rPr>
                <w:rFonts w:ascii="Times New Roman" w:hAnsi="Times New Roman" w:cs="Times New Roman"/>
              </w:rPr>
              <w:t>++</w:t>
            </w:r>
          </w:p>
        </w:tc>
      </w:tr>
      <w:tr w:rsidR="0052556A" w:rsidRPr="00D72558" w:rsidTr="00BE5660">
        <w:tc>
          <w:tcPr>
            <w:tcW w:w="805" w:type="dxa"/>
          </w:tcPr>
          <w:p w:rsidR="0052556A" w:rsidRPr="00D72558" w:rsidRDefault="0052556A" w:rsidP="0052556A">
            <w:pPr>
              <w:pStyle w:val="ListParagraph"/>
              <w:numPr>
                <w:ilvl w:val="0"/>
                <w:numId w:val="12"/>
              </w:numPr>
              <w:spacing w:line="360" w:lineRule="auto"/>
              <w:jc w:val="both"/>
              <w:rPr>
                <w:rFonts w:ascii="Times New Roman" w:hAnsi="Times New Roman" w:cs="Times New Roman"/>
              </w:rPr>
            </w:pPr>
          </w:p>
        </w:tc>
        <w:tc>
          <w:tcPr>
            <w:tcW w:w="5428" w:type="dxa"/>
          </w:tcPr>
          <w:p w:rsidR="0052556A" w:rsidRPr="00D72558" w:rsidRDefault="0052556A" w:rsidP="00BE5660">
            <w:pPr>
              <w:spacing w:line="360" w:lineRule="auto"/>
              <w:jc w:val="both"/>
              <w:rPr>
                <w:rFonts w:ascii="Times New Roman" w:hAnsi="Times New Roman" w:cs="Times New Roman"/>
              </w:rPr>
            </w:pPr>
            <w:r w:rsidRPr="00D72558">
              <w:rPr>
                <w:rFonts w:ascii="Times New Roman" w:hAnsi="Times New Roman" w:cs="Times New Roman"/>
              </w:rPr>
              <w:t>Stenoids</w:t>
            </w:r>
          </w:p>
        </w:tc>
        <w:tc>
          <w:tcPr>
            <w:tcW w:w="3117" w:type="dxa"/>
          </w:tcPr>
          <w:p w:rsidR="0052556A" w:rsidRPr="00D72558" w:rsidRDefault="0052556A" w:rsidP="00BE5660">
            <w:pPr>
              <w:spacing w:line="360" w:lineRule="auto"/>
              <w:jc w:val="both"/>
              <w:rPr>
                <w:rFonts w:ascii="Times New Roman" w:hAnsi="Times New Roman" w:cs="Times New Roman"/>
              </w:rPr>
            </w:pPr>
            <w:r w:rsidRPr="00D72558">
              <w:rPr>
                <w:rFonts w:ascii="Times New Roman" w:hAnsi="Times New Roman" w:cs="Times New Roman"/>
              </w:rPr>
              <w:t>++</w:t>
            </w:r>
          </w:p>
        </w:tc>
      </w:tr>
      <w:tr w:rsidR="0052556A" w:rsidRPr="00D72558" w:rsidTr="00BE5660">
        <w:tc>
          <w:tcPr>
            <w:tcW w:w="805" w:type="dxa"/>
          </w:tcPr>
          <w:p w:rsidR="0052556A" w:rsidRPr="00D72558" w:rsidRDefault="0052556A" w:rsidP="0052556A">
            <w:pPr>
              <w:pStyle w:val="ListParagraph"/>
              <w:numPr>
                <w:ilvl w:val="0"/>
                <w:numId w:val="12"/>
              </w:numPr>
              <w:spacing w:line="360" w:lineRule="auto"/>
              <w:jc w:val="both"/>
              <w:rPr>
                <w:rFonts w:ascii="Times New Roman" w:hAnsi="Times New Roman" w:cs="Times New Roman"/>
              </w:rPr>
            </w:pPr>
          </w:p>
        </w:tc>
        <w:tc>
          <w:tcPr>
            <w:tcW w:w="5428" w:type="dxa"/>
          </w:tcPr>
          <w:p w:rsidR="0052556A" w:rsidRPr="00D72558" w:rsidRDefault="0052556A" w:rsidP="00BE5660">
            <w:pPr>
              <w:spacing w:line="360" w:lineRule="auto"/>
              <w:jc w:val="both"/>
              <w:rPr>
                <w:rFonts w:ascii="Times New Roman" w:hAnsi="Times New Roman" w:cs="Times New Roman"/>
              </w:rPr>
            </w:pPr>
            <w:r w:rsidRPr="00D72558">
              <w:rPr>
                <w:rFonts w:ascii="Times New Roman" w:hAnsi="Times New Roman" w:cs="Times New Roman"/>
              </w:rPr>
              <w:t>Phenol content</w:t>
            </w:r>
          </w:p>
        </w:tc>
        <w:tc>
          <w:tcPr>
            <w:tcW w:w="3117" w:type="dxa"/>
          </w:tcPr>
          <w:p w:rsidR="0052556A" w:rsidRPr="00D72558" w:rsidRDefault="0052556A" w:rsidP="00BE5660">
            <w:pPr>
              <w:spacing w:line="360" w:lineRule="auto"/>
              <w:jc w:val="both"/>
              <w:rPr>
                <w:rFonts w:ascii="Times New Roman" w:hAnsi="Times New Roman" w:cs="Times New Roman"/>
              </w:rPr>
            </w:pPr>
            <w:r w:rsidRPr="00D72558">
              <w:rPr>
                <w:rFonts w:ascii="Times New Roman" w:hAnsi="Times New Roman" w:cs="Times New Roman"/>
              </w:rPr>
              <w:t>++</w:t>
            </w:r>
          </w:p>
        </w:tc>
      </w:tr>
      <w:tr w:rsidR="0052556A" w:rsidRPr="00D72558" w:rsidTr="00BE5660">
        <w:tc>
          <w:tcPr>
            <w:tcW w:w="805" w:type="dxa"/>
          </w:tcPr>
          <w:p w:rsidR="0052556A" w:rsidRPr="00D72558" w:rsidRDefault="0052556A" w:rsidP="0052556A">
            <w:pPr>
              <w:pStyle w:val="ListParagraph"/>
              <w:numPr>
                <w:ilvl w:val="0"/>
                <w:numId w:val="12"/>
              </w:numPr>
              <w:spacing w:line="360" w:lineRule="auto"/>
              <w:jc w:val="both"/>
              <w:rPr>
                <w:rFonts w:ascii="Times New Roman" w:hAnsi="Times New Roman" w:cs="Times New Roman"/>
              </w:rPr>
            </w:pPr>
          </w:p>
        </w:tc>
        <w:tc>
          <w:tcPr>
            <w:tcW w:w="5428" w:type="dxa"/>
          </w:tcPr>
          <w:p w:rsidR="0052556A" w:rsidRPr="00D72558" w:rsidRDefault="0052556A" w:rsidP="00BE5660">
            <w:pPr>
              <w:spacing w:line="360" w:lineRule="auto"/>
              <w:jc w:val="both"/>
              <w:rPr>
                <w:rFonts w:ascii="Times New Roman" w:hAnsi="Times New Roman" w:cs="Times New Roman"/>
              </w:rPr>
            </w:pPr>
            <w:r w:rsidRPr="00D72558">
              <w:rPr>
                <w:rFonts w:ascii="Times New Roman" w:hAnsi="Times New Roman" w:cs="Times New Roman"/>
              </w:rPr>
              <w:t>Cardiac glycoside</w:t>
            </w:r>
          </w:p>
        </w:tc>
        <w:tc>
          <w:tcPr>
            <w:tcW w:w="3117" w:type="dxa"/>
          </w:tcPr>
          <w:p w:rsidR="0052556A" w:rsidRPr="00D72558" w:rsidRDefault="0052556A" w:rsidP="00BE5660">
            <w:pPr>
              <w:spacing w:line="360" w:lineRule="auto"/>
              <w:jc w:val="both"/>
              <w:rPr>
                <w:rFonts w:ascii="Times New Roman" w:hAnsi="Times New Roman" w:cs="Times New Roman"/>
              </w:rPr>
            </w:pPr>
            <w:r w:rsidRPr="00D72558">
              <w:rPr>
                <w:rFonts w:ascii="Times New Roman" w:hAnsi="Times New Roman" w:cs="Times New Roman"/>
              </w:rPr>
              <w:t>+++</w:t>
            </w:r>
          </w:p>
        </w:tc>
      </w:tr>
      <w:tr w:rsidR="0052556A" w:rsidRPr="00D72558" w:rsidTr="00BE5660">
        <w:tc>
          <w:tcPr>
            <w:tcW w:w="805" w:type="dxa"/>
          </w:tcPr>
          <w:p w:rsidR="0052556A" w:rsidRPr="00D72558" w:rsidRDefault="0052556A" w:rsidP="0052556A">
            <w:pPr>
              <w:pStyle w:val="ListParagraph"/>
              <w:numPr>
                <w:ilvl w:val="0"/>
                <w:numId w:val="12"/>
              </w:numPr>
              <w:spacing w:line="360" w:lineRule="auto"/>
              <w:jc w:val="both"/>
              <w:rPr>
                <w:rFonts w:ascii="Times New Roman" w:hAnsi="Times New Roman" w:cs="Times New Roman"/>
              </w:rPr>
            </w:pPr>
          </w:p>
        </w:tc>
        <w:tc>
          <w:tcPr>
            <w:tcW w:w="5428" w:type="dxa"/>
          </w:tcPr>
          <w:p w:rsidR="0052556A" w:rsidRPr="00D72558" w:rsidRDefault="0052556A" w:rsidP="00BE5660">
            <w:pPr>
              <w:spacing w:line="360" w:lineRule="auto"/>
              <w:jc w:val="both"/>
              <w:rPr>
                <w:rFonts w:ascii="Times New Roman" w:hAnsi="Times New Roman" w:cs="Times New Roman"/>
              </w:rPr>
            </w:pPr>
            <w:r w:rsidRPr="00D72558">
              <w:rPr>
                <w:rFonts w:ascii="Times New Roman" w:hAnsi="Times New Roman" w:cs="Times New Roman"/>
              </w:rPr>
              <w:t>Salonin glycoside</w:t>
            </w:r>
          </w:p>
        </w:tc>
        <w:tc>
          <w:tcPr>
            <w:tcW w:w="3117" w:type="dxa"/>
          </w:tcPr>
          <w:p w:rsidR="0052556A" w:rsidRPr="00D72558" w:rsidRDefault="0052556A" w:rsidP="00BE5660">
            <w:pPr>
              <w:spacing w:line="360" w:lineRule="auto"/>
              <w:jc w:val="both"/>
              <w:rPr>
                <w:rFonts w:ascii="Times New Roman" w:hAnsi="Times New Roman" w:cs="Times New Roman"/>
              </w:rPr>
            </w:pPr>
            <w:r w:rsidRPr="00D72558">
              <w:rPr>
                <w:rFonts w:ascii="Times New Roman" w:hAnsi="Times New Roman" w:cs="Times New Roman"/>
              </w:rPr>
              <w:t>+++</w:t>
            </w:r>
          </w:p>
        </w:tc>
      </w:tr>
      <w:tr w:rsidR="0052556A" w:rsidRPr="00D72558" w:rsidTr="00BE5660">
        <w:tc>
          <w:tcPr>
            <w:tcW w:w="805" w:type="dxa"/>
          </w:tcPr>
          <w:p w:rsidR="0052556A" w:rsidRPr="00D72558" w:rsidRDefault="0052556A" w:rsidP="0052556A">
            <w:pPr>
              <w:pStyle w:val="ListParagraph"/>
              <w:numPr>
                <w:ilvl w:val="0"/>
                <w:numId w:val="12"/>
              </w:numPr>
              <w:spacing w:line="360" w:lineRule="auto"/>
              <w:jc w:val="both"/>
              <w:rPr>
                <w:rFonts w:ascii="Times New Roman" w:hAnsi="Times New Roman" w:cs="Times New Roman"/>
              </w:rPr>
            </w:pPr>
          </w:p>
        </w:tc>
        <w:tc>
          <w:tcPr>
            <w:tcW w:w="5428" w:type="dxa"/>
          </w:tcPr>
          <w:p w:rsidR="0052556A" w:rsidRPr="00D72558" w:rsidRDefault="0052556A" w:rsidP="00BE5660">
            <w:pPr>
              <w:spacing w:line="360" w:lineRule="auto"/>
              <w:jc w:val="both"/>
              <w:rPr>
                <w:rFonts w:ascii="Times New Roman" w:hAnsi="Times New Roman" w:cs="Times New Roman"/>
              </w:rPr>
            </w:pPr>
            <w:r w:rsidRPr="00D72558">
              <w:rPr>
                <w:rFonts w:ascii="Times New Roman" w:hAnsi="Times New Roman" w:cs="Times New Roman"/>
              </w:rPr>
              <w:t>Balsam</w:t>
            </w:r>
          </w:p>
        </w:tc>
        <w:tc>
          <w:tcPr>
            <w:tcW w:w="3117" w:type="dxa"/>
          </w:tcPr>
          <w:p w:rsidR="0052556A" w:rsidRPr="00D72558" w:rsidRDefault="0052556A" w:rsidP="00BE5660">
            <w:pPr>
              <w:spacing w:line="360" w:lineRule="auto"/>
              <w:jc w:val="both"/>
              <w:rPr>
                <w:rFonts w:ascii="Times New Roman" w:hAnsi="Times New Roman" w:cs="Times New Roman"/>
              </w:rPr>
            </w:pPr>
            <w:r w:rsidRPr="00D72558">
              <w:rPr>
                <w:rFonts w:ascii="Times New Roman" w:hAnsi="Times New Roman" w:cs="Times New Roman"/>
              </w:rPr>
              <w:t>+</w:t>
            </w:r>
          </w:p>
        </w:tc>
      </w:tr>
      <w:tr w:rsidR="0052556A" w:rsidRPr="00D72558" w:rsidTr="00BE5660">
        <w:tc>
          <w:tcPr>
            <w:tcW w:w="805" w:type="dxa"/>
          </w:tcPr>
          <w:p w:rsidR="0052556A" w:rsidRPr="00D72558" w:rsidRDefault="0052556A" w:rsidP="0052556A">
            <w:pPr>
              <w:pStyle w:val="ListParagraph"/>
              <w:numPr>
                <w:ilvl w:val="0"/>
                <w:numId w:val="12"/>
              </w:numPr>
              <w:spacing w:line="360" w:lineRule="auto"/>
              <w:jc w:val="both"/>
              <w:rPr>
                <w:rFonts w:ascii="Times New Roman" w:hAnsi="Times New Roman" w:cs="Times New Roman"/>
              </w:rPr>
            </w:pPr>
          </w:p>
        </w:tc>
        <w:tc>
          <w:tcPr>
            <w:tcW w:w="5428" w:type="dxa"/>
          </w:tcPr>
          <w:p w:rsidR="0052556A" w:rsidRPr="00D72558" w:rsidRDefault="0052556A" w:rsidP="00BE5660">
            <w:pPr>
              <w:spacing w:line="360" w:lineRule="auto"/>
              <w:jc w:val="both"/>
              <w:rPr>
                <w:rFonts w:ascii="Times New Roman" w:hAnsi="Times New Roman" w:cs="Times New Roman"/>
              </w:rPr>
            </w:pPr>
            <w:r w:rsidRPr="00D72558">
              <w:rPr>
                <w:rFonts w:ascii="Times New Roman" w:hAnsi="Times New Roman" w:cs="Times New Roman"/>
              </w:rPr>
              <w:t>Anthraquinones</w:t>
            </w:r>
          </w:p>
        </w:tc>
        <w:tc>
          <w:tcPr>
            <w:tcW w:w="3117" w:type="dxa"/>
          </w:tcPr>
          <w:p w:rsidR="0052556A" w:rsidRPr="00D72558" w:rsidRDefault="0052556A" w:rsidP="00BE5660">
            <w:pPr>
              <w:spacing w:line="360" w:lineRule="auto"/>
              <w:jc w:val="both"/>
              <w:rPr>
                <w:rFonts w:ascii="Times New Roman" w:hAnsi="Times New Roman" w:cs="Times New Roman"/>
              </w:rPr>
            </w:pPr>
            <w:r w:rsidRPr="00D72558">
              <w:rPr>
                <w:rFonts w:ascii="Times New Roman" w:hAnsi="Times New Roman" w:cs="Times New Roman"/>
              </w:rPr>
              <w:t>ND</w:t>
            </w:r>
          </w:p>
        </w:tc>
      </w:tr>
      <w:tr w:rsidR="0052556A" w:rsidRPr="00D72558" w:rsidTr="00BE5660">
        <w:tc>
          <w:tcPr>
            <w:tcW w:w="805" w:type="dxa"/>
          </w:tcPr>
          <w:p w:rsidR="0052556A" w:rsidRPr="00D72558" w:rsidRDefault="0052556A" w:rsidP="0052556A">
            <w:pPr>
              <w:pStyle w:val="ListParagraph"/>
              <w:numPr>
                <w:ilvl w:val="0"/>
                <w:numId w:val="12"/>
              </w:numPr>
              <w:spacing w:line="360" w:lineRule="auto"/>
              <w:jc w:val="both"/>
              <w:rPr>
                <w:rFonts w:ascii="Times New Roman" w:hAnsi="Times New Roman" w:cs="Times New Roman"/>
              </w:rPr>
            </w:pPr>
          </w:p>
        </w:tc>
        <w:tc>
          <w:tcPr>
            <w:tcW w:w="5428" w:type="dxa"/>
          </w:tcPr>
          <w:p w:rsidR="0052556A" w:rsidRPr="00D72558" w:rsidRDefault="0052556A" w:rsidP="00BE5660">
            <w:pPr>
              <w:spacing w:line="360" w:lineRule="auto"/>
              <w:jc w:val="both"/>
              <w:rPr>
                <w:rFonts w:ascii="Times New Roman" w:hAnsi="Times New Roman" w:cs="Times New Roman"/>
              </w:rPr>
            </w:pPr>
            <w:r w:rsidRPr="00D72558">
              <w:rPr>
                <w:rFonts w:ascii="Times New Roman" w:hAnsi="Times New Roman" w:cs="Times New Roman"/>
              </w:rPr>
              <w:t xml:space="preserve">Volatile oil </w:t>
            </w:r>
          </w:p>
        </w:tc>
        <w:tc>
          <w:tcPr>
            <w:tcW w:w="3117" w:type="dxa"/>
          </w:tcPr>
          <w:p w:rsidR="0052556A" w:rsidRPr="00D72558" w:rsidRDefault="0052556A" w:rsidP="00BE5660">
            <w:pPr>
              <w:spacing w:line="360" w:lineRule="auto"/>
              <w:jc w:val="both"/>
              <w:rPr>
                <w:rFonts w:ascii="Times New Roman" w:hAnsi="Times New Roman" w:cs="Times New Roman"/>
              </w:rPr>
            </w:pPr>
            <w:r w:rsidRPr="00D72558">
              <w:rPr>
                <w:rFonts w:ascii="Times New Roman" w:hAnsi="Times New Roman" w:cs="Times New Roman"/>
              </w:rPr>
              <w:t>+++</w:t>
            </w:r>
          </w:p>
        </w:tc>
      </w:tr>
    </w:tbl>
    <w:p w:rsidR="0052556A" w:rsidRPr="00D72558" w:rsidRDefault="0052556A" w:rsidP="0052556A">
      <w:pPr>
        <w:spacing w:line="360" w:lineRule="auto"/>
        <w:jc w:val="both"/>
        <w:rPr>
          <w:rFonts w:ascii="Times New Roman" w:hAnsi="Times New Roman" w:cs="Times New Roman"/>
          <w:b/>
          <w:bCs/>
          <w:sz w:val="24"/>
          <w:szCs w:val="24"/>
        </w:rPr>
      </w:pPr>
    </w:p>
    <w:p w:rsidR="0052556A" w:rsidRPr="00D72558" w:rsidRDefault="0052556A" w:rsidP="0052556A">
      <w:pPr>
        <w:spacing w:line="240" w:lineRule="auto"/>
        <w:jc w:val="both"/>
        <w:rPr>
          <w:rFonts w:ascii="Times New Roman" w:hAnsi="Times New Roman" w:cs="Times New Roman"/>
          <w:b/>
          <w:bCs/>
          <w:sz w:val="24"/>
          <w:szCs w:val="24"/>
        </w:rPr>
      </w:pPr>
      <w:r w:rsidRPr="00D72558">
        <w:rPr>
          <w:rFonts w:ascii="Times New Roman" w:hAnsi="Times New Roman" w:cs="Times New Roman"/>
          <w:b/>
          <w:bCs/>
          <w:sz w:val="24"/>
          <w:szCs w:val="24"/>
        </w:rPr>
        <w:t>Keys: -</w:t>
      </w:r>
    </w:p>
    <w:p w:rsidR="0052556A" w:rsidRPr="00D72558" w:rsidRDefault="0052556A" w:rsidP="0052556A">
      <w:pPr>
        <w:spacing w:after="0" w:line="240" w:lineRule="auto"/>
        <w:jc w:val="both"/>
        <w:rPr>
          <w:rFonts w:ascii="Times New Roman" w:hAnsi="Times New Roman" w:cs="Times New Roman"/>
          <w:bCs/>
          <w:sz w:val="24"/>
          <w:szCs w:val="24"/>
        </w:rPr>
      </w:pPr>
      <w:r w:rsidRPr="00D72558">
        <w:rPr>
          <w:rFonts w:ascii="Times New Roman" w:hAnsi="Times New Roman" w:cs="Times New Roman"/>
          <w:bCs/>
          <w:sz w:val="24"/>
          <w:szCs w:val="24"/>
        </w:rPr>
        <w:t>Trace amount: +</w:t>
      </w:r>
    </w:p>
    <w:p w:rsidR="0052556A" w:rsidRPr="00D72558" w:rsidRDefault="0052556A" w:rsidP="0052556A">
      <w:pPr>
        <w:spacing w:after="0" w:line="240" w:lineRule="auto"/>
        <w:jc w:val="both"/>
        <w:rPr>
          <w:rFonts w:ascii="Times New Roman" w:hAnsi="Times New Roman" w:cs="Times New Roman"/>
          <w:bCs/>
          <w:sz w:val="24"/>
          <w:szCs w:val="24"/>
        </w:rPr>
      </w:pPr>
      <w:r w:rsidRPr="00D72558">
        <w:rPr>
          <w:rFonts w:ascii="Times New Roman" w:hAnsi="Times New Roman" w:cs="Times New Roman"/>
          <w:bCs/>
          <w:sz w:val="24"/>
          <w:szCs w:val="24"/>
        </w:rPr>
        <w:t>Moderate amount: ++</w:t>
      </w:r>
    </w:p>
    <w:p w:rsidR="0052556A" w:rsidRPr="00D72558" w:rsidRDefault="0052556A" w:rsidP="0052556A">
      <w:pPr>
        <w:spacing w:after="0" w:line="240" w:lineRule="auto"/>
        <w:jc w:val="both"/>
        <w:rPr>
          <w:rFonts w:ascii="Times New Roman" w:hAnsi="Times New Roman" w:cs="Times New Roman"/>
          <w:bCs/>
          <w:sz w:val="24"/>
          <w:szCs w:val="24"/>
        </w:rPr>
      </w:pPr>
      <w:r w:rsidRPr="00D72558">
        <w:rPr>
          <w:rFonts w:ascii="Times New Roman" w:hAnsi="Times New Roman" w:cs="Times New Roman"/>
          <w:bCs/>
          <w:sz w:val="24"/>
          <w:szCs w:val="24"/>
        </w:rPr>
        <w:t>Large amount: +++</w:t>
      </w:r>
    </w:p>
    <w:p w:rsidR="0052556A" w:rsidRPr="00D72558" w:rsidRDefault="0052556A" w:rsidP="0052556A">
      <w:pPr>
        <w:spacing w:after="0" w:line="240" w:lineRule="auto"/>
        <w:jc w:val="both"/>
        <w:rPr>
          <w:rFonts w:ascii="Times New Roman" w:hAnsi="Times New Roman" w:cs="Times New Roman"/>
          <w:bCs/>
          <w:sz w:val="24"/>
          <w:szCs w:val="24"/>
        </w:rPr>
      </w:pPr>
      <w:r w:rsidRPr="00D72558">
        <w:rPr>
          <w:rFonts w:ascii="Times New Roman" w:hAnsi="Times New Roman" w:cs="Times New Roman"/>
          <w:bCs/>
          <w:sz w:val="24"/>
          <w:szCs w:val="24"/>
        </w:rPr>
        <w:t>Not detected (ND)</w:t>
      </w:r>
    </w:p>
    <w:p w:rsidR="0052556A" w:rsidRPr="00D72558" w:rsidRDefault="0052556A" w:rsidP="0052556A">
      <w:pPr>
        <w:spacing w:line="360" w:lineRule="auto"/>
        <w:jc w:val="both"/>
        <w:rPr>
          <w:rFonts w:ascii="Times New Roman" w:hAnsi="Times New Roman" w:cs="Times New Roman"/>
          <w:bCs/>
          <w:sz w:val="24"/>
          <w:szCs w:val="24"/>
        </w:rPr>
      </w:pPr>
    </w:p>
    <w:p w:rsidR="0052556A" w:rsidRPr="00D72558" w:rsidRDefault="0052556A" w:rsidP="0052556A">
      <w:pPr>
        <w:rPr>
          <w:rFonts w:ascii="Times New Roman" w:hAnsi="Times New Roman" w:cs="Times New Roman"/>
          <w:bCs/>
          <w:sz w:val="24"/>
          <w:szCs w:val="24"/>
        </w:rPr>
      </w:pPr>
      <w:r w:rsidRPr="00D72558">
        <w:rPr>
          <w:rFonts w:ascii="Times New Roman" w:hAnsi="Times New Roman" w:cs="Times New Roman"/>
          <w:bCs/>
          <w:sz w:val="24"/>
          <w:szCs w:val="24"/>
        </w:rPr>
        <w:br w:type="page"/>
      </w:r>
    </w:p>
    <w:p w:rsidR="003979C7" w:rsidRPr="00D72558" w:rsidRDefault="003979C7" w:rsidP="00324C75">
      <w:pPr>
        <w:pStyle w:val="Heading1"/>
        <w:rPr>
          <w:rFonts w:cs="Times New Roman"/>
          <w:szCs w:val="24"/>
        </w:rPr>
      </w:pPr>
      <w:bookmarkStart w:id="63" w:name="_Toc213063364"/>
      <w:r w:rsidRPr="00D72558">
        <w:rPr>
          <w:rFonts w:cs="Times New Roman"/>
          <w:szCs w:val="24"/>
        </w:rPr>
        <w:lastRenderedPageBreak/>
        <w:t xml:space="preserve">4.2 Larvicidal Activity of </w:t>
      </w:r>
      <w:r w:rsidRPr="00D72558">
        <w:rPr>
          <w:rStyle w:val="Emphasis"/>
          <w:rFonts w:cs="Times New Roman"/>
          <w:szCs w:val="24"/>
        </w:rPr>
        <w:t>Aloe vera</w:t>
      </w:r>
      <w:r w:rsidRPr="00D72558">
        <w:rPr>
          <w:rFonts w:cs="Times New Roman"/>
          <w:szCs w:val="24"/>
        </w:rPr>
        <w:t xml:space="preserve"> Leaf Extract</w:t>
      </w:r>
      <w:bookmarkEnd w:id="63"/>
    </w:p>
    <w:p w:rsidR="003979C7" w:rsidRPr="00D72558" w:rsidRDefault="003979C7" w:rsidP="003D271C">
      <w:pPr>
        <w:pStyle w:val="NormalWeb"/>
        <w:spacing w:line="480" w:lineRule="auto"/>
        <w:jc w:val="both"/>
      </w:pPr>
      <w:r w:rsidRPr="00D72558">
        <w:t xml:space="preserve">The larvicidal activity of ethanolic </w:t>
      </w:r>
      <w:r w:rsidRPr="00D72558">
        <w:rPr>
          <w:rStyle w:val="Emphasis"/>
        </w:rPr>
        <w:t>Aloe vera</w:t>
      </w:r>
      <w:r w:rsidRPr="00D72558">
        <w:t xml:space="preserve"> leaf extract was evaluated by exposing mosquito larvae to different extract concentrations (50%, 100%, 150%, 200%, and 250%) over periods of </w:t>
      </w:r>
      <w:r w:rsidRPr="00D72558">
        <w:rPr>
          <w:rStyle w:val="Strong"/>
          <w:b w:val="0"/>
        </w:rPr>
        <w:t>24, 48, and 72 hours</w:t>
      </w:r>
      <w:r w:rsidRPr="00D72558">
        <w:t xml:space="preserve">. The mortality rate increased with both concentration and exposure time (Table 2).The larvicidal activity results showed a direct relationship between extract concentration and larval mortality. The </w:t>
      </w:r>
      <w:r w:rsidRPr="00D72558">
        <w:rPr>
          <w:rStyle w:val="Strong"/>
          <w:b w:val="0"/>
        </w:rPr>
        <w:t>250% concentration</w:t>
      </w:r>
      <w:r w:rsidRPr="00D72558">
        <w:t xml:space="preserve"> recorded the </w:t>
      </w:r>
      <w:r w:rsidRPr="00D72558">
        <w:rPr>
          <w:rStyle w:val="Strong"/>
          <w:b w:val="0"/>
        </w:rPr>
        <w:t>highest mortality (52 larvae)</w:t>
      </w:r>
      <w:r w:rsidRPr="00D72558">
        <w:t xml:space="preserve"> across the exposure period, followed by </w:t>
      </w:r>
      <w:r w:rsidRPr="00D72558">
        <w:rPr>
          <w:rStyle w:val="Strong"/>
          <w:b w:val="0"/>
        </w:rPr>
        <w:t>150% (50 larvae)</w:t>
      </w:r>
      <w:r w:rsidRPr="00D72558">
        <w:t xml:space="preserve"> and </w:t>
      </w:r>
      <w:r w:rsidRPr="00D72558">
        <w:rPr>
          <w:rStyle w:val="Strong"/>
          <w:b w:val="0"/>
        </w:rPr>
        <w:t>200% (46 larvae)</w:t>
      </w:r>
      <w:r w:rsidRPr="00D72558">
        <w:t xml:space="preserve"> concentrations. The </w:t>
      </w:r>
      <w:r w:rsidRPr="00D72558">
        <w:rPr>
          <w:rStyle w:val="Strong"/>
          <w:b w:val="0"/>
        </w:rPr>
        <w:t>lowest mortality (41 larvae)</w:t>
      </w:r>
      <w:r w:rsidRPr="00D72558">
        <w:rPr>
          <w:b/>
        </w:rPr>
        <w:t xml:space="preserve"> </w:t>
      </w:r>
      <w:r w:rsidRPr="00D72558">
        <w:t xml:space="preserve">was observed at </w:t>
      </w:r>
      <w:r w:rsidRPr="00D72558">
        <w:rPr>
          <w:rStyle w:val="Strong"/>
          <w:b w:val="0"/>
        </w:rPr>
        <w:t>100% concentration</w:t>
      </w:r>
      <w:r w:rsidRPr="00D72558">
        <w:rPr>
          <w:b/>
        </w:rPr>
        <w:t>.</w:t>
      </w:r>
    </w:p>
    <w:p w:rsidR="003979C7" w:rsidRPr="00D72558" w:rsidRDefault="003979C7" w:rsidP="003979C7">
      <w:pPr>
        <w:pStyle w:val="NormalWeb"/>
        <w:spacing w:line="480" w:lineRule="auto"/>
        <w:jc w:val="both"/>
      </w:pPr>
      <w:r w:rsidRPr="00D72558">
        <w:t xml:space="preserve">The results suggest that </w:t>
      </w:r>
      <w:r w:rsidRPr="00D72558">
        <w:rPr>
          <w:rStyle w:val="Emphasis"/>
        </w:rPr>
        <w:t>Aloe vera</w:t>
      </w:r>
      <w:r w:rsidRPr="00D72558">
        <w:t xml:space="preserve"> extract exhibits </w:t>
      </w:r>
      <w:r w:rsidRPr="00D72558">
        <w:rPr>
          <w:rStyle w:val="Strong"/>
          <w:b w:val="0"/>
        </w:rPr>
        <w:t>significant larvicidal potential</w:t>
      </w:r>
      <w:r w:rsidRPr="00D72558">
        <w:rPr>
          <w:b/>
        </w:rPr>
        <w:t>,</w:t>
      </w:r>
      <w:r w:rsidRPr="00D72558">
        <w:t xml:space="preserve"> likely due to the combined effects of saponins, glycosides, and volatile oils, which may interfere with the larvae’s respiratory and nervous systems.</w:t>
      </w:r>
    </w:p>
    <w:p w:rsidR="003979C7" w:rsidRPr="00D72558" w:rsidRDefault="003979C7" w:rsidP="0052556A">
      <w:pPr>
        <w:spacing w:line="360" w:lineRule="auto"/>
        <w:jc w:val="both"/>
        <w:rPr>
          <w:rFonts w:ascii="Times New Roman" w:hAnsi="Times New Roman" w:cs="Times New Roman"/>
          <w:b/>
          <w:bCs/>
          <w:sz w:val="24"/>
          <w:szCs w:val="24"/>
        </w:rPr>
      </w:pPr>
    </w:p>
    <w:p w:rsidR="003979C7" w:rsidRPr="00D72558" w:rsidRDefault="003979C7" w:rsidP="0052556A">
      <w:pPr>
        <w:spacing w:line="360" w:lineRule="auto"/>
        <w:jc w:val="both"/>
        <w:rPr>
          <w:rFonts w:ascii="Times New Roman" w:hAnsi="Times New Roman" w:cs="Times New Roman"/>
          <w:b/>
          <w:bCs/>
          <w:sz w:val="24"/>
          <w:szCs w:val="24"/>
        </w:rPr>
      </w:pPr>
    </w:p>
    <w:p w:rsidR="003979C7" w:rsidRPr="00D72558" w:rsidRDefault="003979C7" w:rsidP="0052556A">
      <w:pPr>
        <w:spacing w:line="360" w:lineRule="auto"/>
        <w:jc w:val="both"/>
        <w:rPr>
          <w:rFonts w:ascii="Times New Roman" w:hAnsi="Times New Roman" w:cs="Times New Roman"/>
          <w:b/>
          <w:bCs/>
          <w:sz w:val="24"/>
          <w:szCs w:val="24"/>
        </w:rPr>
      </w:pPr>
    </w:p>
    <w:p w:rsidR="003979C7" w:rsidRPr="00D72558" w:rsidRDefault="003979C7" w:rsidP="0052556A">
      <w:pPr>
        <w:spacing w:line="360" w:lineRule="auto"/>
        <w:jc w:val="both"/>
        <w:rPr>
          <w:rFonts w:ascii="Times New Roman" w:hAnsi="Times New Roman" w:cs="Times New Roman"/>
          <w:b/>
          <w:bCs/>
          <w:sz w:val="24"/>
          <w:szCs w:val="24"/>
        </w:rPr>
      </w:pPr>
    </w:p>
    <w:p w:rsidR="003979C7" w:rsidRPr="00D72558" w:rsidRDefault="003979C7" w:rsidP="0052556A">
      <w:pPr>
        <w:spacing w:line="360" w:lineRule="auto"/>
        <w:jc w:val="both"/>
        <w:rPr>
          <w:rFonts w:ascii="Times New Roman" w:hAnsi="Times New Roman" w:cs="Times New Roman"/>
          <w:b/>
          <w:bCs/>
          <w:sz w:val="24"/>
          <w:szCs w:val="24"/>
        </w:rPr>
      </w:pPr>
    </w:p>
    <w:p w:rsidR="003979C7" w:rsidRPr="00D72558" w:rsidRDefault="003979C7" w:rsidP="0052556A">
      <w:pPr>
        <w:spacing w:line="360" w:lineRule="auto"/>
        <w:jc w:val="both"/>
        <w:rPr>
          <w:rFonts w:ascii="Times New Roman" w:hAnsi="Times New Roman" w:cs="Times New Roman"/>
          <w:b/>
          <w:bCs/>
          <w:sz w:val="24"/>
          <w:szCs w:val="24"/>
        </w:rPr>
      </w:pPr>
    </w:p>
    <w:p w:rsidR="003979C7" w:rsidRPr="00D72558" w:rsidRDefault="003979C7" w:rsidP="0052556A">
      <w:pPr>
        <w:spacing w:line="360" w:lineRule="auto"/>
        <w:jc w:val="both"/>
        <w:rPr>
          <w:rFonts w:ascii="Times New Roman" w:hAnsi="Times New Roman" w:cs="Times New Roman"/>
          <w:b/>
          <w:bCs/>
          <w:sz w:val="24"/>
          <w:szCs w:val="24"/>
        </w:rPr>
      </w:pPr>
    </w:p>
    <w:p w:rsidR="003979C7" w:rsidRPr="00D72558" w:rsidRDefault="003979C7" w:rsidP="0052556A">
      <w:pPr>
        <w:spacing w:line="360" w:lineRule="auto"/>
        <w:jc w:val="both"/>
        <w:rPr>
          <w:rFonts w:ascii="Times New Roman" w:hAnsi="Times New Roman" w:cs="Times New Roman"/>
          <w:b/>
          <w:bCs/>
          <w:sz w:val="24"/>
          <w:szCs w:val="24"/>
        </w:rPr>
      </w:pPr>
    </w:p>
    <w:p w:rsidR="003979C7" w:rsidRPr="00D72558" w:rsidRDefault="003979C7" w:rsidP="0052556A">
      <w:pPr>
        <w:spacing w:line="360" w:lineRule="auto"/>
        <w:jc w:val="both"/>
        <w:rPr>
          <w:rFonts w:ascii="Times New Roman" w:hAnsi="Times New Roman" w:cs="Times New Roman"/>
          <w:b/>
          <w:bCs/>
          <w:sz w:val="24"/>
          <w:szCs w:val="24"/>
        </w:rPr>
      </w:pPr>
    </w:p>
    <w:p w:rsidR="0052556A" w:rsidRPr="00D72558" w:rsidRDefault="0052556A" w:rsidP="00324C75">
      <w:pPr>
        <w:pStyle w:val="Heading1"/>
        <w:rPr>
          <w:rFonts w:cs="Times New Roman"/>
          <w:szCs w:val="24"/>
        </w:rPr>
      </w:pPr>
      <w:bookmarkStart w:id="64" w:name="_Toc213063365"/>
      <w:r w:rsidRPr="00D72558">
        <w:rPr>
          <w:rFonts w:cs="Times New Roman"/>
          <w:szCs w:val="24"/>
        </w:rPr>
        <w:t xml:space="preserve">Table </w:t>
      </w:r>
      <w:r w:rsidR="005126EE">
        <w:rPr>
          <w:rFonts w:cs="Times New Roman"/>
          <w:szCs w:val="24"/>
        </w:rPr>
        <w:t>4.</w:t>
      </w:r>
      <w:r w:rsidRPr="00D72558">
        <w:rPr>
          <w:rFonts w:cs="Times New Roman"/>
          <w:szCs w:val="24"/>
        </w:rPr>
        <w:t xml:space="preserve">2: Mortality of Larvae is </w:t>
      </w:r>
      <w:r w:rsidR="005126EE" w:rsidRPr="00D72558">
        <w:rPr>
          <w:rFonts w:cs="Times New Roman"/>
          <w:szCs w:val="24"/>
        </w:rPr>
        <w:t xml:space="preserve">Exposed </w:t>
      </w:r>
      <w:r w:rsidRPr="00D72558">
        <w:rPr>
          <w:rFonts w:cs="Times New Roman"/>
          <w:szCs w:val="24"/>
        </w:rPr>
        <w:t xml:space="preserve">to </w:t>
      </w:r>
      <w:r w:rsidR="005126EE" w:rsidRPr="00D72558">
        <w:rPr>
          <w:rFonts w:cs="Times New Roman"/>
          <w:szCs w:val="24"/>
        </w:rPr>
        <w:t xml:space="preserve">Different Concentration </w:t>
      </w:r>
      <w:r w:rsidRPr="00D72558">
        <w:rPr>
          <w:rFonts w:cs="Times New Roman"/>
          <w:szCs w:val="24"/>
        </w:rPr>
        <w:t xml:space="preserve">of Ethanolic </w:t>
      </w:r>
      <w:r w:rsidR="005126EE" w:rsidRPr="00D72558">
        <w:rPr>
          <w:rFonts w:cs="Times New Roman"/>
          <w:szCs w:val="24"/>
        </w:rPr>
        <w:t xml:space="preserve">Extraction </w:t>
      </w:r>
      <w:r w:rsidRPr="00D72558">
        <w:rPr>
          <w:rFonts w:cs="Times New Roman"/>
          <w:szCs w:val="24"/>
        </w:rPr>
        <w:t xml:space="preserve">of Aloe </w:t>
      </w:r>
      <w:r w:rsidR="005126EE" w:rsidRPr="00D72558">
        <w:rPr>
          <w:rFonts w:cs="Times New Roman"/>
          <w:szCs w:val="24"/>
        </w:rPr>
        <w:t xml:space="preserve">Vera </w:t>
      </w:r>
      <w:r w:rsidRPr="00D72558">
        <w:rPr>
          <w:rFonts w:cs="Times New Roman"/>
          <w:szCs w:val="24"/>
        </w:rPr>
        <w:t>at 24 hrs – 72 hours</w:t>
      </w:r>
      <w:bookmarkEnd w:id="64"/>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81"/>
        <w:gridCol w:w="1498"/>
        <w:gridCol w:w="1458"/>
        <w:gridCol w:w="1458"/>
        <w:gridCol w:w="1459"/>
        <w:gridCol w:w="1483"/>
      </w:tblGrid>
      <w:tr w:rsidR="0052556A" w:rsidRPr="00D72558" w:rsidTr="00BE5660">
        <w:tc>
          <w:tcPr>
            <w:tcW w:w="1558" w:type="dxa"/>
            <w:tcBorders>
              <w:bottom w:val="single" w:sz="4" w:space="0" w:color="auto"/>
            </w:tcBorders>
          </w:tcPr>
          <w:p w:rsidR="0052556A" w:rsidRPr="00D72558" w:rsidRDefault="0052556A" w:rsidP="00BE5660">
            <w:pPr>
              <w:spacing w:line="360" w:lineRule="auto"/>
              <w:jc w:val="both"/>
              <w:rPr>
                <w:rFonts w:ascii="Times New Roman" w:hAnsi="Times New Roman" w:cs="Times New Roman"/>
                <w:b/>
              </w:rPr>
            </w:pPr>
            <w:r w:rsidRPr="00D72558">
              <w:rPr>
                <w:rFonts w:ascii="Times New Roman" w:hAnsi="Times New Roman" w:cs="Times New Roman"/>
                <w:b/>
              </w:rPr>
              <w:t>Plant dose</w:t>
            </w:r>
          </w:p>
        </w:tc>
        <w:tc>
          <w:tcPr>
            <w:tcW w:w="1558" w:type="dxa"/>
            <w:tcBorders>
              <w:bottom w:val="single" w:sz="4" w:space="0" w:color="auto"/>
            </w:tcBorders>
          </w:tcPr>
          <w:p w:rsidR="0052556A" w:rsidRPr="00D72558" w:rsidRDefault="0052556A" w:rsidP="00BE5660">
            <w:pPr>
              <w:spacing w:line="360" w:lineRule="auto"/>
              <w:jc w:val="both"/>
              <w:rPr>
                <w:rFonts w:ascii="Times New Roman" w:hAnsi="Times New Roman" w:cs="Times New Roman"/>
                <w:b/>
              </w:rPr>
            </w:pPr>
            <w:r w:rsidRPr="00D72558">
              <w:rPr>
                <w:rFonts w:ascii="Times New Roman" w:hAnsi="Times New Roman" w:cs="Times New Roman"/>
                <w:b/>
              </w:rPr>
              <w:t>Larvae</w:t>
            </w:r>
          </w:p>
        </w:tc>
        <w:tc>
          <w:tcPr>
            <w:tcW w:w="1558" w:type="dxa"/>
            <w:tcBorders>
              <w:bottom w:val="single" w:sz="4" w:space="0" w:color="auto"/>
            </w:tcBorders>
          </w:tcPr>
          <w:p w:rsidR="0052556A" w:rsidRPr="00D72558" w:rsidRDefault="0052556A" w:rsidP="00BE5660">
            <w:pPr>
              <w:spacing w:line="360" w:lineRule="auto"/>
              <w:jc w:val="both"/>
              <w:rPr>
                <w:rFonts w:ascii="Times New Roman" w:hAnsi="Times New Roman" w:cs="Times New Roman"/>
                <w:b/>
              </w:rPr>
            </w:pPr>
            <w:r w:rsidRPr="00D72558">
              <w:rPr>
                <w:rFonts w:ascii="Times New Roman" w:hAnsi="Times New Roman" w:cs="Times New Roman"/>
                <w:b/>
              </w:rPr>
              <w:t>24 hrs</w:t>
            </w:r>
          </w:p>
        </w:tc>
        <w:tc>
          <w:tcPr>
            <w:tcW w:w="1558" w:type="dxa"/>
            <w:tcBorders>
              <w:bottom w:val="single" w:sz="4" w:space="0" w:color="auto"/>
            </w:tcBorders>
          </w:tcPr>
          <w:p w:rsidR="0052556A" w:rsidRPr="00D72558" w:rsidRDefault="0052556A" w:rsidP="00BE5660">
            <w:pPr>
              <w:spacing w:line="360" w:lineRule="auto"/>
              <w:jc w:val="both"/>
              <w:rPr>
                <w:rFonts w:ascii="Times New Roman" w:hAnsi="Times New Roman" w:cs="Times New Roman"/>
                <w:b/>
              </w:rPr>
            </w:pPr>
            <w:r w:rsidRPr="00D72558">
              <w:rPr>
                <w:rFonts w:ascii="Times New Roman" w:hAnsi="Times New Roman" w:cs="Times New Roman"/>
                <w:b/>
              </w:rPr>
              <w:t>48 hrs</w:t>
            </w:r>
          </w:p>
        </w:tc>
        <w:tc>
          <w:tcPr>
            <w:tcW w:w="1559" w:type="dxa"/>
            <w:tcBorders>
              <w:bottom w:val="single" w:sz="4" w:space="0" w:color="auto"/>
            </w:tcBorders>
          </w:tcPr>
          <w:p w:rsidR="0052556A" w:rsidRPr="00D72558" w:rsidRDefault="0052556A" w:rsidP="00BE5660">
            <w:pPr>
              <w:spacing w:line="360" w:lineRule="auto"/>
              <w:jc w:val="both"/>
              <w:rPr>
                <w:rFonts w:ascii="Times New Roman" w:hAnsi="Times New Roman" w:cs="Times New Roman"/>
                <w:b/>
              </w:rPr>
            </w:pPr>
            <w:r w:rsidRPr="00D72558">
              <w:rPr>
                <w:rFonts w:ascii="Times New Roman" w:hAnsi="Times New Roman" w:cs="Times New Roman"/>
                <w:b/>
              </w:rPr>
              <w:t>72 hrs</w:t>
            </w:r>
          </w:p>
        </w:tc>
        <w:tc>
          <w:tcPr>
            <w:tcW w:w="1559" w:type="dxa"/>
            <w:tcBorders>
              <w:bottom w:val="single" w:sz="4" w:space="0" w:color="auto"/>
            </w:tcBorders>
          </w:tcPr>
          <w:p w:rsidR="0052556A" w:rsidRPr="00D72558" w:rsidRDefault="0052556A" w:rsidP="00BE5660">
            <w:pPr>
              <w:spacing w:line="360" w:lineRule="auto"/>
              <w:jc w:val="both"/>
              <w:rPr>
                <w:rFonts w:ascii="Times New Roman" w:hAnsi="Times New Roman" w:cs="Times New Roman"/>
                <w:b/>
              </w:rPr>
            </w:pPr>
            <w:r w:rsidRPr="00D72558">
              <w:rPr>
                <w:rFonts w:ascii="Times New Roman" w:hAnsi="Times New Roman" w:cs="Times New Roman"/>
                <w:b/>
              </w:rPr>
              <w:t xml:space="preserve">Total death </w:t>
            </w:r>
          </w:p>
        </w:tc>
      </w:tr>
      <w:tr w:rsidR="0052556A" w:rsidRPr="00D72558" w:rsidTr="00BE5660">
        <w:tc>
          <w:tcPr>
            <w:tcW w:w="1558" w:type="dxa"/>
            <w:tcBorders>
              <w:top w:val="single" w:sz="4" w:space="0" w:color="auto"/>
              <w:bottom w:val="nil"/>
            </w:tcBorders>
          </w:tcPr>
          <w:p w:rsidR="0052556A" w:rsidRPr="00D72558" w:rsidRDefault="0052556A" w:rsidP="00BE5660">
            <w:pPr>
              <w:spacing w:line="360" w:lineRule="auto"/>
              <w:jc w:val="both"/>
              <w:rPr>
                <w:rFonts w:ascii="Times New Roman" w:hAnsi="Times New Roman" w:cs="Times New Roman"/>
                <w:bCs/>
              </w:rPr>
            </w:pPr>
            <w:r w:rsidRPr="00D72558">
              <w:rPr>
                <w:rFonts w:ascii="Times New Roman" w:hAnsi="Times New Roman" w:cs="Times New Roman"/>
                <w:bCs/>
              </w:rPr>
              <w:t>50%</w:t>
            </w:r>
          </w:p>
        </w:tc>
        <w:tc>
          <w:tcPr>
            <w:tcW w:w="1558" w:type="dxa"/>
            <w:tcBorders>
              <w:top w:val="single" w:sz="4" w:space="0" w:color="auto"/>
              <w:bottom w:val="nil"/>
            </w:tcBorders>
          </w:tcPr>
          <w:p w:rsidR="0052556A" w:rsidRPr="00D72558" w:rsidRDefault="0052556A" w:rsidP="00BE5660">
            <w:pPr>
              <w:spacing w:line="360" w:lineRule="auto"/>
              <w:jc w:val="both"/>
              <w:rPr>
                <w:rFonts w:ascii="Times New Roman" w:hAnsi="Times New Roman" w:cs="Times New Roman"/>
                <w:bCs/>
              </w:rPr>
            </w:pPr>
            <w:r w:rsidRPr="00D72558">
              <w:rPr>
                <w:rFonts w:ascii="Times New Roman" w:hAnsi="Times New Roman" w:cs="Times New Roman"/>
                <w:bCs/>
              </w:rPr>
              <w:t>20</w:t>
            </w:r>
          </w:p>
        </w:tc>
        <w:tc>
          <w:tcPr>
            <w:tcW w:w="1558" w:type="dxa"/>
            <w:tcBorders>
              <w:top w:val="single" w:sz="4" w:space="0" w:color="auto"/>
              <w:bottom w:val="nil"/>
            </w:tcBorders>
          </w:tcPr>
          <w:p w:rsidR="0052556A" w:rsidRPr="00D72558" w:rsidRDefault="0052556A" w:rsidP="00BE5660">
            <w:pPr>
              <w:spacing w:line="360" w:lineRule="auto"/>
              <w:jc w:val="both"/>
              <w:rPr>
                <w:rFonts w:ascii="Times New Roman" w:hAnsi="Times New Roman" w:cs="Times New Roman"/>
                <w:bCs/>
              </w:rPr>
            </w:pPr>
            <w:r w:rsidRPr="00D72558">
              <w:rPr>
                <w:rFonts w:ascii="Times New Roman" w:hAnsi="Times New Roman" w:cs="Times New Roman"/>
                <w:bCs/>
              </w:rPr>
              <w:t>D – 11</w:t>
            </w:r>
          </w:p>
          <w:p w:rsidR="0052556A" w:rsidRPr="00D72558" w:rsidRDefault="0052556A" w:rsidP="00BE5660">
            <w:pPr>
              <w:spacing w:line="360" w:lineRule="auto"/>
              <w:jc w:val="both"/>
              <w:rPr>
                <w:rFonts w:ascii="Times New Roman" w:hAnsi="Times New Roman" w:cs="Times New Roman"/>
                <w:bCs/>
              </w:rPr>
            </w:pPr>
            <w:r w:rsidRPr="00D72558">
              <w:rPr>
                <w:rFonts w:ascii="Times New Roman" w:hAnsi="Times New Roman" w:cs="Times New Roman"/>
                <w:bCs/>
              </w:rPr>
              <w:t>L – 9</w:t>
            </w:r>
          </w:p>
        </w:tc>
        <w:tc>
          <w:tcPr>
            <w:tcW w:w="1558" w:type="dxa"/>
            <w:tcBorders>
              <w:top w:val="single" w:sz="4" w:space="0" w:color="auto"/>
              <w:bottom w:val="nil"/>
            </w:tcBorders>
          </w:tcPr>
          <w:p w:rsidR="0052556A" w:rsidRPr="00D72558" w:rsidRDefault="0052556A" w:rsidP="00BE5660">
            <w:pPr>
              <w:spacing w:line="360" w:lineRule="auto"/>
              <w:jc w:val="both"/>
              <w:rPr>
                <w:rFonts w:ascii="Times New Roman" w:hAnsi="Times New Roman" w:cs="Times New Roman"/>
                <w:bCs/>
              </w:rPr>
            </w:pPr>
            <w:r w:rsidRPr="00D72558">
              <w:rPr>
                <w:rFonts w:ascii="Times New Roman" w:hAnsi="Times New Roman" w:cs="Times New Roman"/>
                <w:bCs/>
              </w:rPr>
              <w:t>L – 7</w:t>
            </w:r>
          </w:p>
          <w:p w:rsidR="0052556A" w:rsidRPr="00D72558" w:rsidRDefault="0052556A" w:rsidP="00BE5660">
            <w:pPr>
              <w:spacing w:line="360" w:lineRule="auto"/>
              <w:jc w:val="both"/>
              <w:rPr>
                <w:rFonts w:ascii="Times New Roman" w:hAnsi="Times New Roman" w:cs="Times New Roman"/>
                <w:bCs/>
              </w:rPr>
            </w:pPr>
            <w:r w:rsidRPr="00D72558">
              <w:rPr>
                <w:rFonts w:ascii="Times New Roman" w:hAnsi="Times New Roman" w:cs="Times New Roman"/>
                <w:bCs/>
              </w:rPr>
              <w:t>D – 13</w:t>
            </w:r>
          </w:p>
        </w:tc>
        <w:tc>
          <w:tcPr>
            <w:tcW w:w="1559" w:type="dxa"/>
            <w:tcBorders>
              <w:top w:val="single" w:sz="4" w:space="0" w:color="auto"/>
              <w:bottom w:val="nil"/>
            </w:tcBorders>
          </w:tcPr>
          <w:p w:rsidR="0052556A" w:rsidRPr="00D72558" w:rsidRDefault="0052556A" w:rsidP="00BE5660">
            <w:pPr>
              <w:spacing w:line="360" w:lineRule="auto"/>
              <w:jc w:val="both"/>
              <w:rPr>
                <w:rFonts w:ascii="Times New Roman" w:hAnsi="Times New Roman" w:cs="Times New Roman"/>
                <w:bCs/>
              </w:rPr>
            </w:pPr>
            <w:r w:rsidRPr="00D72558">
              <w:rPr>
                <w:rFonts w:ascii="Times New Roman" w:hAnsi="Times New Roman" w:cs="Times New Roman"/>
                <w:bCs/>
              </w:rPr>
              <w:t>L – 0</w:t>
            </w:r>
          </w:p>
          <w:p w:rsidR="0052556A" w:rsidRPr="00D72558" w:rsidRDefault="0052556A" w:rsidP="00BE5660">
            <w:pPr>
              <w:spacing w:line="360" w:lineRule="auto"/>
              <w:jc w:val="both"/>
              <w:rPr>
                <w:rFonts w:ascii="Times New Roman" w:hAnsi="Times New Roman" w:cs="Times New Roman"/>
                <w:bCs/>
              </w:rPr>
            </w:pPr>
            <w:r w:rsidRPr="00D72558">
              <w:rPr>
                <w:rFonts w:ascii="Times New Roman" w:hAnsi="Times New Roman" w:cs="Times New Roman"/>
                <w:bCs/>
              </w:rPr>
              <w:t>D – 20</w:t>
            </w:r>
          </w:p>
        </w:tc>
        <w:tc>
          <w:tcPr>
            <w:tcW w:w="1559" w:type="dxa"/>
            <w:tcBorders>
              <w:top w:val="single" w:sz="4" w:space="0" w:color="auto"/>
              <w:bottom w:val="nil"/>
            </w:tcBorders>
          </w:tcPr>
          <w:p w:rsidR="0052556A" w:rsidRPr="00D72558" w:rsidRDefault="0052556A" w:rsidP="00BE5660">
            <w:pPr>
              <w:spacing w:line="360" w:lineRule="auto"/>
              <w:jc w:val="both"/>
              <w:rPr>
                <w:rFonts w:ascii="Times New Roman" w:hAnsi="Times New Roman" w:cs="Times New Roman"/>
                <w:bCs/>
              </w:rPr>
            </w:pPr>
            <w:r w:rsidRPr="00D72558">
              <w:rPr>
                <w:rFonts w:ascii="Times New Roman" w:hAnsi="Times New Roman" w:cs="Times New Roman"/>
                <w:bCs/>
              </w:rPr>
              <w:t>TD – 44</w:t>
            </w:r>
          </w:p>
        </w:tc>
      </w:tr>
      <w:tr w:rsidR="0052556A" w:rsidRPr="00D72558" w:rsidTr="00BE5660">
        <w:tc>
          <w:tcPr>
            <w:tcW w:w="1558" w:type="dxa"/>
            <w:tcBorders>
              <w:top w:val="nil"/>
            </w:tcBorders>
          </w:tcPr>
          <w:p w:rsidR="0052556A" w:rsidRPr="00D72558" w:rsidRDefault="0052556A" w:rsidP="00BE5660">
            <w:pPr>
              <w:spacing w:line="360" w:lineRule="auto"/>
              <w:jc w:val="both"/>
              <w:rPr>
                <w:rFonts w:ascii="Times New Roman" w:hAnsi="Times New Roman" w:cs="Times New Roman"/>
                <w:bCs/>
              </w:rPr>
            </w:pPr>
            <w:r w:rsidRPr="00D72558">
              <w:rPr>
                <w:rFonts w:ascii="Times New Roman" w:hAnsi="Times New Roman" w:cs="Times New Roman"/>
                <w:bCs/>
              </w:rPr>
              <w:t>100%</w:t>
            </w:r>
          </w:p>
        </w:tc>
        <w:tc>
          <w:tcPr>
            <w:tcW w:w="1558" w:type="dxa"/>
            <w:tcBorders>
              <w:top w:val="nil"/>
            </w:tcBorders>
          </w:tcPr>
          <w:p w:rsidR="0052556A" w:rsidRPr="00D72558" w:rsidRDefault="0052556A" w:rsidP="00BE5660">
            <w:pPr>
              <w:spacing w:line="360" w:lineRule="auto"/>
              <w:jc w:val="both"/>
              <w:rPr>
                <w:rFonts w:ascii="Times New Roman" w:hAnsi="Times New Roman" w:cs="Times New Roman"/>
                <w:bCs/>
              </w:rPr>
            </w:pPr>
            <w:r w:rsidRPr="00D72558">
              <w:rPr>
                <w:rFonts w:ascii="Times New Roman" w:hAnsi="Times New Roman" w:cs="Times New Roman"/>
                <w:bCs/>
              </w:rPr>
              <w:t>20</w:t>
            </w:r>
          </w:p>
        </w:tc>
        <w:tc>
          <w:tcPr>
            <w:tcW w:w="1558" w:type="dxa"/>
            <w:tcBorders>
              <w:top w:val="nil"/>
            </w:tcBorders>
          </w:tcPr>
          <w:p w:rsidR="0052556A" w:rsidRPr="00D72558" w:rsidRDefault="0052556A" w:rsidP="00BE5660">
            <w:pPr>
              <w:spacing w:line="360" w:lineRule="auto"/>
              <w:jc w:val="both"/>
              <w:rPr>
                <w:rFonts w:ascii="Times New Roman" w:hAnsi="Times New Roman" w:cs="Times New Roman"/>
                <w:bCs/>
              </w:rPr>
            </w:pPr>
            <w:r w:rsidRPr="00D72558">
              <w:rPr>
                <w:rFonts w:ascii="Times New Roman" w:hAnsi="Times New Roman" w:cs="Times New Roman"/>
                <w:bCs/>
              </w:rPr>
              <w:t>L – 11</w:t>
            </w:r>
          </w:p>
          <w:p w:rsidR="0052556A" w:rsidRPr="00D72558" w:rsidRDefault="0052556A" w:rsidP="00BE5660">
            <w:pPr>
              <w:spacing w:line="360" w:lineRule="auto"/>
              <w:jc w:val="both"/>
              <w:rPr>
                <w:rFonts w:ascii="Times New Roman" w:hAnsi="Times New Roman" w:cs="Times New Roman"/>
                <w:bCs/>
              </w:rPr>
            </w:pPr>
            <w:r w:rsidRPr="00D72558">
              <w:rPr>
                <w:rFonts w:ascii="Times New Roman" w:hAnsi="Times New Roman" w:cs="Times New Roman"/>
                <w:bCs/>
              </w:rPr>
              <w:t>D – 9</w:t>
            </w:r>
          </w:p>
        </w:tc>
        <w:tc>
          <w:tcPr>
            <w:tcW w:w="1558" w:type="dxa"/>
            <w:tcBorders>
              <w:top w:val="nil"/>
            </w:tcBorders>
          </w:tcPr>
          <w:p w:rsidR="0052556A" w:rsidRPr="00D72558" w:rsidRDefault="0052556A" w:rsidP="00BE5660">
            <w:pPr>
              <w:spacing w:line="360" w:lineRule="auto"/>
              <w:jc w:val="both"/>
              <w:rPr>
                <w:rFonts w:ascii="Times New Roman" w:hAnsi="Times New Roman" w:cs="Times New Roman"/>
                <w:bCs/>
              </w:rPr>
            </w:pPr>
            <w:r w:rsidRPr="00D72558">
              <w:rPr>
                <w:rFonts w:ascii="Times New Roman" w:hAnsi="Times New Roman" w:cs="Times New Roman"/>
                <w:bCs/>
              </w:rPr>
              <w:t xml:space="preserve">L – 8 </w:t>
            </w:r>
          </w:p>
          <w:p w:rsidR="0052556A" w:rsidRPr="00D72558" w:rsidRDefault="0052556A" w:rsidP="00BE5660">
            <w:pPr>
              <w:spacing w:line="360" w:lineRule="auto"/>
              <w:jc w:val="both"/>
              <w:rPr>
                <w:rFonts w:ascii="Times New Roman" w:hAnsi="Times New Roman" w:cs="Times New Roman"/>
                <w:bCs/>
              </w:rPr>
            </w:pPr>
            <w:r w:rsidRPr="00D72558">
              <w:rPr>
                <w:rFonts w:ascii="Times New Roman" w:hAnsi="Times New Roman" w:cs="Times New Roman"/>
                <w:bCs/>
              </w:rPr>
              <w:t>D – 12</w:t>
            </w:r>
          </w:p>
        </w:tc>
        <w:tc>
          <w:tcPr>
            <w:tcW w:w="1559" w:type="dxa"/>
            <w:tcBorders>
              <w:top w:val="nil"/>
            </w:tcBorders>
          </w:tcPr>
          <w:p w:rsidR="0052556A" w:rsidRPr="00D72558" w:rsidRDefault="0052556A" w:rsidP="00BE5660">
            <w:pPr>
              <w:spacing w:line="360" w:lineRule="auto"/>
              <w:jc w:val="both"/>
              <w:rPr>
                <w:rFonts w:ascii="Times New Roman" w:hAnsi="Times New Roman" w:cs="Times New Roman"/>
                <w:bCs/>
              </w:rPr>
            </w:pPr>
            <w:r w:rsidRPr="00D72558">
              <w:rPr>
                <w:rFonts w:ascii="Times New Roman" w:hAnsi="Times New Roman" w:cs="Times New Roman"/>
                <w:bCs/>
              </w:rPr>
              <w:t>L – 0</w:t>
            </w:r>
          </w:p>
          <w:p w:rsidR="0052556A" w:rsidRPr="00D72558" w:rsidRDefault="0052556A" w:rsidP="00BE5660">
            <w:pPr>
              <w:spacing w:line="360" w:lineRule="auto"/>
              <w:jc w:val="both"/>
              <w:rPr>
                <w:rFonts w:ascii="Times New Roman" w:hAnsi="Times New Roman" w:cs="Times New Roman"/>
                <w:bCs/>
              </w:rPr>
            </w:pPr>
            <w:r w:rsidRPr="00D72558">
              <w:rPr>
                <w:rFonts w:ascii="Times New Roman" w:hAnsi="Times New Roman" w:cs="Times New Roman"/>
                <w:bCs/>
              </w:rPr>
              <w:t>D – 20</w:t>
            </w:r>
          </w:p>
        </w:tc>
        <w:tc>
          <w:tcPr>
            <w:tcW w:w="1559" w:type="dxa"/>
            <w:tcBorders>
              <w:top w:val="nil"/>
            </w:tcBorders>
          </w:tcPr>
          <w:p w:rsidR="0052556A" w:rsidRPr="00D72558" w:rsidRDefault="0052556A" w:rsidP="00BE5660">
            <w:pPr>
              <w:spacing w:line="360" w:lineRule="auto"/>
              <w:jc w:val="both"/>
              <w:rPr>
                <w:rFonts w:ascii="Times New Roman" w:hAnsi="Times New Roman" w:cs="Times New Roman"/>
                <w:bCs/>
              </w:rPr>
            </w:pPr>
            <w:r w:rsidRPr="00D72558">
              <w:rPr>
                <w:rFonts w:ascii="Times New Roman" w:hAnsi="Times New Roman" w:cs="Times New Roman"/>
                <w:bCs/>
              </w:rPr>
              <w:t>TD – 41</w:t>
            </w:r>
          </w:p>
        </w:tc>
      </w:tr>
      <w:tr w:rsidR="0052556A" w:rsidRPr="00D72558" w:rsidTr="00BE5660">
        <w:tc>
          <w:tcPr>
            <w:tcW w:w="1558" w:type="dxa"/>
          </w:tcPr>
          <w:p w:rsidR="0052556A" w:rsidRPr="00D72558" w:rsidRDefault="0052556A" w:rsidP="00BE5660">
            <w:pPr>
              <w:spacing w:line="360" w:lineRule="auto"/>
              <w:jc w:val="both"/>
              <w:rPr>
                <w:rFonts w:ascii="Times New Roman" w:hAnsi="Times New Roman" w:cs="Times New Roman"/>
                <w:bCs/>
              </w:rPr>
            </w:pPr>
            <w:r w:rsidRPr="00D72558">
              <w:rPr>
                <w:rFonts w:ascii="Times New Roman" w:hAnsi="Times New Roman" w:cs="Times New Roman"/>
                <w:bCs/>
              </w:rPr>
              <w:t>150%</w:t>
            </w:r>
          </w:p>
        </w:tc>
        <w:tc>
          <w:tcPr>
            <w:tcW w:w="1558" w:type="dxa"/>
          </w:tcPr>
          <w:p w:rsidR="0052556A" w:rsidRPr="00D72558" w:rsidRDefault="0052556A" w:rsidP="00BE5660">
            <w:pPr>
              <w:spacing w:line="360" w:lineRule="auto"/>
              <w:jc w:val="both"/>
              <w:rPr>
                <w:rFonts w:ascii="Times New Roman" w:hAnsi="Times New Roman" w:cs="Times New Roman"/>
                <w:bCs/>
              </w:rPr>
            </w:pPr>
            <w:r w:rsidRPr="00D72558">
              <w:rPr>
                <w:rFonts w:ascii="Times New Roman" w:hAnsi="Times New Roman" w:cs="Times New Roman"/>
                <w:bCs/>
              </w:rPr>
              <w:t>20</w:t>
            </w:r>
          </w:p>
        </w:tc>
        <w:tc>
          <w:tcPr>
            <w:tcW w:w="1558" w:type="dxa"/>
          </w:tcPr>
          <w:p w:rsidR="0052556A" w:rsidRPr="00D72558" w:rsidRDefault="0052556A" w:rsidP="00BE5660">
            <w:pPr>
              <w:spacing w:line="360" w:lineRule="auto"/>
              <w:jc w:val="both"/>
              <w:rPr>
                <w:rFonts w:ascii="Times New Roman" w:hAnsi="Times New Roman" w:cs="Times New Roman"/>
                <w:bCs/>
              </w:rPr>
            </w:pPr>
            <w:r w:rsidRPr="00D72558">
              <w:rPr>
                <w:rFonts w:ascii="Times New Roman" w:hAnsi="Times New Roman" w:cs="Times New Roman"/>
                <w:bCs/>
              </w:rPr>
              <w:t>L – 10</w:t>
            </w:r>
          </w:p>
          <w:p w:rsidR="0052556A" w:rsidRPr="00D72558" w:rsidRDefault="0052556A" w:rsidP="00BE5660">
            <w:pPr>
              <w:spacing w:line="360" w:lineRule="auto"/>
              <w:jc w:val="both"/>
              <w:rPr>
                <w:rFonts w:ascii="Times New Roman" w:hAnsi="Times New Roman" w:cs="Times New Roman"/>
                <w:bCs/>
              </w:rPr>
            </w:pPr>
            <w:r w:rsidRPr="00D72558">
              <w:rPr>
                <w:rFonts w:ascii="Times New Roman" w:hAnsi="Times New Roman" w:cs="Times New Roman"/>
                <w:bCs/>
              </w:rPr>
              <w:t>D – 10</w:t>
            </w:r>
          </w:p>
        </w:tc>
        <w:tc>
          <w:tcPr>
            <w:tcW w:w="1558" w:type="dxa"/>
          </w:tcPr>
          <w:p w:rsidR="0052556A" w:rsidRPr="00D72558" w:rsidRDefault="0052556A" w:rsidP="00BE5660">
            <w:pPr>
              <w:spacing w:line="360" w:lineRule="auto"/>
              <w:jc w:val="both"/>
              <w:rPr>
                <w:rFonts w:ascii="Times New Roman" w:hAnsi="Times New Roman" w:cs="Times New Roman"/>
                <w:bCs/>
              </w:rPr>
            </w:pPr>
            <w:r w:rsidRPr="00D72558">
              <w:rPr>
                <w:rFonts w:ascii="Times New Roman" w:hAnsi="Times New Roman" w:cs="Times New Roman"/>
                <w:bCs/>
              </w:rPr>
              <w:t>L – 0</w:t>
            </w:r>
          </w:p>
          <w:p w:rsidR="0052556A" w:rsidRPr="00D72558" w:rsidRDefault="0052556A" w:rsidP="00BE5660">
            <w:pPr>
              <w:spacing w:line="360" w:lineRule="auto"/>
              <w:jc w:val="both"/>
              <w:rPr>
                <w:rFonts w:ascii="Times New Roman" w:hAnsi="Times New Roman" w:cs="Times New Roman"/>
                <w:bCs/>
              </w:rPr>
            </w:pPr>
            <w:r w:rsidRPr="00D72558">
              <w:rPr>
                <w:rFonts w:ascii="Times New Roman" w:hAnsi="Times New Roman" w:cs="Times New Roman"/>
                <w:bCs/>
              </w:rPr>
              <w:t>D – 20</w:t>
            </w:r>
          </w:p>
        </w:tc>
        <w:tc>
          <w:tcPr>
            <w:tcW w:w="1559" w:type="dxa"/>
          </w:tcPr>
          <w:p w:rsidR="0052556A" w:rsidRPr="00D72558" w:rsidRDefault="0052556A" w:rsidP="00BE5660">
            <w:pPr>
              <w:spacing w:line="360" w:lineRule="auto"/>
              <w:jc w:val="both"/>
              <w:rPr>
                <w:rFonts w:ascii="Times New Roman" w:hAnsi="Times New Roman" w:cs="Times New Roman"/>
                <w:bCs/>
              </w:rPr>
            </w:pPr>
            <w:r w:rsidRPr="00D72558">
              <w:rPr>
                <w:rFonts w:ascii="Times New Roman" w:hAnsi="Times New Roman" w:cs="Times New Roman"/>
                <w:bCs/>
              </w:rPr>
              <w:t xml:space="preserve">L – 0 </w:t>
            </w:r>
          </w:p>
          <w:p w:rsidR="0052556A" w:rsidRPr="00D72558" w:rsidRDefault="0052556A" w:rsidP="00BE5660">
            <w:pPr>
              <w:spacing w:line="360" w:lineRule="auto"/>
              <w:jc w:val="both"/>
              <w:rPr>
                <w:rFonts w:ascii="Times New Roman" w:hAnsi="Times New Roman" w:cs="Times New Roman"/>
                <w:bCs/>
              </w:rPr>
            </w:pPr>
            <w:r w:rsidRPr="00D72558">
              <w:rPr>
                <w:rFonts w:ascii="Times New Roman" w:hAnsi="Times New Roman" w:cs="Times New Roman"/>
                <w:bCs/>
              </w:rPr>
              <w:t>D – 20</w:t>
            </w:r>
          </w:p>
        </w:tc>
        <w:tc>
          <w:tcPr>
            <w:tcW w:w="1559" w:type="dxa"/>
          </w:tcPr>
          <w:p w:rsidR="0052556A" w:rsidRPr="00D72558" w:rsidRDefault="0052556A" w:rsidP="00BE5660">
            <w:pPr>
              <w:spacing w:line="360" w:lineRule="auto"/>
              <w:jc w:val="both"/>
              <w:rPr>
                <w:rFonts w:ascii="Times New Roman" w:hAnsi="Times New Roman" w:cs="Times New Roman"/>
                <w:bCs/>
              </w:rPr>
            </w:pPr>
            <w:r w:rsidRPr="00D72558">
              <w:rPr>
                <w:rFonts w:ascii="Times New Roman" w:hAnsi="Times New Roman" w:cs="Times New Roman"/>
                <w:bCs/>
              </w:rPr>
              <w:t>TD – 50</w:t>
            </w:r>
          </w:p>
        </w:tc>
      </w:tr>
      <w:tr w:rsidR="0052556A" w:rsidRPr="00D72558" w:rsidTr="00BE5660">
        <w:tc>
          <w:tcPr>
            <w:tcW w:w="1558" w:type="dxa"/>
          </w:tcPr>
          <w:p w:rsidR="0052556A" w:rsidRPr="00D72558" w:rsidRDefault="0052556A" w:rsidP="00BE5660">
            <w:pPr>
              <w:spacing w:line="360" w:lineRule="auto"/>
              <w:jc w:val="both"/>
              <w:rPr>
                <w:rFonts w:ascii="Times New Roman" w:hAnsi="Times New Roman" w:cs="Times New Roman"/>
                <w:bCs/>
              </w:rPr>
            </w:pPr>
            <w:r w:rsidRPr="00D72558">
              <w:rPr>
                <w:rFonts w:ascii="Times New Roman" w:hAnsi="Times New Roman" w:cs="Times New Roman"/>
                <w:bCs/>
              </w:rPr>
              <w:t>200%</w:t>
            </w:r>
          </w:p>
        </w:tc>
        <w:tc>
          <w:tcPr>
            <w:tcW w:w="1558" w:type="dxa"/>
          </w:tcPr>
          <w:p w:rsidR="0052556A" w:rsidRPr="00D72558" w:rsidRDefault="0052556A" w:rsidP="00BE5660">
            <w:pPr>
              <w:spacing w:line="360" w:lineRule="auto"/>
              <w:jc w:val="both"/>
              <w:rPr>
                <w:rFonts w:ascii="Times New Roman" w:hAnsi="Times New Roman" w:cs="Times New Roman"/>
                <w:bCs/>
              </w:rPr>
            </w:pPr>
            <w:r w:rsidRPr="00D72558">
              <w:rPr>
                <w:rFonts w:ascii="Times New Roman" w:hAnsi="Times New Roman" w:cs="Times New Roman"/>
                <w:bCs/>
              </w:rPr>
              <w:t>20</w:t>
            </w:r>
          </w:p>
        </w:tc>
        <w:tc>
          <w:tcPr>
            <w:tcW w:w="1558" w:type="dxa"/>
          </w:tcPr>
          <w:p w:rsidR="0052556A" w:rsidRPr="00D72558" w:rsidRDefault="0052556A" w:rsidP="00BE5660">
            <w:pPr>
              <w:spacing w:line="360" w:lineRule="auto"/>
              <w:jc w:val="both"/>
              <w:rPr>
                <w:rFonts w:ascii="Times New Roman" w:hAnsi="Times New Roman" w:cs="Times New Roman"/>
                <w:bCs/>
              </w:rPr>
            </w:pPr>
            <w:r w:rsidRPr="00D72558">
              <w:rPr>
                <w:rFonts w:ascii="Times New Roman" w:hAnsi="Times New Roman" w:cs="Times New Roman"/>
                <w:bCs/>
              </w:rPr>
              <w:t>L – 11</w:t>
            </w:r>
          </w:p>
          <w:p w:rsidR="0052556A" w:rsidRPr="00D72558" w:rsidRDefault="0052556A" w:rsidP="00BE5660">
            <w:pPr>
              <w:spacing w:line="360" w:lineRule="auto"/>
              <w:jc w:val="both"/>
              <w:rPr>
                <w:rFonts w:ascii="Times New Roman" w:hAnsi="Times New Roman" w:cs="Times New Roman"/>
                <w:bCs/>
              </w:rPr>
            </w:pPr>
            <w:r w:rsidRPr="00D72558">
              <w:rPr>
                <w:rFonts w:ascii="Times New Roman" w:hAnsi="Times New Roman" w:cs="Times New Roman"/>
                <w:bCs/>
              </w:rPr>
              <w:t>D – 9</w:t>
            </w:r>
          </w:p>
        </w:tc>
        <w:tc>
          <w:tcPr>
            <w:tcW w:w="1558" w:type="dxa"/>
          </w:tcPr>
          <w:p w:rsidR="0052556A" w:rsidRPr="00D72558" w:rsidRDefault="0052556A" w:rsidP="00BE5660">
            <w:pPr>
              <w:spacing w:line="360" w:lineRule="auto"/>
              <w:jc w:val="both"/>
              <w:rPr>
                <w:rFonts w:ascii="Times New Roman" w:hAnsi="Times New Roman" w:cs="Times New Roman"/>
                <w:bCs/>
              </w:rPr>
            </w:pPr>
            <w:r w:rsidRPr="00D72558">
              <w:rPr>
                <w:rFonts w:ascii="Times New Roman" w:hAnsi="Times New Roman" w:cs="Times New Roman"/>
                <w:bCs/>
              </w:rPr>
              <w:t>L – 3</w:t>
            </w:r>
          </w:p>
          <w:p w:rsidR="0052556A" w:rsidRPr="00D72558" w:rsidRDefault="0052556A" w:rsidP="00BE5660">
            <w:pPr>
              <w:spacing w:line="360" w:lineRule="auto"/>
              <w:jc w:val="both"/>
              <w:rPr>
                <w:rFonts w:ascii="Times New Roman" w:hAnsi="Times New Roman" w:cs="Times New Roman"/>
                <w:bCs/>
              </w:rPr>
            </w:pPr>
            <w:r w:rsidRPr="00D72558">
              <w:rPr>
                <w:rFonts w:ascii="Times New Roman" w:hAnsi="Times New Roman" w:cs="Times New Roman"/>
                <w:bCs/>
              </w:rPr>
              <w:t xml:space="preserve">D – 17 </w:t>
            </w:r>
          </w:p>
        </w:tc>
        <w:tc>
          <w:tcPr>
            <w:tcW w:w="1559" w:type="dxa"/>
          </w:tcPr>
          <w:p w:rsidR="0052556A" w:rsidRPr="00D72558" w:rsidRDefault="0052556A" w:rsidP="00BE5660">
            <w:pPr>
              <w:spacing w:line="360" w:lineRule="auto"/>
              <w:jc w:val="both"/>
              <w:rPr>
                <w:rFonts w:ascii="Times New Roman" w:hAnsi="Times New Roman" w:cs="Times New Roman"/>
                <w:bCs/>
              </w:rPr>
            </w:pPr>
            <w:r w:rsidRPr="00D72558">
              <w:rPr>
                <w:rFonts w:ascii="Times New Roman" w:hAnsi="Times New Roman" w:cs="Times New Roman"/>
                <w:bCs/>
              </w:rPr>
              <w:t>L – 0</w:t>
            </w:r>
          </w:p>
          <w:p w:rsidR="0052556A" w:rsidRPr="00D72558" w:rsidRDefault="0052556A" w:rsidP="00BE5660">
            <w:pPr>
              <w:spacing w:line="360" w:lineRule="auto"/>
              <w:jc w:val="both"/>
              <w:rPr>
                <w:rFonts w:ascii="Times New Roman" w:hAnsi="Times New Roman" w:cs="Times New Roman"/>
                <w:bCs/>
              </w:rPr>
            </w:pPr>
            <w:r w:rsidRPr="00D72558">
              <w:rPr>
                <w:rFonts w:ascii="Times New Roman" w:hAnsi="Times New Roman" w:cs="Times New Roman"/>
                <w:bCs/>
              </w:rPr>
              <w:t>D – 20</w:t>
            </w:r>
          </w:p>
        </w:tc>
        <w:tc>
          <w:tcPr>
            <w:tcW w:w="1559" w:type="dxa"/>
          </w:tcPr>
          <w:p w:rsidR="0052556A" w:rsidRPr="00D72558" w:rsidRDefault="0052556A" w:rsidP="00BE5660">
            <w:pPr>
              <w:spacing w:line="360" w:lineRule="auto"/>
              <w:jc w:val="both"/>
              <w:rPr>
                <w:rFonts w:ascii="Times New Roman" w:hAnsi="Times New Roman" w:cs="Times New Roman"/>
                <w:bCs/>
              </w:rPr>
            </w:pPr>
            <w:r w:rsidRPr="00D72558">
              <w:rPr>
                <w:rFonts w:ascii="Times New Roman" w:hAnsi="Times New Roman" w:cs="Times New Roman"/>
                <w:bCs/>
              </w:rPr>
              <w:t>TD – 46</w:t>
            </w:r>
          </w:p>
        </w:tc>
      </w:tr>
      <w:tr w:rsidR="0052556A" w:rsidRPr="00D72558" w:rsidTr="00BE5660">
        <w:tc>
          <w:tcPr>
            <w:tcW w:w="1558" w:type="dxa"/>
          </w:tcPr>
          <w:p w:rsidR="0052556A" w:rsidRPr="00D72558" w:rsidRDefault="0052556A" w:rsidP="00BE5660">
            <w:pPr>
              <w:spacing w:line="360" w:lineRule="auto"/>
              <w:jc w:val="both"/>
              <w:rPr>
                <w:rFonts w:ascii="Times New Roman" w:hAnsi="Times New Roman" w:cs="Times New Roman"/>
                <w:bCs/>
              </w:rPr>
            </w:pPr>
            <w:r w:rsidRPr="00D72558">
              <w:rPr>
                <w:rFonts w:ascii="Times New Roman" w:hAnsi="Times New Roman" w:cs="Times New Roman"/>
                <w:bCs/>
              </w:rPr>
              <w:t>250%</w:t>
            </w:r>
          </w:p>
        </w:tc>
        <w:tc>
          <w:tcPr>
            <w:tcW w:w="1558" w:type="dxa"/>
          </w:tcPr>
          <w:p w:rsidR="0052556A" w:rsidRPr="00D72558" w:rsidRDefault="0052556A" w:rsidP="00BE5660">
            <w:pPr>
              <w:spacing w:line="360" w:lineRule="auto"/>
              <w:jc w:val="both"/>
              <w:rPr>
                <w:rFonts w:ascii="Times New Roman" w:hAnsi="Times New Roman" w:cs="Times New Roman"/>
                <w:bCs/>
              </w:rPr>
            </w:pPr>
            <w:r w:rsidRPr="00D72558">
              <w:rPr>
                <w:rFonts w:ascii="Times New Roman" w:hAnsi="Times New Roman" w:cs="Times New Roman"/>
                <w:bCs/>
              </w:rPr>
              <w:t>20</w:t>
            </w:r>
          </w:p>
        </w:tc>
        <w:tc>
          <w:tcPr>
            <w:tcW w:w="1558" w:type="dxa"/>
          </w:tcPr>
          <w:p w:rsidR="0052556A" w:rsidRPr="00D72558" w:rsidRDefault="0052556A" w:rsidP="00BE5660">
            <w:pPr>
              <w:spacing w:line="360" w:lineRule="auto"/>
              <w:jc w:val="both"/>
              <w:rPr>
                <w:rFonts w:ascii="Times New Roman" w:hAnsi="Times New Roman" w:cs="Times New Roman"/>
                <w:bCs/>
              </w:rPr>
            </w:pPr>
            <w:r w:rsidRPr="00D72558">
              <w:rPr>
                <w:rFonts w:ascii="Times New Roman" w:hAnsi="Times New Roman" w:cs="Times New Roman"/>
                <w:bCs/>
              </w:rPr>
              <w:t>L – 8</w:t>
            </w:r>
          </w:p>
          <w:p w:rsidR="0052556A" w:rsidRPr="00D72558" w:rsidRDefault="0052556A" w:rsidP="00BE5660">
            <w:pPr>
              <w:spacing w:line="360" w:lineRule="auto"/>
              <w:jc w:val="both"/>
              <w:rPr>
                <w:rFonts w:ascii="Times New Roman" w:hAnsi="Times New Roman" w:cs="Times New Roman"/>
                <w:bCs/>
              </w:rPr>
            </w:pPr>
            <w:r w:rsidRPr="00D72558">
              <w:rPr>
                <w:rFonts w:ascii="Times New Roman" w:hAnsi="Times New Roman" w:cs="Times New Roman"/>
                <w:bCs/>
              </w:rPr>
              <w:t>D – 12</w:t>
            </w:r>
          </w:p>
        </w:tc>
        <w:tc>
          <w:tcPr>
            <w:tcW w:w="1558" w:type="dxa"/>
          </w:tcPr>
          <w:p w:rsidR="0052556A" w:rsidRPr="00D72558" w:rsidRDefault="0052556A" w:rsidP="00BE5660">
            <w:pPr>
              <w:spacing w:line="360" w:lineRule="auto"/>
              <w:jc w:val="both"/>
              <w:rPr>
                <w:rFonts w:ascii="Times New Roman" w:hAnsi="Times New Roman" w:cs="Times New Roman"/>
                <w:bCs/>
              </w:rPr>
            </w:pPr>
            <w:r w:rsidRPr="00D72558">
              <w:rPr>
                <w:rFonts w:ascii="Times New Roman" w:hAnsi="Times New Roman" w:cs="Times New Roman"/>
                <w:bCs/>
              </w:rPr>
              <w:t>L – 0</w:t>
            </w:r>
          </w:p>
          <w:p w:rsidR="0052556A" w:rsidRPr="00D72558" w:rsidRDefault="0052556A" w:rsidP="00BE5660">
            <w:pPr>
              <w:spacing w:line="360" w:lineRule="auto"/>
              <w:jc w:val="both"/>
              <w:rPr>
                <w:rFonts w:ascii="Times New Roman" w:hAnsi="Times New Roman" w:cs="Times New Roman"/>
                <w:bCs/>
              </w:rPr>
            </w:pPr>
            <w:r w:rsidRPr="00D72558">
              <w:rPr>
                <w:rFonts w:ascii="Times New Roman" w:hAnsi="Times New Roman" w:cs="Times New Roman"/>
                <w:bCs/>
              </w:rPr>
              <w:t>D – 20</w:t>
            </w:r>
          </w:p>
        </w:tc>
        <w:tc>
          <w:tcPr>
            <w:tcW w:w="1559" w:type="dxa"/>
          </w:tcPr>
          <w:p w:rsidR="0052556A" w:rsidRPr="00D72558" w:rsidRDefault="0052556A" w:rsidP="00BE5660">
            <w:pPr>
              <w:spacing w:line="360" w:lineRule="auto"/>
              <w:jc w:val="both"/>
              <w:rPr>
                <w:rFonts w:ascii="Times New Roman" w:hAnsi="Times New Roman" w:cs="Times New Roman"/>
                <w:bCs/>
              </w:rPr>
            </w:pPr>
            <w:r w:rsidRPr="00D72558">
              <w:rPr>
                <w:rFonts w:ascii="Times New Roman" w:hAnsi="Times New Roman" w:cs="Times New Roman"/>
                <w:bCs/>
              </w:rPr>
              <w:t>L – 0</w:t>
            </w:r>
          </w:p>
          <w:p w:rsidR="0052556A" w:rsidRPr="00D72558" w:rsidRDefault="0052556A" w:rsidP="00BE5660">
            <w:pPr>
              <w:spacing w:line="360" w:lineRule="auto"/>
              <w:jc w:val="both"/>
              <w:rPr>
                <w:rFonts w:ascii="Times New Roman" w:hAnsi="Times New Roman" w:cs="Times New Roman"/>
                <w:bCs/>
              </w:rPr>
            </w:pPr>
            <w:r w:rsidRPr="00D72558">
              <w:rPr>
                <w:rFonts w:ascii="Times New Roman" w:hAnsi="Times New Roman" w:cs="Times New Roman"/>
                <w:bCs/>
              </w:rPr>
              <w:t>D – 20</w:t>
            </w:r>
          </w:p>
        </w:tc>
        <w:tc>
          <w:tcPr>
            <w:tcW w:w="1559" w:type="dxa"/>
          </w:tcPr>
          <w:p w:rsidR="0052556A" w:rsidRPr="00D72558" w:rsidRDefault="0052556A" w:rsidP="00BE5660">
            <w:pPr>
              <w:spacing w:line="360" w:lineRule="auto"/>
              <w:jc w:val="both"/>
              <w:rPr>
                <w:rFonts w:ascii="Times New Roman" w:hAnsi="Times New Roman" w:cs="Times New Roman"/>
                <w:bCs/>
              </w:rPr>
            </w:pPr>
            <w:r w:rsidRPr="00D72558">
              <w:rPr>
                <w:rFonts w:ascii="Times New Roman" w:hAnsi="Times New Roman" w:cs="Times New Roman"/>
                <w:bCs/>
              </w:rPr>
              <w:t>TD – 52</w:t>
            </w:r>
          </w:p>
        </w:tc>
      </w:tr>
    </w:tbl>
    <w:p w:rsidR="0052556A" w:rsidRPr="00D72558" w:rsidRDefault="0052556A" w:rsidP="0052556A">
      <w:pPr>
        <w:spacing w:line="240" w:lineRule="auto"/>
        <w:jc w:val="both"/>
        <w:rPr>
          <w:rFonts w:ascii="Times New Roman" w:hAnsi="Times New Roman" w:cs="Times New Roman"/>
          <w:bCs/>
          <w:sz w:val="24"/>
          <w:szCs w:val="24"/>
        </w:rPr>
      </w:pPr>
    </w:p>
    <w:p w:rsidR="00125C8B" w:rsidRPr="00D72558" w:rsidRDefault="00125C8B" w:rsidP="00125C8B">
      <w:pPr>
        <w:spacing w:after="0" w:line="240" w:lineRule="auto"/>
        <w:jc w:val="both"/>
        <w:rPr>
          <w:rFonts w:ascii="Times New Roman" w:hAnsi="Times New Roman" w:cs="Times New Roman"/>
          <w:b/>
          <w:bCs/>
          <w:sz w:val="24"/>
          <w:szCs w:val="24"/>
        </w:rPr>
      </w:pPr>
      <w:r w:rsidRPr="00D72558">
        <w:rPr>
          <w:rFonts w:ascii="Times New Roman" w:hAnsi="Times New Roman" w:cs="Times New Roman"/>
          <w:b/>
          <w:bCs/>
          <w:sz w:val="24"/>
          <w:szCs w:val="24"/>
        </w:rPr>
        <w:t>Key: D=Death</w:t>
      </w:r>
    </w:p>
    <w:p w:rsidR="00125C8B" w:rsidRPr="00D72558" w:rsidRDefault="00125C8B" w:rsidP="00125C8B">
      <w:pPr>
        <w:spacing w:after="0" w:line="240" w:lineRule="auto"/>
        <w:ind w:firstLine="720"/>
        <w:jc w:val="both"/>
        <w:rPr>
          <w:rFonts w:ascii="Times New Roman" w:hAnsi="Times New Roman" w:cs="Times New Roman"/>
          <w:b/>
          <w:bCs/>
          <w:sz w:val="24"/>
          <w:szCs w:val="24"/>
        </w:rPr>
      </w:pPr>
      <w:r w:rsidRPr="00D72558">
        <w:rPr>
          <w:rFonts w:ascii="Times New Roman" w:hAnsi="Times New Roman" w:cs="Times New Roman"/>
          <w:b/>
          <w:bCs/>
          <w:sz w:val="24"/>
          <w:szCs w:val="24"/>
        </w:rPr>
        <w:t>L= Live</w:t>
      </w:r>
    </w:p>
    <w:p w:rsidR="00125C8B" w:rsidRPr="00D72558" w:rsidRDefault="00125C8B" w:rsidP="00125C8B">
      <w:pPr>
        <w:spacing w:after="0" w:line="240" w:lineRule="auto"/>
        <w:ind w:firstLine="720"/>
        <w:jc w:val="both"/>
        <w:rPr>
          <w:rFonts w:ascii="Times New Roman" w:hAnsi="Times New Roman" w:cs="Times New Roman"/>
          <w:b/>
          <w:bCs/>
          <w:sz w:val="24"/>
          <w:szCs w:val="24"/>
        </w:rPr>
      </w:pPr>
      <w:r w:rsidRPr="00D72558">
        <w:rPr>
          <w:rFonts w:ascii="Times New Roman" w:hAnsi="Times New Roman" w:cs="Times New Roman"/>
          <w:b/>
          <w:bCs/>
          <w:sz w:val="24"/>
          <w:szCs w:val="24"/>
        </w:rPr>
        <w:t>TD= Total death</w:t>
      </w:r>
    </w:p>
    <w:p w:rsidR="0052556A" w:rsidRPr="00D72558" w:rsidRDefault="0052556A" w:rsidP="00125C8B">
      <w:pPr>
        <w:spacing w:after="0" w:line="240" w:lineRule="auto"/>
        <w:jc w:val="both"/>
        <w:rPr>
          <w:rFonts w:ascii="Times New Roman" w:hAnsi="Times New Roman" w:cs="Times New Roman"/>
          <w:b/>
          <w:bCs/>
          <w:sz w:val="24"/>
          <w:szCs w:val="24"/>
        </w:rPr>
      </w:pPr>
      <w:r w:rsidRPr="00D72558">
        <w:rPr>
          <w:rFonts w:ascii="Times New Roman" w:hAnsi="Times New Roman" w:cs="Times New Roman"/>
          <w:b/>
          <w:bCs/>
          <w:sz w:val="24"/>
          <w:szCs w:val="24"/>
        </w:rPr>
        <w:t>Note:</w:t>
      </w:r>
    </w:p>
    <w:p w:rsidR="0052556A" w:rsidRPr="00D72558" w:rsidRDefault="0052556A" w:rsidP="0052556A">
      <w:pPr>
        <w:spacing w:line="240" w:lineRule="auto"/>
        <w:jc w:val="both"/>
        <w:rPr>
          <w:rFonts w:ascii="Times New Roman" w:hAnsi="Times New Roman" w:cs="Times New Roman"/>
          <w:sz w:val="24"/>
          <w:szCs w:val="24"/>
        </w:rPr>
      </w:pPr>
      <w:r w:rsidRPr="00D72558">
        <w:rPr>
          <w:rFonts w:ascii="Times New Roman" w:hAnsi="Times New Roman" w:cs="Times New Roman"/>
          <w:sz w:val="24"/>
          <w:szCs w:val="24"/>
        </w:rPr>
        <w:t>The above table shows that the efficacy of Aleo vera extract. It reveals that the larvae mortality increase with increase in the exposure time and concentration at 50%, 100%, 150%, 200% &amp; 250%.</w:t>
      </w:r>
    </w:p>
    <w:p w:rsidR="0052556A" w:rsidRPr="00D72558" w:rsidRDefault="0052556A" w:rsidP="0052556A">
      <w:pPr>
        <w:pStyle w:val="NoSpacing"/>
        <w:spacing w:line="480" w:lineRule="auto"/>
        <w:rPr>
          <w:rStyle w:val="Strong"/>
          <w:rFonts w:ascii="Times New Roman" w:hAnsi="Times New Roman" w:cs="Times New Roman"/>
          <w:b w:val="0"/>
          <w:bCs w:val="0"/>
          <w:sz w:val="24"/>
          <w:szCs w:val="24"/>
        </w:rPr>
      </w:pPr>
    </w:p>
    <w:p w:rsidR="003979C7" w:rsidRPr="00D72558" w:rsidRDefault="003979C7" w:rsidP="00125C8B">
      <w:pPr>
        <w:rPr>
          <w:rStyle w:val="Strong"/>
          <w:rFonts w:ascii="Times New Roman" w:eastAsia="Times New Roman" w:hAnsi="Times New Roman" w:cs="Times New Roman"/>
          <w:sz w:val="24"/>
          <w:szCs w:val="24"/>
        </w:rPr>
      </w:pPr>
      <w:r w:rsidRPr="00D72558">
        <w:rPr>
          <w:rFonts w:ascii="Times New Roman" w:hAnsi="Times New Roman" w:cs="Times New Roman"/>
          <w:sz w:val="24"/>
          <w:szCs w:val="24"/>
        </w:rPr>
        <w:br w:type="page"/>
      </w:r>
    </w:p>
    <w:p w:rsidR="003979C7" w:rsidRPr="00D72558" w:rsidRDefault="003979C7" w:rsidP="008228D4">
      <w:pPr>
        <w:pStyle w:val="Heading1"/>
        <w:spacing w:line="240" w:lineRule="auto"/>
        <w:rPr>
          <w:rFonts w:cs="Times New Roman"/>
          <w:szCs w:val="24"/>
        </w:rPr>
      </w:pPr>
      <w:bookmarkStart w:id="65" w:name="_Toc213063366"/>
      <w:r w:rsidRPr="00D72558">
        <w:rPr>
          <w:rFonts w:cs="Times New Roman"/>
          <w:szCs w:val="24"/>
        </w:rPr>
        <w:lastRenderedPageBreak/>
        <w:t>4.4 Statistical Summary</w:t>
      </w:r>
      <w:bookmarkEnd w:id="65"/>
    </w:p>
    <w:p w:rsidR="003979C7" w:rsidRDefault="003979C7" w:rsidP="003979C7">
      <w:pPr>
        <w:pStyle w:val="NormalWeb"/>
        <w:spacing w:line="480" w:lineRule="auto"/>
        <w:jc w:val="both"/>
      </w:pPr>
      <w:r w:rsidRPr="00D72558">
        <w:t xml:space="preserve">The calculated </w:t>
      </w:r>
      <w:r w:rsidRPr="00D72558">
        <w:rPr>
          <w:rStyle w:val="Strong"/>
          <w:b w:val="0"/>
        </w:rPr>
        <w:t>percentage mortality</w:t>
      </w:r>
      <w:r w:rsidRPr="00D72558">
        <w:t xml:space="preserve"> of mosquito larvae exposed to ethanolic </w:t>
      </w:r>
      <w:r w:rsidRPr="00D72558">
        <w:rPr>
          <w:rStyle w:val="Emphasis"/>
        </w:rPr>
        <w:t>Aloe vera</w:t>
      </w:r>
      <w:r w:rsidRPr="00D72558">
        <w:t xml:space="preserve"> leaf extract ranged from </w:t>
      </w:r>
      <w:r w:rsidRPr="00D72558">
        <w:rPr>
          <w:rStyle w:val="Strong"/>
          <w:b w:val="0"/>
        </w:rPr>
        <w:t>68.3% to 86.7%</w:t>
      </w:r>
      <w:r w:rsidRPr="00D72558">
        <w:t xml:space="preserve">, increasing with extract concentration. The </w:t>
      </w:r>
      <w:r w:rsidRPr="00D72558">
        <w:rPr>
          <w:rStyle w:val="Strong"/>
          <w:b w:val="0"/>
        </w:rPr>
        <w:t>highest larval mortality (86.7%)</w:t>
      </w:r>
      <w:r w:rsidRPr="00D72558">
        <w:t xml:space="preserve"> was observed at </w:t>
      </w:r>
      <w:r w:rsidRPr="00D72558">
        <w:rPr>
          <w:rStyle w:val="Strong"/>
          <w:b w:val="0"/>
        </w:rPr>
        <w:t>250% concentration</w:t>
      </w:r>
      <w:r w:rsidRPr="00D72558">
        <w:t xml:space="preserve">, while the </w:t>
      </w:r>
      <w:r w:rsidRPr="00D72558">
        <w:rPr>
          <w:rStyle w:val="Strong"/>
          <w:b w:val="0"/>
        </w:rPr>
        <w:t>lowest mortality (68.3%)</w:t>
      </w:r>
      <w:r w:rsidRPr="00D72558">
        <w:t xml:space="preserve"> occurred at </w:t>
      </w:r>
      <w:r w:rsidRPr="00D72558">
        <w:rPr>
          <w:rStyle w:val="Strong"/>
          <w:b w:val="0"/>
        </w:rPr>
        <w:t>100% concentration</w:t>
      </w:r>
      <w:r w:rsidRPr="00D72558">
        <w:t>.</w:t>
      </w:r>
    </w:p>
    <w:p w:rsidR="005126EE" w:rsidRPr="005126EE" w:rsidRDefault="005126EE" w:rsidP="005126EE">
      <w:pPr>
        <w:pStyle w:val="Heading1"/>
        <w:rPr>
          <w:rFonts w:cs="Times New Roman"/>
          <w:szCs w:val="24"/>
        </w:rPr>
      </w:pPr>
      <w:r w:rsidRPr="005126EE">
        <w:t xml:space="preserve">Table 4.3: </w:t>
      </w:r>
      <w:r w:rsidRPr="005126EE">
        <w:rPr>
          <w:rFonts w:cs="Times New Roman"/>
          <w:szCs w:val="24"/>
        </w:rPr>
        <w:t>4.4 Statistical Summary</w:t>
      </w:r>
    </w:p>
    <w:tbl>
      <w:tblPr>
        <w:tblStyle w:val="TableGrid"/>
        <w:tblW w:w="9715"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6"/>
        <w:gridCol w:w="1229"/>
        <w:gridCol w:w="990"/>
        <w:gridCol w:w="1170"/>
        <w:gridCol w:w="1440"/>
        <w:gridCol w:w="2880"/>
      </w:tblGrid>
      <w:tr w:rsidR="003979C7" w:rsidRPr="00D72558" w:rsidTr="003979C7">
        <w:tc>
          <w:tcPr>
            <w:tcW w:w="0" w:type="auto"/>
            <w:tcBorders>
              <w:bottom w:val="single" w:sz="4" w:space="0" w:color="auto"/>
            </w:tcBorders>
            <w:hideMark/>
          </w:tcPr>
          <w:p w:rsidR="003979C7" w:rsidRPr="00D72558" w:rsidRDefault="003979C7" w:rsidP="003979C7">
            <w:pPr>
              <w:jc w:val="both"/>
              <w:rPr>
                <w:rFonts w:ascii="Times New Roman" w:hAnsi="Times New Roman" w:cs="Times New Roman"/>
                <w:b/>
                <w:bCs/>
              </w:rPr>
            </w:pPr>
            <w:r w:rsidRPr="00D72558">
              <w:rPr>
                <w:rFonts w:ascii="Times New Roman" w:hAnsi="Times New Roman" w:cs="Times New Roman"/>
                <w:b/>
                <w:bCs/>
              </w:rPr>
              <w:t>Concentration (%)</w:t>
            </w:r>
          </w:p>
        </w:tc>
        <w:tc>
          <w:tcPr>
            <w:tcW w:w="1229" w:type="dxa"/>
            <w:tcBorders>
              <w:bottom w:val="single" w:sz="4" w:space="0" w:color="auto"/>
            </w:tcBorders>
            <w:hideMark/>
          </w:tcPr>
          <w:p w:rsidR="003979C7" w:rsidRPr="00D72558" w:rsidRDefault="003979C7" w:rsidP="003979C7">
            <w:pPr>
              <w:jc w:val="both"/>
              <w:rPr>
                <w:rFonts w:ascii="Times New Roman" w:hAnsi="Times New Roman" w:cs="Times New Roman"/>
                <w:b/>
                <w:bCs/>
              </w:rPr>
            </w:pPr>
            <w:r w:rsidRPr="00D72558">
              <w:rPr>
                <w:rFonts w:ascii="Times New Roman" w:hAnsi="Times New Roman" w:cs="Times New Roman"/>
                <w:b/>
                <w:bCs/>
              </w:rPr>
              <w:t>24 hrs</w:t>
            </w:r>
          </w:p>
        </w:tc>
        <w:tc>
          <w:tcPr>
            <w:tcW w:w="990" w:type="dxa"/>
            <w:tcBorders>
              <w:bottom w:val="single" w:sz="4" w:space="0" w:color="auto"/>
            </w:tcBorders>
            <w:hideMark/>
          </w:tcPr>
          <w:p w:rsidR="003979C7" w:rsidRPr="00D72558" w:rsidRDefault="003979C7" w:rsidP="003979C7">
            <w:pPr>
              <w:jc w:val="both"/>
              <w:rPr>
                <w:rFonts w:ascii="Times New Roman" w:hAnsi="Times New Roman" w:cs="Times New Roman"/>
                <w:b/>
                <w:bCs/>
              </w:rPr>
            </w:pPr>
            <w:r w:rsidRPr="00D72558">
              <w:rPr>
                <w:rFonts w:ascii="Times New Roman" w:hAnsi="Times New Roman" w:cs="Times New Roman"/>
                <w:b/>
                <w:bCs/>
              </w:rPr>
              <w:t>48 hrs</w:t>
            </w:r>
          </w:p>
        </w:tc>
        <w:tc>
          <w:tcPr>
            <w:tcW w:w="1170" w:type="dxa"/>
            <w:tcBorders>
              <w:bottom w:val="single" w:sz="4" w:space="0" w:color="auto"/>
            </w:tcBorders>
            <w:hideMark/>
          </w:tcPr>
          <w:p w:rsidR="003979C7" w:rsidRPr="00D72558" w:rsidRDefault="003979C7" w:rsidP="003979C7">
            <w:pPr>
              <w:jc w:val="both"/>
              <w:rPr>
                <w:rFonts w:ascii="Times New Roman" w:hAnsi="Times New Roman" w:cs="Times New Roman"/>
                <w:b/>
                <w:bCs/>
              </w:rPr>
            </w:pPr>
            <w:r w:rsidRPr="00D72558">
              <w:rPr>
                <w:rFonts w:ascii="Times New Roman" w:hAnsi="Times New Roman" w:cs="Times New Roman"/>
                <w:b/>
                <w:bCs/>
              </w:rPr>
              <w:t>72 hrs</w:t>
            </w:r>
          </w:p>
        </w:tc>
        <w:tc>
          <w:tcPr>
            <w:tcW w:w="1440" w:type="dxa"/>
            <w:tcBorders>
              <w:bottom w:val="single" w:sz="4" w:space="0" w:color="auto"/>
            </w:tcBorders>
            <w:hideMark/>
          </w:tcPr>
          <w:p w:rsidR="003979C7" w:rsidRPr="00D72558" w:rsidRDefault="003979C7" w:rsidP="003979C7">
            <w:pPr>
              <w:jc w:val="both"/>
              <w:rPr>
                <w:rFonts w:ascii="Times New Roman" w:hAnsi="Times New Roman" w:cs="Times New Roman"/>
                <w:b/>
                <w:bCs/>
              </w:rPr>
            </w:pPr>
            <w:r w:rsidRPr="00D72558">
              <w:rPr>
                <w:rFonts w:ascii="Times New Roman" w:hAnsi="Times New Roman" w:cs="Times New Roman"/>
                <w:b/>
                <w:bCs/>
              </w:rPr>
              <w:t>Total Death</w:t>
            </w:r>
          </w:p>
        </w:tc>
        <w:tc>
          <w:tcPr>
            <w:tcW w:w="2880" w:type="dxa"/>
            <w:tcBorders>
              <w:bottom w:val="single" w:sz="4" w:space="0" w:color="auto"/>
            </w:tcBorders>
            <w:hideMark/>
          </w:tcPr>
          <w:p w:rsidR="003979C7" w:rsidRPr="00D72558" w:rsidRDefault="003979C7" w:rsidP="003979C7">
            <w:pPr>
              <w:jc w:val="both"/>
              <w:rPr>
                <w:rFonts w:ascii="Times New Roman" w:hAnsi="Times New Roman" w:cs="Times New Roman"/>
                <w:b/>
                <w:bCs/>
              </w:rPr>
            </w:pPr>
            <w:r w:rsidRPr="00D72558">
              <w:rPr>
                <w:rFonts w:ascii="Times New Roman" w:hAnsi="Times New Roman" w:cs="Times New Roman"/>
                <w:b/>
                <w:bCs/>
              </w:rPr>
              <w:t>% Mortality</w:t>
            </w:r>
          </w:p>
        </w:tc>
      </w:tr>
      <w:tr w:rsidR="003979C7" w:rsidRPr="00D72558" w:rsidTr="003979C7">
        <w:tc>
          <w:tcPr>
            <w:tcW w:w="0" w:type="auto"/>
            <w:tcBorders>
              <w:top w:val="single" w:sz="4" w:space="0" w:color="auto"/>
              <w:bottom w:val="nil"/>
            </w:tcBorders>
            <w:hideMark/>
          </w:tcPr>
          <w:p w:rsidR="003979C7" w:rsidRPr="00D72558" w:rsidRDefault="003979C7" w:rsidP="003979C7">
            <w:pPr>
              <w:jc w:val="both"/>
              <w:rPr>
                <w:rFonts w:ascii="Times New Roman" w:hAnsi="Times New Roman" w:cs="Times New Roman"/>
              </w:rPr>
            </w:pPr>
            <w:r w:rsidRPr="00D72558">
              <w:rPr>
                <w:rFonts w:ascii="Times New Roman" w:hAnsi="Times New Roman" w:cs="Times New Roman"/>
              </w:rPr>
              <w:t>50</w:t>
            </w:r>
          </w:p>
        </w:tc>
        <w:tc>
          <w:tcPr>
            <w:tcW w:w="1229" w:type="dxa"/>
            <w:tcBorders>
              <w:top w:val="single" w:sz="4" w:space="0" w:color="auto"/>
              <w:bottom w:val="nil"/>
            </w:tcBorders>
            <w:hideMark/>
          </w:tcPr>
          <w:p w:rsidR="003979C7" w:rsidRPr="00D72558" w:rsidRDefault="003979C7" w:rsidP="003979C7">
            <w:pPr>
              <w:jc w:val="both"/>
              <w:rPr>
                <w:rFonts w:ascii="Times New Roman" w:hAnsi="Times New Roman" w:cs="Times New Roman"/>
              </w:rPr>
            </w:pPr>
            <w:r w:rsidRPr="00D72558">
              <w:rPr>
                <w:rFonts w:ascii="Times New Roman" w:hAnsi="Times New Roman" w:cs="Times New Roman"/>
              </w:rPr>
              <w:t>11</w:t>
            </w:r>
          </w:p>
        </w:tc>
        <w:tc>
          <w:tcPr>
            <w:tcW w:w="990" w:type="dxa"/>
            <w:tcBorders>
              <w:top w:val="single" w:sz="4" w:space="0" w:color="auto"/>
              <w:bottom w:val="nil"/>
            </w:tcBorders>
            <w:hideMark/>
          </w:tcPr>
          <w:p w:rsidR="003979C7" w:rsidRPr="00D72558" w:rsidRDefault="003979C7" w:rsidP="003979C7">
            <w:pPr>
              <w:jc w:val="both"/>
              <w:rPr>
                <w:rFonts w:ascii="Times New Roman" w:hAnsi="Times New Roman" w:cs="Times New Roman"/>
              </w:rPr>
            </w:pPr>
            <w:r w:rsidRPr="00D72558">
              <w:rPr>
                <w:rFonts w:ascii="Times New Roman" w:hAnsi="Times New Roman" w:cs="Times New Roman"/>
              </w:rPr>
              <w:t>13</w:t>
            </w:r>
          </w:p>
        </w:tc>
        <w:tc>
          <w:tcPr>
            <w:tcW w:w="1170" w:type="dxa"/>
            <w:tcBorders>
              <w:top w:val="single" w:sz="4" w:space="0" w:color="auto"/>
              <w:bottom w:val="nil"/>
            </w:tcBorders>
            <w:hideMark/>
          </w:tcPr>
          <w:p w:rsidR="003979C7" w:rsidRPr="00D72558" w:rsidRDefault="003979C7" w:rsidP="003979C7">
            <w:pPr>
              <w:jc w:val="both"/>
              <w:rPr>
                <w:rFonts w:ascii="Times New Roman" w:hAnsi="Times New Roman" w:cs="Times New Roman"/>
              </w:rPr>
            </w:pPr>
            <w:r w:rsidRPr="00D72558">
              <w:rPr>
                <w:rFonts w:ascii="Times New Roman" w:hAnsi="Times New Roman" w:cs="Times New Roman"/>
              </w:rPr>
              <w:t>20</w:t>
            </w:r>
          </w:p>
        </w:tc>
        <w:tc>
          <w:tcPr>
            <w:tcW w:w="1440" w:type="dxa"/>
            <w:tcBorders>
              <w:top w:val="single" w:sz="4" w:space="0" w:color="auto"/>
              <w:bottom w:val="nil"/>
            </w:tcBorders>
            <w:hideMark/>
          </w:tcPr>
          <w:p w:rsidR="003979C7" w:rsidRPr="00D72558" w:rsidRDefault="003979C7" w:rsidP="003979C7">
            <w:pPr>
              <w:jc w:val="both"/>
              <w:rPr>
                <w:rFonts w:ascii="Times New Roman" w:hAnsi="Times New Roman" w:cs="Times New Roman"/>
              </w:rPr>
            </w:pPr>
            <w:r w:rsidRPr="00D72558">
              <w:rPr>
                <w:rFonts w:ascii="Times New Roman" w:hAnsi="Times New Roman" w:cs="Times New Roman"/>
              </w:rPr>
              <w:t>44</w:t>
            </w:r>
          </w:p>
        </w:tc>
        <w:tc>
          <w:tcPr>
            <w:tcW w:w="2880" w:type="dxa"/>
            <w:tcBorders>
              <w:top w:val="single" w:sz="4" w:space="0" w:color="auto"/>
              <w:bottom w:val="nil"/>
            </w:tcBorders>
            <w:hideMark/>
          </w:tcPr>
          <w:p w:rsidR="003979C7" w:rsidRPr="00D72558" w:rsidRDefault="003979C7" w:rsidP="003979C7">
            <w:pPr>
              <w:jc w:val="both"/>
              <w:rPr>
                <w:rFonts w:ascii="Times New Roman" w:hAnsi="Times New Roman" w:cs="Times New Roman"/>
              </w:rPr>
            </w:pPr>
            <w:r w:rsidRPr="00D72558">
              <w:rPr>
                <w:rFonts w:ascii="Times New Roman" w:hAnsi="Times New Roman" w:cs="Times New Roman"/>
              </w:rPr>
              <w:t>73.3</w:t>
            </w:r>
          </w:p>
        </w:tc>
      </w:tr>
      <w:tr w:rsidR="003979C7" w:rsidRPr="00D72558" w:rsidTr="003979C7">
        <w:tc>
          <w:tcPr>
            <w:tcW w:w="0" w:type="auto"/>
            <w:tcBorders>
              <w:top w:val="nil"/>
            </w:tcBorders>
            <w:hideMark/>
          </w:tcPr>
          <w:p w:rsidR="003979C7" w:rsidRPr="00D72558" w:rsidRDefault="003979C7" w:rsidP="003979C7">
            <w:pPr>
              <w:jc w:val="both"/>
              <w:rPr>
                <w:rFonts w:ascii="Times New Roman" w:hAnsi="Times New Roman" w:cs="Times New Roman"/>
              </w:rPr>
            </w:pPr>
            <w:r w:rsidRPr="00D72558">
              <w:rPr>
                <w:rFonts w:ascii="Times New Roman" w:hAnsi="Times New Roman" w:cs="Times New Roman"/>
              </w:rPr>
              <w:t>100</w:t>
            </w:r>
          </w:p>
        </w:tc>
        <w:tc>
          <w:tcPr>
            <w:tcW w:w="1229" w:type="dxa"/>
            <w:tcBorders>
              <w:top w:val="nil"/>
            </w:tcBorders>
            <w:hideMark/>
          </w:tcPr>
          <w:p w:rsidR="003979C7" w:rsidRPr="00D72558" w:rsidRDefault="003979C7" w:rsidP="003979C7">
            <w:pPr>
              <w:jc w:val="both"/>
              <w:rPr>
                <w:rFonts w:ascii="Times New Roman" w:hAnsi="Times New Roman" w:cs="Times New Roman"/>
              </w:rPr>
            </w:pPr>
            <w:r w:rsidRPr="00D72558">
              <w:rPr>
                <w:rFonts w:ascii="Times New Roman" w:hAnsi="Times New Roman" w:cs="Times New Roman"/>
              </w:rPr>
              <w:t>9</w:t>
            </w:r>
          </w:p>
        </w:tc>
        <w:tc>
          <w:tcPr>
            <w:tcW w:w="990" w:type="dxa"/>
            <w:tcBorders>
              <w:top w:val="nil"/>
            </w:tcBorders>
            <w:hideMark/>
          </w:tcPr>
          <w:p w:rsidR="003979C7" w:rsidRPr="00D72558" w:rsidRDefault="003979C7" w:rsidP="003979C7">
            <w:pPr>
              <w:jc w:val="both"/>
              <w:rPr>
                <w:rFonts w:ascii="Times New Roman" w:hAnsi="Times New Roman" w:cs="Times New Roman"/>
              </w:rPr>
            </w:pPr>
            <w:r w:rsidRPr="00D72558">
              <w:rPr>
                <w:rFonts w:ascii="Times New Roman" w:hAnsi="Times New Roman" w:cs="Times New Roman"/>
              </w:rPr>
              <w:t>12</w:t>
            </w:r>
          </w:p>
        </w:tc>
        <w:tc>
          <w:tcPr>
            <w:tcW w:w="1170" w:type="dxa"/>
            <w:tcBorders>
              <w:top w:val="nil"/>
            </w:tcBorders>
            <w:hideMark/>
          </w:tcPr>
          <w:p w:rsidR="003979C7" w:rsidRPr="00D72558" w:rsidRDefault="003979C7" w:rsidP="003979C7">
            <w:pPr>
              <w:jc w:val="both"/>
              <w:rPr>
                <w:rFonts w:ascii="Times New Roman" w:hAnsi="Times New Roman" w:cs="Times New Roman"/>
              </w:rPr>
            </w:pPr>
            <w:r w:rsidRPr="00D72558">
              <w:rPr>
                <w:rFonts w:ascii="Times New Roman" w:hAnsi="Times New Roman" w:cs="Times New Roman"/>
              </w:rPr>
              <w:t>20</w:t>
            </w:r>
          </w:p>
        </w:tc>
        <w:tc>
          <w:tcPr>
            <w:tcW w:w="1440" w:type="dxa"/>
            <w:tcBorders>
              <w:top w:val="nil"/>
            </w:tcBorders>
            <w:hideMark/>
          </w:tcPr>
          <w:p w:rsidR="003979C7" w:rsidRPr="00D72558" w:rsidRDefault="003979C7" w:rsidP="003979C7">
            <w:pPr>
              <w:jc w:val="both"/>
              <w:rPr>
                <w:rFonts w:ascii="Times New Roman" w:hAnsi="Times New Roman" w:cs="Times New Roman"/>
              </w:rPr>
            </w:pPr>
            <w:r w:rsidRPr="00D72558">
              <w:rPr>
                <w:rFonts w:ascii="Times New Roman" w:hAnsi="Times New Roman" w:cs="Times New Roman"/>
              </w:rPr>
              <w:t>41</w:t>
            </w:r>
          </w:p>
        </w:tc>
        <w:tc>
          <w:tcPr>
            <w:tcW w:w="2880" w:type="dxa"/>
            <w:tcBorders>
              <w:top w:val="nil"/>
            </w:tcBorders>
            <w:hideMark/>
          </w:tcPr>
          <w:p w:rsidR="003979C7" w:rsidRPr="00D72558" w:rsidRDefault="003979C7" w:rsidP="003979C7">
            <w:pPr>
              <w:jc w:val="both"/>
              <w:rPr>
                <w:rFonts w:ascii="Times New Roman" w:hAnsi="Times New Roman" w:cs="Times New Roman"/>
              </w:rPr>
            </w:pPr>
            <w:r w:rsidRPr="00D72558">
              <w:rPr>
                <w:rFonts w:ascii="Times New Roman" w:hAnsi="Times New Roman" w:cs="Times New Roman"/>
              </w:rPr>
              <w:t>68.3</w:t>
            </w:r>
          </w:p>
        </w:tc>
      </w:tr>
      <w:tr w:rsidR="003979C7" w:rsidRPr="00D72558" w:rsidTr="003979C7">
        <w:tc>
          <w:tcPr>
            <w:tcW w:w="0" w:type="auto"/>
            <w:hideMark/>
          </w:tcPr>
          <w:p w:rsidR="003979C7" w:rsidRPr="00D72558" w:rsidRDefault="003979C7" w:rsidP="003979C7">
            <w:pPr>
              <w:jc w:val="both"/>
              <w:rPr>
                <w:rFonts w:ascii="Times New Roman" w:hAnsi="Times New Roman" w:cs="Times New Roman"/>
              </w:rPr>
            </w:pPr>
            <w:r w:rsidRPr="00D72558">
              <w:rPr>
                <w:rFonts w:ascii="Times New Roman" w:hAnsi="Times New Roman" w:cs="Times New Roman"/>
              </w:rPr>
              <w:t>150</w:t>
            </w:r>
          </w:p>
        </w:tc>
        <w:tc>
          <w:tcPr>
            <w:tcW w:w="1229" w:type="dxa"/>
            <w:hideMark/>
          </w:tcPr>
          <w:p w:rsidR="003979C7" w:rsidRPr="00D72558" w:rsidRDefault="003979C7" w:rsidP="003979C7">
            <w:pPr>
              <w:jc w:val="both"/>
              <w:rPr>
                <w:rFonts w:ascii="Times New Roman" w:hAnsi="Times New Roman" w:cs="Times New Roman"/>
              </w:rPr>
            </w:pPr>
            <w:r w:rsidRPr="00D72558">
              <w:rPr>
                <w:rFonts w:ascii="Times New Roman" w:hAnsi="Times New Roman" w:cs="Times New Roman"/>
              </w:rPr>
              <w:t>10</w:t>
            </w:r>
          </w:p>
        </w:tc>
        <w:tc>
          <w:tcPr>
            <w:tcW w:w="990" w:type="dxa"/>
            <w:hideMark/>
          </w:tcPr>
          <w:p w:rsidR="003979C7" w:rsidRPr="00D72558" w:rsidRDefault="003979C7" w:rsidP="003979C7">
            <w:pPr>
              <w:jc w:val="both"/>
              <w:rPr>
                <w:rFonts w:ascii="Times New Roman" w:hAnsi="Times New Roman" w:cs="Times New Roman"/>
              </w:rPr>
            </w:pPr>
            <w:r w:rsidRPr="00D72558">
              <w:rPr>
                <w:rFonts w:ascii="Times New Roman" w:hAnsi="Times New Roman" w:cs="Times New Roman"/>
              </w:rPr>
              <w:t>20</w:t>
            </w:r>
          </w:p>
        </w:tc>
        <w:tc>
          <w:tcPr>
            <w:tcW w:w="1170" w:type="dxa"/>
            <w:hideMark/>
          </w:tcPr>
          <w:p w:rsidR="003979C7" w:rsidRPr="00D72558" w:rsidRDefault="003979C7" w:rsidP="003979C7">
            <w:pPr>
              <w:jc w:val="both"/>
              <w:rPr>
                <w:rFonts w:ascii="Times New Roman" w:hAnsi="Times New Roman" w:cs="Times New Roman"/>
              </w:rPr>
            </w:pPr>
            <w:r w:rsidRPr="00D72558">
              <w:rPr>
                <w:rFonts w:ascii="Times New Roman" w:hAnsi="Times New Roman" w:cs="Times New Roman"/>
              </w:rPr>
              <w:t>20</w:t>
            </w:r>
          </w:p>
        </w:tc>
        <w:tc>
          <w:tcPr>
            <w:tcW w:w="1440" w:type="dxa"/>
            <w:hideMark/>
          </w:tcPr>
          <w:p w:rsidR="003979C7" w:rsidRPr="00D72558" w:rsidRDefault="003979C7" w:rsidP="003979C7">
            <w:pPr>
              <w:jc w:val="both"/>
              <w:rPr>
                <w:rFonts w:ascii="Times New Roman" w:hAnsi="Times New Roman" w:cs="Times New Roman"/>
              </w:rPr>
            </w:pPr>
            <w:r w:rsidRPr="00D72558">
              <w:rPr>
                <w:rFonts w:ascii="Times New Roman" w:hAnsi="Times New Roman" w:cs="Times New Roman"/>
              </w:rPr>
              <w:t>50</w:t>
            </w:r>
          </w:p>
        </w:tc>
        <w:tc>
          <w:tcPr>
            <w:tcW w:w="2880" w:type="dxa"/>
            <w:hideMark/>
          </w:tcPr>
          <w:p w:rsidR="003979C7" w:rsidRPr="00D72558" w:rsidRDefault="003979C7" w:rsidP="003979C7">
            <w:pPr>
              <w:jc w:val="both"/>
              <w:rPr>
                <w:rFonts w:ascii="Times New Roman" w:hAnsi="Times New Roman" w:cs="Times New Roman"/>
              </w:rPr>
            </w:pPr>
            <w:r w:rsidRPr="00D72558">
              <w:rPr>
                <w:rFonts w:ascii="Times New Roman" w:hAnsi="Times New Roman" w:cs="Times New Roman"/>
              </w:rPr>
              <w:t>83.3</w:t>
            </w:r>
          </w:p>
        </w:tc>
      </w:tr>
      <w:tr w:rsidR="003979C7" w:rsidRPr="00D72558" w:rsidTr="003979C7">
        <w:tc>
          <w:tcPr>
            <w:tcW w:w="0" w:type="auto"/>
            <w:hideMark/>
          </w:tcPr>
          <w:p w:rsidR="003979C7" w:rsidRPr="00D72558" w:rsidRDefault="003979C7" w:rsidP="003979C7">
            <w:pPr>
              <w:jc w:val="both"/>
              <w:rPr>
                <w:rFonts w:ascii="Times New Roman" w:hAnsi="Times New Roman" w:cs="Times New Roman"/>
              </w:rPr>
            </w:pPr>
            <w:r w:rsidRPr="00D72558">
              <w:rPr>
                <w:rFonts w:ascii="Times New Roman" w:hAnsi="Times New Roman" w:cs="Times New Roman"/>
              </w:rPr>
              <w:t>200</w:t>
            </w:r>
          </w:p>
        </w:tc>
        <w:tc>
          <w:tcPr>
            <w:tcW w:w="1229" w:type="dxa"/>
            <w:hideMark/>
          </w:tcPr>
          <w:p w:rsidR="003979C7" w:rsidRPr="00D72558" w:rsidRDefault="003979C7" w:rsidP="003979C7">
            <w:pPr>
              <w:jc w:val="both"/>
              <w:rPr>
                <w:rFonts w:ascii="Times New Roman" w:hAnsi="Times New Roman" w:cs="Times New Roman"/>
              </w:rPr>
            </w:pPr>
            <w:r w:rsidRPr="00D72558">
              <w:rPr>
                <w:rFonts w:ascii="Times New Roman" w:hAnsi="Times New Roman" w:cs="Times New Roman"/>
              </w:rPr>
              <w:t>9</w:t>
            </w:r>
          </w:p>
        </w:tc>
        <w:tc>
          <w:tcPr>
            <w:tcW w:w="990" w:type="dxa"/>
            <w:hideMark/>
          </w:tcPr>
          <w:p w:rsidR="003979C7" w:rsidRPr="00D72558" w:rsidRDefault="003979C7" w:rsidP="003979C7">
            <w:pPr>
              <w:jc w:val="both"/>
              <w:rPr>
                <w:rFonts w:ascii="Times New Roman" w:hAnsi="Times New Roman" w:cs="Times New Roman"/>
              </w:rPr>
            </w:pPr>
            <w:r w:rsidRPr="00D72558">
              <w:rPr>
                <w:rFonts w:ascii="Times New Roman" w:hAnsi="Times New Roman" w:cs="Times New Roman"/>
              </w:rPr>
              <w:t>17</w:t>
            </w:r>
          </w:p>
        </w:tc>
        <w:tc>
          <w:tcPr>
            <w:tcW w:w="1170" w:type="dxa"/>
            <w:hideMark/>
          </w:tcPr>
          <w:p w:rsidR="003979C7" w:rsidRPr="00D72558" w:rsidRDefault="003979C7" w:rsidP="003979C7">
            <w:pPr>
              <w:jc w:val="both"/>
              <w:rPr>
                <w:rFonts w:ascii="Times New Roman" w:hAnsi="Times New Roman" w:cs="Times New Roman"/>
              </w:rPr>
            </w:pPr>
            <w:r w:rsidRPr="00D72558">
              <w:rPr>
                <w:rFonts w:ascii="Times New Roman" w:hAnsi="Times New Roman" w:cs="Times New Roman"/>
              </w:rPr>
              <w:t>20</w:t>
            </w:r>
          </w:p>
        </w:tc>
        <w:tc>
          <w:tcPr>
            <w:tcW w:w="1440" w:type="dxa"/>
            <w:hideMark/>
          </w:tcPr>
          <w:p w:rsidR="003979C7" w:rsidRPr="00D72558" w:rsidRDefault="003979C7" w:rsidP="003979C7">
            <w:pPr>
              <w:jc w:val="both"/>
              <w:rPr>
                <w:rFonts w:ascii="Times New Roman" w:hAnsi="Times New Roman" w:cs="Times New Roman"/>
              </w:rPr>
            </w:pPr>
            <w:r w:rsidRPr="00D72558">
              <w:rPr>
                <w:rFonts w:ascii="Times New Roman" w:hAnsi="Times New Roman" w:cs="Times New Roman"/>
              </w:rPr>
              <w:t>46</w:t>
            </w:r>
          </w:p>
        </w:tc>
        <w:tc>
          <w:tcPr>
            <w:tcW w:w="2880" w:type="dxa"/>
            <w:hideMark/>
          </w:tcPr>
          <w:p w:rsidR="003979C7" w:rsidRPr="00D72558" w:rsidRDefault="003979C7" w:rsidP="003979C7">
            <w:pPr>
              <w:jc w:val="both"/>
              <w:rPr>
                <w:rFonts w:ascii="Times New Roman" w:hAnsi="Times New Roman" w:cs="Times New Roman"/>
              </w:rPr>
            </w:pPr>
            <w:r w:rsidRPr="00D72558">
              <w:rPr>
                <w:rFonts w:ascii="Times New Roman" w:hAnsi="Times New Roman" w:cs="Times New Roman"/>
              </w:rPr>
              <w:t>76.7</w:t>
            </w:r>
          </w:p>
        </w:tc>
      </w:tr>
      <w:tr w:rsidR="003979C7" w:rsidRPr="00D72558" w:rsidTr="003979C7">
        <w:tc>
          <w:tcPr>
            <w:tcW w:w="0" w:type="auto"/>
            <w:hideMark/>
          </w:tcPr>
          <w:p w:rsidR="003979C7" w:rsidRPr="00D72558" w:rsidRDefault="003979C7" w:rsidP="003979C7">
            <w:pPr>
              <w:jc w:val="both"/>
              <w:rPr>
                <w:rFonts w:ascii="Times New Roman" w:hAnsi="Times New Roman" w:cs="Times New Roman"/>
              </w:rPr>
            </w:pPr>
            <w:r w:rsidRPr="00D72558">
              <w:rPr>
                <w:rFonts w:ascii="Times New Roman" w:hAnsi="Times New Roman" w:cs="Times New Roman"/>
              </w:rPr>
              <w:t>250</w:t>
            </w:r>
          </w:p>
        </w:tc>
        <w:tc>
          <w:tcPr>
            <w:tcW w:w="1229" w:type="dxa"/>
            <w:hideMark/>
          </w:tcPr>
          <w:p w:rsidR="003979C7" w:rsidRPr="00D72558" w:rsidRDefault="003979C7" w:rsidP="003979C7">
            <w:pPr>
              <w:jc w:val="both"/>
              <w:rPr>
                <w:rFonts w:ascii="Times New Roman" w:hAnsi="Times New Roman" w:cs="Times New Roman"/>
              </w:rPr>
            </w:pPr>
            <w:r w:rsidRPr="00D72558">
              <w:rPr>
                <w:rFonts w:ascii="Times New Roman" w:hAnsi="Times New Roman" w:cs="Times New Roman"/>
              </w:rPr>
              <w:t>12</w:t>
            </w:r>
          </w:p>
        </w:tc>
        <w:tc>
          <w:tcPr>
            <w:tcW w:w="990" w:type="dxa"/>
            <w:hideMark/>
          </w:tcPr>
          <w:p w:rsidR="003979C7" w:rsidRPr="00D72558" w:rsidRDefault="003979C7" w:rsidP="003979C7">
            <w:pPr>
              <w:jc w:val="both"/>
              <w:rPr>
                <w:rFonts w:ascii="Times New Roman" w:hAnsi="Times New Roman" w:cs="Times New Roman"/>
              </w:rPr>
            </w:pPr>
            <w:r w:rsidRPr="00D72558">
              <w:rPr>
                <w:rFonts w:ascii="Times New Roman" w:hAnsi="Times New Roman" w:cs="Times New Roman"/>
              </w:rPr>
              <w:t>20</w:t>
            </w:r>
          </w:p>
        </w:tc>
        <w:tc>
          <w:tcPr>
            <w:tcW w:w="1170" w:type="dxa"/>
            <w:hideMark/>
          </w:tcPr>
          <w:p w:rsidR="003979C7" w:rsidRPr="00D72558" w:rsidRDefault="003979C7" w:rsidP="003979C7">
            <w:pPr>
              <w:jc w:val="both"/>
              <w:rPr>
                <w:rFonts w:ascii="Times New Roman" w:hAnsi="Times New Roman" w:cs="Times New Roman"/>
              </w:rPr>
            </w:pPr>
            <w:r w:rsidRPr="00D72558">
              <w:rPr>
                <w:rFonts w:ascii="Times New Roman" w:hAnsi="Times New Roman" w:cs="Times New Roman"/>
              </w:rPr>
              <w:t>20</w:t>
            </w:r>
          </w:p>
        </w:tc>
        <w:tc>
          <w:tcPr>
            <w:tcW w:w="1440" w:type="dxa"/>
            <w:hideMark/>
          </w:tcPr>
          <w:p w:rsidR="003979C7" w:rsidRPr="00D72558" w:rsidRDefault="003979C7" w:rsidP="003979C7">
            <w:pPr>
              <w:jc w:val="both"/>
              <w:rPr>
                <w:rFonts w:ascii="Times New Roman" w:hAnsi="Times New Roman" w:cs="Times New Roman"/>
              </w:rPr>
            </w:pPr>
            <w:r w:rsidRPr="00D72558">
              <w:rPr>
                <w:rFonts w:ascii="Times New Roman" w:hAnsi="Times New Roman" w:cs="Times New Roman"/>
              </w:rPr>
              <w:t>52</w:t>
            </w:r>
          </w:p>
        </w:tc>
        <w:tc>
          <w:tcPr>
            <w:tcW w:w="2880" w:type="dxa"/>
            <w:hideMark/>
          </w:tcPr>
          <w:p w:rsidR="003979C7" w:rsidRPr="00D72558" w:rsidRDefault="003979C7" w:rsidP="003979C7">
            <w:pPr>
              <w:jc w:val="both"/>
              <w:rPr>
                <w:rFonts w:ascii="Times New Roman" w:hAnsi="Times New Roman" w:cs="Times New Roman"/>
              </w:rPr>
            </w:pPr>
            <w:r w:rsidRPr="00D72558">
              <w:rPr>
                <w:rFonts w:ascii="Times New Roman" w:hAnsi="Times New Roman" w:cs="Times New Roman"/>
              </w:rPr>
              <w:t>86.7</w:t>
            </w:r>
          </w:p>
        </w:tc>
      </w:tr>
    </w:tbl>
    <w:p w:rsidR="003979C7" w:rsidRPr="00D72558" w:rsidRDefault="003979C7" w:rsidP="003979C7">
      <w:pPr>
        <w:pStyle w:val="NoSpacing"/>
        <w:jc w:val="both"/>
        <w:rPr>
          <w:rStyle w:val="Strong"/>
          <w:rFonts w:ascii="Times New Roman" w:hAnsi="Times New Roman" w:cs="Times New Roman"/>
          <w:bCs w:val="0"/>
          <w:sz w:val="24"/>
          <w:szCs w:val="24"/>
        </w:rPr>
      </w:pPr>
    </w:p>
    <w:p w:rsidR="003979C7" w:rsidRPr="00D72558" w:rsidRDefault="003979C7" w:rsidP="00A071B0">
      <w:pPr>
        <w:pStyle w:val="NoSpacing"/>
        <w:rPr>
          <w:rStyle w:val="Strong"/>
          <w:rFonts w:ascii="Times New Roman" w:hAnsi="Times New Roman" w:cs="Times New Roman"/>
          <w:bCs w:val="0"/>
          <w:sz w:val="24"/>
          <w:szCs w:val="24"/>
        </w:rPr>
      </w:pPr>
      <w:r w:rsidRPr="00D72558">
        <w:rPr>
          <w:rFonts w:ascii="Times New Roman" w:hAnsi="Times New Roman" w:cs="Times New Roman"/>
          <w:b/>
          <w:noProof/>
          <w:sz w:val="24"/>
          <w:szCs w:val="24"/>
        </w:rPr>
        <w:lastRenderedPageBreak/>
        <w:drawing>
          <wp:inline distT="0" distB="0" distL="0" distR="0" wp14:anchorId="22BA1249" wp14:editId="575C2C6C">
            <wp:extent cx="5943600" cy="3651885"/>
            <wp:effectExtent l="0" t="0" r="0" b="571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YIDNOLM.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943600" cy="3651885"/>
                    </a:xfrm>
                    <a:prstGeom prst="rect">
                      <a:avLst/>
                    </a:prstGeom>
                  </pic:spPr>
                </pic:pic>
              </a:graphicData>
            </a:graphic>
          </wp:inline>
        </w:drawing>
      </w:r>
    </w:p>
    <w:p w:rsidR="003979C7" w:rsidRPr="00D72558" w:rsidRDefault="003979C7" w:rsidP="003979C7">
      <w:pPr>
        <w:pStyle w:val="NoSpacing"/>
        <w:jc w:val="center"/>
        <w:rPr>
          <w:rFonts w:ascii="Times New Roman" w:hAnsi="Times New Roman" w:cs="Times New Roman"/>
          <w:sz w:val="24"/>
          <w:szCs w:val="24"/>
        </w:rPr>
      </w:pPr>
      <w:r w:rsidRPr="00D72558">
        <w:rPr>
          <w:rStyle w:val="Strong"/>
          <w:rFonts w:ascii="Times New Roman" w:hAnsi="Times New Roman" w:cs="Times New Roman"/>
          <w:sz w:val="24"/>
          <w:szCs w:val="24"/>
        </w:rPr>
        <w:t>Figure 1</w:t>
      </w:r>
      <w:r w:rsidRPr="00D72558">
        <w:rPr>
          <w:rFonts w:ascii="Times New Roman" w:hAnsi="Times New Roman" w:cs="Times New Roman"/>
          <w:sz w:val="24"/>
          <w:szCs w:val="24"/>
        </w:rPr>
        <w:t>: Line graph showing larval mortality at different concentrations and exposure durations (24–72 hours).</w:t>
      </w:r>
    </w:p>
    <w:p w:rsidR="003979C7" w:rsidRPr="00D72558" w:rsidRDefault="003979C7">
      <w:pPr>
        <w:rPr>
          <w:rStyle w:val="Strong"/>
          <w:rFonts w:ascii="Times New Roman" w:hAnsi="Times New Roman" w:cs="Times New Roman"/>
          <w:bCs w:val="0"/>
          <w:sz w:val="24"/>
          <w:szCs w:val="24"/>
        </w:rPr>
      </w:pPr>
    </w:p>
    <w:p w:rsidR="008228D4" w:rsidRDefault="008228D4">
      <w:pPr>
        <w:rPr>
          <w:rFonts w:ascii="Times New Roman" w:eastAsia="Times New Roman" w:hAnsi="Times New Roman" w:cs="Times New Roman"/>
          <w:b/>
          <w:sz w:val="24"/>
          <w:szCs w:val="24"/>
        </w:rPr>
      </w:pPr>
      <w:bookmarkStart w:id="66" w:name="_Toc213063367"/>
      <w:r>
        <w:rPr>
          <w:rFonts w:eastAsia="Times New Roman" w:cs="Times New Roman"/>
          <w:szCs w:val="24"/>
        </w:rPr>
        <w:br w:type="page"/>
      </w:r>
    </w:p>
    <w:p w:rsidR="00284C78" w:rsidRPr="00D72558" w:rsidRDefault="00284C78" w:rsidP="00324C75">
      <w:pPr>
        <w:pStyle w:val="Heading1"/>
        <w:jc w:val="center"/>
        <w:rPr>
          <w:rFonts w:eastAsia="Times New Roman" w:cs="Times New Roman"/>
          <w:szCs w:val="24"/>
        </w:rPr>
      </w:pPr>
      <w:r w:rsidRPr="00D72558">
        <w:rPr>
          <w:rFonts w:eastAsia="Times New Roman" w:cs="Times New Roman"/>
          <w:szCs w:val="24"/>
        </w:rPr>
        <w:lastRenderedPageBreak/>
        <w:t>CHAPTER FIVE</w:t>
      </w:r>
      <w:bookmarkEnd w:id="66"/>
    </w:p>
    <w:p w:rsidR="00284C78" w:rsidRPr="00D72558" w:rsidRDefault="00284C78" w:rsidP="00324C75">
      <w:pPr>
        <w:pStyle w:val="Heading1"/>
        <w:jc w:val="center"/>
        <w:rPr>
          <w:rFonts w:eastAsia="Times New Roman" w:cs="Times New Roman"/>
          <w:szCs w:val="24"/>
        </w:rPr>
      </w:pPr>
      <w:bookmarkStart w:id="67" w:name="_Toc213063368"/>
      <w:r w:rsidRPr="00D72558">
        <w:rPr>
          <w:rFonts w:eastAsia="Times New Roman" w:cs="Times New Roman"/>
          <w:szCs w:val="24"/>
        </w:rPr>
        <w:t>DISCUSSION, CONCLUSION AND RECOMMENDATIONS</w:t>
      </w:r>
      <w:bookmarkEnd w:id="67"/>
    </w:p>
    <w:p w:rsidR="00284C78" w:rsidRPr="00D72558" w:rsidRDefault="00284C78" w:rsidP="00324C75">
      <w:pPr>
        <w:pStyle w:val="Heading1"/>
        <w:rPr>
          <w:rFonts w:eastAsia="Times New Roman" w:cs="Times New Roman"/>
          <w:szCs w:val="24"/>
        </w:rPr>
      </w:pPr>
      <w:bookmarkStart w:id="68" w:name="_Toc213063369"/>
      <w:r w:rsidRPr="00D72558">
        <w:rPr>
          <w:rFonts w:eastAsia="Times New Roman" w:cs="Times New Roman"/>
          <w:szCs w:val="24"/>
        </w:rPr>
        <w:t>5.1 Discussion</w:t>
      </w:r>
      <w:bookmarkEnd w:id="68"/>
    </w:p>
    <w:p w:rsidR="00D72558" w:rsidRPr="00D72558" w:rsidRDefault="00284C78" w:rsidP="00D72558">
      <w:pPr>
        <w:spacing w:before="100" w:beforeAutospacing="1" w:after="100" w:afterAutospacing="1" w:line="480" w:lineRule="auto"/>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The present study evaluated the </w:t>
      </w:r>
      <w:r w:rsidRPr="00D72558">
        <w:rPr>
          <w:rFonts w:ascii="Times New Roman" w:eastAsia="Times New Roman" w:hAnsi="Times New Roman" w:cs="Times New Roman"/>
          <w:bCs/>
          <w:sz w:val="24"/>
          <w:szCs w:val="24"/>
        </w:rPr>
        <w:t>phytochemical constituents</w:t>
      </w:r>
      <w:r w:rsidRPr="00D72558">
        <w:rPr>
          <w:rFonts w:ascii="Times New Roman" w:eastAsia="Times New Roman" w:hAnsi="Times New Roman" w:cs="Times New Roman"/>
          <w:sz w:val="24"/>
          <w:szCs w:val="24"/>
        </w:rPr>
        <w:t xml:space="preserve"> and </w:t>
      </w:r>
      <w:r w:rsidRPr="00D72558">
        <w:rPr>
          <w:rFonts w:ascii="Times New Roman" w:eastAsia="Times New Roman" w:hAnsi="Times New Roman" w:cs="Times New Roman"/>
          <w:bCs/>
          <w:sz w:val="24"/>
          <w:szCs w:val="24"/>
        </w:rPr>
        <w:t>larvicidal activity</w:t>
      </w:r>
      <w:r w:rsidRPr="00D72558">
        <w:rPr>
          <w:rFonts w:ascii="Times New Roman" w:eastAsia="Times New Roman" w:hAnsi="Times New Roman" w:cs="Times New Roman"/>
          <w:sz w:val="24"/>
          <w:szCs w:val="24"/>
        </w:rPr>
        <w:t xml:space="preserve"> of ethanolic </w:t>
      </w:r>
      <w:r w:rsidRPr="00D72558">
        <w:rPr>
          <w:rFonts w:ascii="Times New Roman" w:eastAsia="Times New Roman" w:hAnsi="Times New Roman" w:cs="Times New Roman"/>
          <w:iCs/>
          <w:sz w:val="24"/>
          <w:szCs w:val="24"/>
        </w:rPr>
        <w:t>Aloe vera</w:t>
      </w:r>
      <w:r w:rsidRPr="00D72558">
        <w:rPr>
          <w:rFonts w:ascii="Times New Roman" w:eastAsia="Times New Roman" w:hAnsi="Times New Roman" w:cs="Times New Roman"/>
          <w:sz w:val="24"/>
          <w:szCs w:val="24"/>
        </w:rPr>
        <w:t xml:space="preserve"> leaf extract. The results revealed the presence of several bioactive compounds such as </w:t>
      </w:r>
      <w:r w:rsidRPr="00D72558">
        <w:rPr>
          <w:rFonts w:ascii="Times New Roman" w:eastAsia="Times New Roman" w:hAnsi="Times New Roman" w:cs="Times New Roman"/>
          <w:bCs/>
          <w:sz w:val="24"/>
          <w:szCs w:val="24"/>
        </w:rPr>
        <w:t>saponins, glycosides, flavonoids, tannins, steroids, volatile oils, and phenols</w:t>
      </w:r>
      <w:r w:rsidRPr="00D72558">
        <w:rPr>
          <w:rFonts w:ascii="Times New Roman" w:eastAsia="Times New Roman" w:hAnsi="Times New Roman" w:cs="Times New Roman"/>
          <w:sz w:val="24"/>
          <w:szCs w:val="24"/>
        </w:rPr>
        <w:t>, which are known to exhibit strong biological and insecticidal properties.</w:t>
      </w:r>
      <w:r w:rsidR="00D72558" w:rsidRPr="00D72558">
        <w:rPr>
          <w:rFonts w:ascii="Times New Roman" w:eastAsia="Times New Roman" w:hAnsi="Times New Roman" w:cs="Times New Roman"/>
          <w:sz w:val="24"/>
          <w:szCs w:val="24"/>
        </w:rPr>
        <w:t xml:space="preserve"> </w:t>
      </w:r>
      <w:r w:rsidR="00D72558" w:rsidRPr="00D72558">
        <w:rPr>
          <w:rFonts w:ascii="Times New Roman" w:hAnsi="Times New Roman" w:cs="Times New Roman"/>
          <w:sz w:val="24"/>
          <w:szCs w:val="24"/>
        </w:rPr>
        <w:t xml:space="preserve">The study revealed that </w:t>
      </w:r>
      <w:r w:rsidR="00D72558" w:rsidRPr="00D72558">
        <w:rPr>
          <w:rStyle w:val="Emphasis"/>
          <w:rFonts w:ascii="Times New Roman" w:hAnsi="Times New Roman" w:cs="Times New Roman"/>
          <w:sz w:val="24"/>
          <w:szCs w:val="24"/>
        </w:rPr>
        <w:t>Aloe vera</w:t>
      </w:r>
      <w:r w:rsidR="00D72558" w:rsidRPr="00D72558">
        <w:rPr>
          <w:rFonts w:ascii="Times New Roman" w:hAnsi="Times New Roman" w:cs="Times New Roman"/>
          <w:sz w:val="24"/>
          <w:szCs w:val="24"/>
        </w:rPr>
        <w:t xml:space="preserve"> leaves contain numerous secondary metabolites with potential </w:t>
      </w:r>
      <w:r w:rsidR="00D72558" w:rsidRPr="00D72558">
        <w:rPr>
          <w:rStyle w:val="Strong"/>
          <w:rFonts w:ascii="Times New Roman" w:hAnsi="Times New Roman" w:cs="Times New Roman"/>
          <w:b w:val="0"/>
          <w:sz w:val="24"/>
          <w:szCs w:val="24"/>
        </w:rPr>
        <w:t>bioactive and therapeutic effects</w:t>
      </w:r>
      <w:r w:rsidR="00D72558" w:rsidRPr="00D72558">
        <w:rPr>
          <w:rFonts w:ascii="Times New Roman" w:hAnsi="Times New Roman" w:cs="Times New Roman"/>
          <w:sz w:val="24"/>
          <w:szCs w:val="24"/>
        </w:rPr>
        <w:t xml:space="preserve">. The high presence of saponins and glycosides suggests possible </w:t>
      </w:r>
      <w:r w:rsidR="00D72558" w:rsidRPr="00D72558">
        <w:rPr>
          <w:rStyle w:val="Strong"/>
          <w:rFonts w:ascii="Times New Roman" w:hAnsi="Times New Roman" w:cs="Times New Roman"/>
          <w:b w:val="0"/>
          <w:sz w:val="24"/>
          <w:szCs w:val="24"/>
        </w:rPr>
        <w:t>insecticidal and larvicidal properties</w:t>
      </w:r>
      <w:r w:rsidR="00D72558" w:rsidRPr="00D72558">
        <w:rPr>
          <w:rFonts w:ascii="Times New Roman" w:hAnsi="Times New Roman" w:cs="Times New Roman"/>
          <w:b/>
          <w:sz w:val="24"/>
          <w:szCs w:val="24"/>
        </w:rPr>
        <w:t>,</w:t>
      </w:r>
      <w:r w:rsidR="00D72558" w:rsidRPr="00D72558">
        <w:rPr>
          <w:rFonts w:ascii="Times New Roman" w:hAnsi="Times New Roman" w:cs="Times New Roman"/>
          <w:sz w:val="24"/>
          <w:szCs w:val="24"/>
        </w:rPr>
        <w:t xml:space="preserve"> while flavonoids and tannins contribute to </w:t>
      </w:r>
      <w:r w:rsidR="00D72558" w:rsidRPr="00D72558">
        <w:rPr>
          <w:rStyle w:val="Strong"/>
          <w:rFonts w:ascii="Times New Roman" w:hAnsi="Times New Roman" w:cs="Times New Roman"/>
          <w:b w:val="0"/>
          <w:sz w:val="24"/>
          <w:szCs w:val="24"/>
        </w:rPr>
        <w:t>antioxidant and antimicrobial activities</w:t>
      </w:r>
      <w:r w:rsidR="00D72558" w:rsidRPr="00D72558">
        <w:rPr>
          <w:rFonts w:ascii="Times New Roman" w:hAnsi="Times New Roman" w:cs="Times New Roman"/>
          <w:b/>
          <w:sz w:val="24"/>
          <w:szCs w:val="24"/>
        </w:rPr>
        <w:t>.</w:t>
      </w:r>
      <w:r w:rsidR="00D72558" w:rsidRPr="00D72558">
        <w:rPr>
          <w:rFonts w:ascii="Times New Roman" w:hAnsi="Times New Roman" w:cs="Times New Roman"/>
          <w:sz w:val="24"/>
          <w:szCs w:val="24"/>
        </w:rPr>
        <w:t xml:space="preserve"> The non-detection of anthraquinones implies their absence or very low concentration in the ethanolic extract. And for the lavicidal activity  ethanolic </w:t>
      </w:r>
      <w:r w:rsidR="00D72558" w:rsidRPr="00D72558">
        <w:rPr>
          <w:rStyle w:val="Emphasis"/>
          <w:rFonts w:ascii="Times New Roman" w:hAnsi="Times New Roman" w:cs="Times New Roman"/>
          <w:sz w:val="24"/>
          <w:szCs w:val="24"/>
        </w:rPr>
        <w:t>Aloe vera</w:t>
      </w:r>
      <w:r w:rsidR="00D72558" w:rsidRPr="00D72558">
        <w:rPr>
          <w:rFonts w:ascii="Times New Roman" w:hAnsi="Times New Roman" w:cs="Times New Roman"/>
          <w:sz w:val="24"/>
          <w:szCs w:val="24"/>
        </w:rPr>
        <w:t xml:space="preserve"> leaf extract was evaluated by exposing mosquito larvae to different extract concentrations (50%, 100%, 150%, 200%, and 250%) over periods of </w:t>
      </w:r>
      <w:r w:rsidR="00D72558" w:rsidRPr="00D72558">
        <w:rPr>
          <w:rStyle w:val="Strong"/>
          <w:rFonts w:ascii="Times New Roman" w:hAnsi="Times New Roman" w:cs="Times New Roman"/>
          <w:b w:val="0"/>
          <w:sz w:val="24"/>
          <w:szCs w:val="24"/>
        </w:rPr>
        <w:t>24, 48, and 72 hours</w:t>
      </w:r>
      <w:r w:rsidR="00D72558" w:rsidRPr="00D72558">
        <w:rPr>
          <w:rFonts w:ascii="Times New Roman" w:hAnsi="Times New Roman" w:cs="Times New Roman"/>
          <w:sz w:val="24"/>
          <w:szCs w:val="24"/>
        </w:rPr>
        <w:t xml:space="preserve">. The mortality rate increased with both concentration and exposure time (Table 2).The larvicidal activity results showed a direct relationship between extract concentration and larval mortality. The </w:t>
      </w:r>
      <w:r w:rsidR="00D72558" w:rsidRPr="00D72558">
        <w:rPr>
          <w:rStyle w:val="Strong"/>
          <w:rFonts w:ascii="Times New Roman" w:hAnsi="Times New Roman" w:cs="Times New Roman"/>
          <w:b w:val="0"/>
          <w:sz w:val="24"/>
          <w:szCs w:val="24"/>
        </w:rPr>
        <w:t>250% concentration</w:t>
      </w:r>
      <w:r w:rsidR="00D72558" w:rsidRPr="00D72558">
        <w:rPr>
          <w:rFonts w:ascii="Times New Roman" w:hAnsi="Times New Roman" w:cs="Times New Roman"/>
          <w:sz w:val="24"/>
          <w:szCs w:val="24"/>
        </w:rPr>
        <w:t xml:space="preserve"> recorded the </w:t>
      </w:r>
      <w:r w:rsidR="00D72558" w:rsidRPr="00D72558">
        <w:rPr>
          <w:rStyle w:val="Strong"/>
          <w:rFonts w:ascii="Times New Roman" w:hAnsi="Times New Roman" w:cs="Times New Roman"/>
          <w:b w:val="0"/>
          <w:sz w:val="24"/>
          <w:szCs w:val="24"/>
        </w:rPr>
        <w:t>highest mortality (52 larvae)</w:t>
      </w:r>
      <w:r w:rsidR="00D72558" w:rsidRPr="00D72558">
        <w:rPr>
          <w:rFonts w:ascii="Times New Roman" w:hAnsi="Times New Roman" w:cs="Times New Roman"/>
          <w:sz w:val="24"/>
          <w:szCs w:val="24"/>
        </w:rPr>
        <w:t xml:space="preserve"> across the exposure period, followed by </w:t>
      </w:r>
      <w:r w:rsidR="00D72558" w:rsidRPr="00D72558">
        <w:rPr>
          <w:rStyle w:val="Strong"/>
          <w:rFonts w:ascii="Times New Roman" w:hAnsi="Times New Roman" w:cs="Times New Roman"/>
          <w:b w:val="0"/>
          <w:sz w:val="24"/>
          <w:szCs w:val="24"/>
        </w:rPr>
        <w:t>150% (50 larvae)</w:t>
      </w:r>
      <w:r w:rsidR="00D72558" w:rsidRPr="00D72558">
        <w:rPr>
          <w:rFonts w:ascii="Times New Roman" w:hAnsi="Times New Roman" w:cs="Times New Roman"/>
          <w:sz w:val="24"/>
          <w:szCs w:val="24"/>
        </w:rPr>
        <w:t xml:space="preserve"> and </w:t>
      </w:r>
      <w:r w:rsidR="00D72558" w:rsidRPr="00D72558">
        <w:rPr>
          <w:rStyle w:val="Strong"/>
          <w:rFonts w:ascii="Times New Roman" w:hAnsi="Times New Roman" w:cs="Times New Roman"/>
          <w:b w:val="0"/>
          <w:sz w:val="24"/>
          <w:szCs w:val="24"/>
        </w:rPr>
        <w:t>200% (46 larvae)</w:t>
      </w:r>
      <w:r w:rsidR="00D72558" w:rsidRPr="00D72558">
        <w:rPr>
          <w:rFonts w:ascii="Times New Roman" w:hAnsi="Times New Roman" w:cs="Times New Roman"/>
          <w:sz w:val="24"/>
          <w:szCs w:val="24"/>
        </w:rPr>
        <w:t xml:space="preserve"> concentrations. The </w:t>
      </w:r>
      <w:r w:rsidR="00D72558" w:rsidRPr="00D72558">
        <w:rPr>
          <w:rStyle w:val="Strong"/>
          <w:rFonts w:ascii="Times New Roman" w:hAnsi="Times New Roman" w:cs="Times New Roman"/>
          <w:b w:val="0"/>
          <w:sz w:val="24"/>
          <w:szCs w:val="24"/>
        </w:rPr>
        <w:t>lowest mortality (41 larvae)</w:t>
      </w:r>
      <w:r w:rsidR="00D72558" w:rsidRPr="00D72558">
        <w:rPr>
          <w:rFonts w:ascii="Times New Roman" w:hAnsi="Times New Roman" w:cs="Times New Roman"/>
          <w:b/>
          <w:sz w:val="24"/>
          <w:szCs w:val="24"/>
        </w:rPr>
        <w:t xml:space="preserve"> </w:t>
      </w:r>
      <w:r w:rsidR="00D72558" w:rsidRPr="00D72558">
        <w:rPr>
          <w:rFonts w:ascii="Times New Roman" w:hAnsi="Times New Roman" w:cs="Times New Roman"/>
          <w:sz w:val="24"/>
          <w:szCs w:val="24"/>
        </w:rPr>
        <w:t xml:space="preserve">was observed at </w:t>
      </w:r>
      <w:r w:rsidR="00D72558" w:rsidRPr="00D72558">
        <w:rPr>
          <w:rStyle w:val="Strong"/>
          <w:rFonts w:ascii="Times New Roman" w:hAnsi="Times New Roman" w:cs="Times New Roman"/>
          <w:b w:val="0"/>
          <w:sz w:val="24"/>
          <w:szCs w:val="24"/>
        </w:rPr>
        <w:t>100% concentration</w:t>
      </w:r>
      <w:r w:rsidR="00D72558" w:rsidRPr="00D72558">
        <w:rPr>
          <w:rFonts w:ascii="Times New Roman" w:hAnsi="Times New Roman" w:cs="Times New Roman"/>
          <w:b/>
          <w:sz w:val="24"/>
          <w:szCs w:val="24"/>
        </w:rPr>
        <w:t>.</w:t>
      </w:r>
    </w:p>
    <w:p w:rsidR="00D72558" w:rsidRPr="00D72558" w:rsidRDefault="00D72558" w:rsidP="00D72558">
      <w:pPr>
        <w:pStyle w:val="NormalWeb"/>
        <w:spacing w:line="480" w:lineRule="auto"/>
        <w:jc w:val="both"/>
      </w:pPr>
    </w:p>
    <w:p w:rsidR="00284C78" w:rsidRPr="00D72558" w:rsidRDefault="00284C78" w:rsidP="00284C78">
      <w:pPr>
        <w:spacing w:before="100" w:beforeAutospacing="1" w:after="100" w:afterAutospacing="1" w:line="480" w:lineRule="auto"/>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The qualitative phytochemical screening showed that </w:t>
      </w:r>
      <w:r w:rsidRPr="00D72558">
        <w:rPr>
          <w:rFonts w:ascii="Times New Roman" w:eastAsia="Times New Roman" w:hAnsi="Times New Roman" w:cs="Times New Roman"/>
          <w:bCs/>
          <w:sz w:val="24"/>
          <w:szCs w:val="24"/>
        </w:rPr>
        <w:t>saponins, cardiac glycosides, and salonnin glycosides</w:t>
      </w:r>
      <w:r w:rsidRPr="00D72558">
        <w:rPr>
          <w:rFonts w:ascii="Times New Roman" w:eastAsia="Times New Roman" w:hAnsi="Times New Roman" w:cs="Times New Roman"/>
          <w:sz w:val="24"/>
          <w:szCs w:val="24"/>
        </w:rPr>
        <w:t xml:space="preserve"> were abundantly present. These compounds have been reported to contribute significantly to </w:t>
      </w:r>
      <w:r w:rsidRPr="00D72558">
        <w:rPr>
          <w:rFonts w:ascii="Times New Roman" w:eastAsia="Times New Roman" w:hAnsi="Times New Roman" w:cs="Times New Roman"/>
          <w:bCs/>
          <w:sz w:val="24"/>
          <w:szCs w:val="24"/>
        </w:rPr>
        <w:t>larvicidal and insecticidal activity</w:t>
      </w:r>
      <w:r w:rsidRPr="00D72558">
        <w:rPr>
          <w:rFonts w:ascii="Times New Roman" w:eastAsia="Times New Roman" w:hAnsi="Times New Roman" w:cs="Times New Roman"/>
          <w:sz w:val="24"/>
          <w:szCs w:val="24"/>
        </w:rPr>
        <w:t xml:space="preserve"> in various plant extracts (</w:t>
      </w:r>
      <w:r w:rsidRPr="00D72558">
        <w:rPr>
          <w:rFonts w:ascii="Times New Roman" w:eastAsia="Times New Roman" w:hAnsi="Times New Roman" w:cs="Times New Roman"/>
          <w:iCs/>
          <w:sz w:val="24"/>
          <w:szCs w:val="24"/>
        </w:rPr>
        <w:t xml:space="preserve">Adeniyi </w:t>
      </w:r>
      <w:r w:rsidRPr="00D72558">
        <w:rPr>
          <w:rFonts w:ascii="Times New Roman" w:eastAsia="Times New Roman" w:hAnsi="Times New Roman" w:cs="Times New Roman"/>
          <w:i/>
          <w:iCs/>
          <w:sz w:val="24"/>
          <w:szCs w:val="24"/>
        </w:rPr>
        <w:t>et al</w:t>
      </w:r>
      <w:r w:rsidRPr="00D72558">
        <w:rPr>
          <w:rFonts w:ascii="Times New Roman" w:eastAsia="Times New Roman" w:hAnsi="Times New Roman" w:cs="Times New Roman"/>
          <w:iCs/>
          <w:sz w:val="24"/>
          <w:szCs w:val="24"/>
        </w:rPr>
        <w:t xml:space="preserve">., 2021; Olorunfemi </w:t>
      </w:r>
      <w:r w:rsidRPr="00D72558">
        <w:rPr>
          <w:rFonts w:ascii="Times New Roman" w:eastAsia="Times New Roman" w:hAnsi="Times New Roman" w:cs="Times New Roman"/>
          <w:i/>
          <w:iCs/>
          <w:sz w:val="24"/>
          <w:szCs w:val="24"/>
        </w:rPr>
        <w:t>et al</w:t>
      </w:r>
      <w:r w:rsidRPr="00D72558">
        <w:rPr>
          <w:rFonts w:ascii="Times New Roman" w:eastAsia="Times New Roman" w:hAnsi="Times New Roman" w:cs="Times New Roman"/>
          <w:iCs/>
          <w:sz w:val="24"/>
          <w:szCs w:val="24"/>
        </w:rPr>
        <w:t>., 2020</w:t>
      </w:r>
      <w:r w:rsidRPr="00D72558">
        <w:rPr>
          <w:rFonts w:ascii="Times New Roman" w:eastAsia="Times New Roman" w:hAnsi="Times New Roman" w:cs="Times New Roman"/>
          <w:sz w:val="24"/>
          <w:szCs w:val="24"/>
        </w:rPr>
        <w:t>). Saponins are known to disrupt cell membranes, leading to respiratory distress and death in insect larvae (</w:t>
      </w:r>
      <w:r w:rsidRPr="00D72558">
        <w:rPr>
          <w:rFonts w:ascii="Times New Roman" w:eastAsia="Times New Roman" w:hAnsi="Times New Roman" w:cs="Times New Roman"/>
          <w:iCs/>
          <w:sz w:val="24"/>
          <w:szCs w:val="24"/>
        </w:rPr>
        <w:t xml:space="preserve">Ekanem </w:t>
      </w:r>
      <w:r w:rsidRPr="00D72558">
        <w:rPr>
          <w:rFonts w:ascii="Times New Roman" w:eastAsia="Times New Roman" w:hAnsi="Times New Roman" w:cs="Times New Roman"/>
          <w:i/>
          <w:iCs/>
          <w:sz w:val="24"/>
          <w:szCs w:val="24"/>
        </w:rPr>
        <w:t>et al</w:t>
      </w:r>
      <w:r w:rsidRPr="00D72558">
        <w:rPr>
          <w:rFonts w:ascii="Times New Roman" w:eastAsia="Times New Roman" w:hAnsi="Times New Roman" w:cs="Times New Roman"/>
          <w:iCs/>
          <w:sz w:val="24"/>
          <w:szCs w:val="24"/>
        </w:rPr>
        <w:t>., 2023</w:t>
      </w:r>
      <w:r w:rsidRPr="00D72558">
        <w:rPr>
          <w:rFonts w:ascii="Times New Roman" w:eastAsia="Times New Roman" w:hAnsi="Times New Roman" w:cs="Times New Roman"/>
          <w:sz w:val="24"/>
          <w:szCs w:val="24"/>
        </w:rPr>
        <w:t>). Similarly, glycosides and volatile oils possess toxic effects on mosquito larvae by impairing their neuromuscular coordination (</w:t>
      </w:r>
      <w:r w:rsidRPr="00D72558">
        <w:rPr>
          <w:rFonts w:ascii="Times New Roman" w:eastAsia="Times New Roman" w:hAnsi="Times New Roman" w:cs="Times New Roman"/>
          <w:iCs/>
          <w:sz w:val="24"/>
          <w:szCs w:val="24"/>
        </w:rPr>
        <w:t xml:space="preserve">Joseph </w:t>
      </w:r>
      <w:r w:rsidRPr="00D72558">
        <w:rPr>
          <w:rFonts w:ascii="Times New Roman" w:eastAsia="Times New Roman" w:hAnsi="Times New Roman" w:cs="Times New Roman"/>
          <w:i/>
          <w:iCs/>
          <w:sz w:val="24"/>
          <w:szCs w:val="24"/>
        </w:rPr>
        <w:t>et al</w:t>
      </w:r>
      <w:r w:rsidRPr="00D72558">
        <w:rPr>
          <w:rFonts w:ascii="Times New Roman" w:eastAsia="Times New Roman" w:hAnsi="Times New Roman" w:cs="Times New Roman"/>
          <w:iCs/>
          <w:sz w:val="24"/>
          <w:szCs w:val="24"/>
        </w:rPr>
        <w:t>., 2022</w:t>
      </w:r>
      <w:r w:rsidRPr="00D72558">
        <w:rPr>
          <w:rFonts w:ascii="Times New Roman" w:eastAsia="Times New Roman" w:hAnsi="Times New Roman" w:cs="Times New Roman"/>
          <w:sz w:val="24"/>
          <w:szCs w:val="24"/>
        </w:rPr>
        <w:t>).</w:t>
      </w:r>
    </w:p>
    <w:p w:rsidR="00284C78" w:rsidRPr="00D72558" w:rsidRDefault="00284C78" w:rsidP="00284C78">
      <w:pPr>
        <w:spacing w:before="100" w:beforeAutospacing="1" w:after="100" w:afterAutospacing="1" w:line="480" w:lineRule="auto"/>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The moderate presence of </w:t>
      </w:r>
      <w:r w:rsidRPr="00D72558">
        <w:rPr>
          <w:rFonts w:ascii="Times New Roman" w:eastAsia="Times New Roman" w:hAnsi="Times New Roman" w:cs="Times New Roman"/>
          <w:bCs/>
          <w:sz w:val="24"/>
          <w:szCs w:val="24"/>
        </w:rPr>
        <w:t>flavonoids, tannins, and phenolic compounds</w:t>
      </w:r>
      <w:r w:rsidRPr="00D72558">
        <w:rPr>
          <w:rFonts w:ascii="Times New Roman" w:eastAsia="Times New Roman" w:hAnsi="Times New Roman" w:cs="Times New Roman"/>
          <w:sz w:val="24"/>
          <w:szCs w:val="24"/>
        </w:rPr>
        <w:t xml:space="preserve"> in the extract supports its potential antioxidant and antimicrobial roles, which may synergize to enhance larvicidal potency. These results are in agreement with findings by </w:t>
      </w:r>
      <w:r w:rsidRPr="00D72558">
        <w:rPr>
          <w:rFonts w:ascii="Times New Roman" w:eastAsia="Times New Roman" w:hAnsi="Times New Roman" w:cs="Times New Roman"/>
          <w:iCs/>
          <w:sz w:val="24"/>
          <w:szCs w:val="24"/>
        </w:rPr>
        <w:t>Kumar and Singh (2021)</w:t>
      </w:r>
      <w:r w:rsidRPr="00D72558">
        <w:rPr>
          <w:rFonts w:ascii="Times New Roman" w:eastAsia="Times New Roman" w:hAnsi="Times New Roman" w:cs="Times New Roman"/>
          <w:sz w:val="24"/>
          <w:szCs w:val="24"/>
        </w:rPr>
        <w:t xml:space="preserve">, who reported that polyphenolic compounds in </w:t>
      </w:r>
      <w:r w:rsidRPr="00D72558">
        <w:rPr>
          <w:rFonts w:ascii="Times New Roman" w:eastAsia="Times New Roman" w:hAnsi="Times New Roman" w:cs="Times New Roman"/>
          <w:iCs/>
          <w:sz w:val="24"/>
          <w:szCs w:val="24"/>
        </w:rPr>
        <w:t>Aloe vera</w:t>
      </w:r>
      <w:r w:rsidRPr="00D72558">
        <w:rPr>
          <w:rFonts w:ascii="Times New Roman" w:eastAsia="Times New Roman" w:hAnsi="Times New Roman" w:cs="Times New Roman"/>
          <w:sz w:val="24"/>
          <w:szCs w:val="24"/>
        </w:rPr>
        <w:t xml:space="preserve"> extracts contribute to oxidative stress in mosquito larvae, causing mortality. The </w:t>
      </w:r>
      <w:r w:rsidRPr="00D72558">
        <w:rPr>
          <w:rFonts w:ascii="Times New Roman" w:eastAsia="Times New Roman" w:hAnsi="Times New Roman" w:cs="Times New Roman"/>
          <w:bCs/>
          <w:sz w:val="24"/>
          <w:szCs w:val="24"/>
        </w:rPr>
        <w:t>larvicidal bioassay</w:t>
      </w:r>
      <w:r w:rsidRPr="00D72558">
        <w:rPr>
          <w:rFonts w:ascii="Times New Roman" w:eastAsia="Times New Roman" w:hAnsi="Times New Roman" w:cs="Times New Roman"/>
          <w:sz w:val="24"/>
          <w:szCs w:val="24"/>
        </w:rPr>
        <w:t xml:space="preserve"> demonstrated that mortality increased proportionally with both </w:t>
      </w:r>
      <w:r w:rsidRPr="00D72558">
        <w:rPr>
          <w:rFonts w:ascii="Times New Roman" w:eastAsia="Times New Roman" w:hAnsi="Times New Roman" w:cs="Times New Roman"/>
          <w:bCs/>
          <w:sz w:val="24"/>
          <w:szCs w:val="24"/>
        </w:rPr>
        <w:t>extract concentration</w:t>
      </w:r>
      <w:r w:rsidRPr="00D72558">
        <w:rPr>
          <w:rFonts w:ascii="Times New Roman" w:eastAsia="Times New Roman" w:hAnsi="Times New Roman" w:cs="Times New Roman"/>
          <w:sz w:val="24"/>
          <w:szCs w:val="24"/>
        </w:rPr>
        <w:t xml:space="preserve"> and </w:t>
      </w:r>
      <w:r w:rsidRPr="00D72558">
        <w:rPr>
          <w:rFonts w:ascii="Times New Roman" w:eastAsia="Times New Roman" w:hAnsi="Times New Roman" w:cs="Times New Roman"/>
          <w:bCs/>
          <w:sz w:val="24"/>
          <w:szCs w:val="24"/>
        </w:rPr>
        <w:t>exposure duration (24–72 hrs)</w:t>
      </w:r>
      <w:r w:rsidRPr="00D72558">
        <w:rPr>
          <w:rFonts w:ascii="Times New Roman" w:eastAsia="Times New Roman" w:hAnsi="Times New Roman" w:cs="Times New Roman"/>
          <w:sz w:val="24"/>
          <w:szCs w:val="24"/>
        </w:rPr>
        <w:t xml:space="preserve">. The highest mortality (86.7%) was observed at </w:t>
      </w:r>
      <w:r w:rsidRPr="00D72558">
        <w:rPr>
          <w:rFonts w:ascii="Times New Roman" w:eastAsia="Times New Roman" w:hAnsi="Times New Roman" w:cs="Times New Roman"/>
          <w:bCs/>
          <w:sz w:val="24"/>
          <w:szCs w:val="24"/>
        </w:rPr>
        <w:t>250% concentration</w:t>
      </w:r>
      <w:r w:rsidRPr="00D72558">
        <w:rPr>
          <w:rFonts w:ascii="Times New Roman" w:eastAsia="Times New Roman" w:hAnsi="Times New Roman" w:cs="Times New Roman"/>
          <w:sz w:val="24"/>
          <w:szCs w:val="24"/>
        </w:rPr>
        <w:t xml:space="preserve">, followed by 83.3% at 150%, and the least mortality (68.3%) at 100% concentration. This concentration-dependent relationship aligns with the findings of </w:t>
      </w:r>
      <w:r w:rsidRPr="00D72558">
        <w:rPr>
          <w:rFonts w:ascii="Times New Roman" w:eastAsia="Times New Roman" w:hAnsi="Times New Roman" w:cs="Times New Roman"/>
          <w:iCs/>
          <w:sz w:val="24"/>
          <w:szCs w:val="24"/>
        </w:rPr>
        <w:t xml:space="preserve">Ajayi </w:t>
      </w:r>
      <w:r w:rsidRPr="00D72558">
        <w:rPr>
          <w:rFonts w:ascii="Times New Roman" w:eastAsia="Times New Roman" w:hAnsi="Times New Roman" w:cs="Times New Roman"/>
          <w:i/>
          <w:iCs/>
          <w:sz w:val="24"/>
          <w:szCs w:val="24"/>
        </w:rPr>
        <w:t>et al</w:t>
      </w:r>
      <w:r w:rsidRPr="00D72558">
        <w:rPr>
          <w:rFonts w:ascii="Times New Roman" w:eastAsia="Times New Roman" w:hAnsi="Times New Roman" w:cs="Times New Roman"/>
          <w:iCs/>
          <w:sz w:val="24"/>
          <w:szCs w:val="24"/>
        </w:rPr>
        <w:t>. (2020)</w:t>
      </w:r>
      <w:r w:rsidRPr="00D72558">
        <w:rPr>
          <w:rFonts w:ascii="Times New Roman" w:eastAsia="Times New Roman" w:hAnsi="Times New Roman" w:cs="Times New Roman"/>
          <w:sz w:val="24"/>
          <w:szCs w:val="24"/>
        </w:rPr>
        <w:t xml:space="preserve">, who reported similar dose-dependent larvicidal effects of </w:t>
      </w:r>
      <w:r w:rsidRPr="00D72558">
        <w:rPr>
          <w:rFonts w:ascii="Times New Roman" w:eastAsia="Times New Roman" w:hAnsi="Times New Roman" w:cs="Times New Roman"/>
          <w:iCs/>
          <w:sz w:val="24"/>
          <w:szCs w:val="24"/>
        </w:rPr>
        <w:t>Aloe vera</w:t>
      </w:r>
      <w:r w:rsidRPr="00D72558">
        <w:rPr>
          <w:rFonts w:ascii="Times New Roman" w:eastAsia="Times New Roman" w:hAnsi="Times New Roman" w:cs="Times New Roman"/>
          <w:sz w:val="24"/>
          <w:szCs w:val="24"/>
        </w:rPr>
        <w:t xml:space="preserve"> and </w:t>
      </w:r>
      <w:r w:rsidRPr="00D72558">
        <w:rPr>
          <w:rFonts w:ascii="Times New Roman" w:eastAsia="Times New Roman" w:hAnsi="Times New Roman" w:cs="Times New Roman"/>
          <w:iCs/>
          <w:sz w:val="24"/>
          <w:szCs w:val="24"/>
        </w:rPr>
        <w:t>Azadirachta indica</w:t>
      </w:r>
      <w:r w:rsidRPr="00D72558">
        <w:rPr>
          <w:rFonts w:ascii="Times New Roman" w:eastAsia="Times New Roman" w:hAnsi="Times New Roman" w:cs="Times New Roman"/>
          <w:sz w:val="24"/>
          <w:szCs w:val="24"/>
        </w:rPr>
        <w:t xml:space="preserve"> extracts on </w:t>
      </w:r>
      <w:r w:rsidRPr="00D72558">
        <w:rPr>
          <w:rFonts w:ascii="Times New Roman" w:eastAsia="Times New Roman" w:hAnsi="Times New Roman" w:cs="Times New Roman"/>
          <w:iCs/>
          <w:sz w:val="24"/>
          <w:szCs w:val="24"/>
        </w:rPr>
        <w:t>Anopheles gambiae</w:t>
      </w:r>
      <w:r w:rsidRPr="00D72558">
        <w:rPr>
          <w:rFonts w:ascii="Times New Roman" w:eastAsia="Times New Roman" w:hAnsi="Times New Roman" w:cs="Times New Roman"/>
          <w:sz w:val="24"/>
          <w:szCs w:val="24"/>
        </w:rPr>
        <w:t xml:space="preserve"> larvae.</w:t>
      </w:r>
    </w:p>
    <w:p w:rsidR="00284C78" w:rsidRPr="00D72558" w:rsidRDefault="00284C78" w:rsidP="00284C78">
      <w:pPr>
        <w:spacing w:before="100" w:beforeAutospacing="1" w:after="100" w:afterAutospacing="1" w:line="480" w:lineRule="auto"/>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lastRenderedPageBreak/>
        <w:t xml:space="preserve">Moreover, </w:t>
      </w:r>
      <w:r w:rsidRPr="00D72558">
        <w:rPr>
          <w:rFonts w:ascii="Times New Roman" w:eastAsia="Times New Roman" w:hAnsi="Times New Roman" w:cs="Times New Roman"/>
          <w:iCs/>
          <w:sz w:val="24"/>
          <w:szCs w:val="24"/>
        </w:rPr>
        <w:t>Aloe vera</w:t>
      </w:r>
      <w:r w:rsidRPr="00D72558">
        <w:rPr>
          <w:rFonts w:ascii="Times New Roman" w:eastAsia="Times New Roman" w:hAnsi="Times New Roman" w:cs="Times New Roman"/>
          <w:sz w:val="24"/>
          <w:szCs w:val="24"/>
        </w:rPr>
        <w:t xml:space="preserve">’s efficacy observed in this study is comparable to other plant-based larvicides such as </w:t>
      </w:r>
      <w:r w:rsidRPr="00D72558">
        <w:rPr>
          <w:rFonts w:ascii="Times New Roman" w:eastAsia="Times New Roman" w:hAnsi="Times New Roman" w:cs="Times New Roman"/>
          <w:i/>
          <w:iCs/>
          <w:sz w:val="24"/>
          <w:szCs w:val="24"/>
        </w:rPr>
        <w:t>Moringa oleifera</w:t>
      </w:r>
      <w:r w:rsidRPr="00D72558">
        <w:rPr>
          <w:rFonts w:ascii="Times New Roman" w:eastAsia="Times New Roman" w:hAnsi="Times New Roman" w:cs="Times New Roman"/>
          <w:i/>
          <w:sz w:val="24"/>
          <w:szCs w:val="24"/>
        </w:rPr>
        <w:t xml:space="preserve">, </w:t>
      </w:r>
      <w:r w:rsidRPr="00D72558">
        <w:rPr>
          <w:rFonts w:ascii="Times New Roman" w:eastAsia="Times New Roman" w:hAnsi="Times New Roman" w:cs="Times New Roman"/>
          <w:i/>
          <w:iCs/>
          <w:sz w:val="24"/>
          <w:szCs w:val="24"/>
        </w:rPr>
        <w:t>Ocimum gratissimum</w:t>
      </w:r>
      <w:r w:rsidRPr="00D72558">
        <w:rPr>
          <w:rFonts w:ascii="Times New Roman" w:eastAsia="Times New Roman" w:hAnsi="Times New Roman" w:cs="Times New Roman"/>
          <w:i/>
          <w:sz w:val="24"/>
          <w:szCs w:val="24"/>
        </w:rPr>
        <w:t>,</w:t>
      </w:r>
      <w:r w:rsidRPr="00D72558">
        <w:rPr>
          <w:rFonts w:ascii="Times New Roman" w:eastAsia="Times New Roman" w:hAnsi="Times New Roman" w:cs="Times New Roman"/>
          <w:sz w:val="24"/>
          <w:szCs w:val="24"/>
        </w:rPr>
        <w:t xml:space="preserve"> and </w:t>
      </w:r>
      <w:r w:rsidRPr="00D72558">
        <w:rPr>
          <w:rFonts w:ascii="Times New Roman" w:eastAsia="Times New Roman" w:hAnsi="Times New Roman" w:cs="Times New Roman"/>
          <w:i/>
          <w:iCs/>
          <w:sz w:val="24"/>
          <w:szCs w:val="24"/>
        </w:rPr>
        <w:t>Eucalyptus camaldulensis</w:t>
      </w:r>
      <w:r w:rsidRPr="00D72558">
        <w:rPr>
          <w:rFonts w:ascii="Times New Roman" w:eastAsia="Times New Roman" w:hAnsi="Times New Roman" w:cs="Times New Roman"/>
          <w:sz w:val="24"/>
          <w:szCs w:val="24"/>
        </w:rPr>
        <w:t xml:space="preserve"> reported by </w:t>
      </w:r>
      <w:r w:rsidRPr="00D72558">
        <w:rPr>
          <w:rFonts w:ascii="Times New Roman" w:eastAsia="Times New Roman" w:hAnsi="Times New Roman" w:cs="Times New Roman"/>
          <w:iCs/>
          <w:sz w:val="24"/>
          <w:szCs w:val="24"/>
        </w:rPr>
        <w:t xml:space="preserve">Ojo </w:t>
      </w:r>
      <w:r w:rsidRPr="00D72558">
        <w:rPr>
          <w:rFonts w:ascii="Times New Roman" w:eastAsia="Times New Roman" w:hAnsi="Times New Roman" w:cs="Times New Roman"/>
          <w:i/>
          <w:iCs/>
          <w:sz w:val="24"/>
          <w:szCs w:val="24"/>
        </w:rPr>
        <w:t>et al</w:t>
      </w:r>
      <w:r w:rsidRPr="00D72558">
        <w:rPr>
          <w:rFonts w:ascii="Times New Roman" w:eastAsia="Times New Roman" w:hAnsi="Times New Roman" w:cs="Times New Roman"/>
          <w:iCs/>
          <w:sz w:val="24"/>
          <w:szCs w:val="24"/>
        </w:rPr>
        <w:t>. (2021)</w:t>
      </w:r>
      <w:r w:rsidRPr="00D72558">
        <w:rPr>
          <w:rFonts w:ascii="Times New Roman" w:eastAsia="Times New Roman" w:hAnsi="Times New Roman" w:cs="Times New Roman"/>
          <w:sz w:val="24"/>
          <w:szCs w:val="24"/>
        </w:rPr>
        <w:t xml:space="preserve"> and </w:t>
      </w:r>
      <w:r w:rsidRPr="00D72558">
        <w:rPr>
          <w:rFonts w:ascii="Times New Roman" w:eastAsia="Times New Roman" w:hAnsi="Times New Roman" w:cs="Times New Roman"/>
          <w:iCs/>
          <w:sz w:val="24"/>
          <w:szCs w:val="24"/>
        </w:rPr>
        <w:t xml:space="preserve">Balogun </w:t>
      </w:r>
      <w:r w:rsidRPr="00D72558">
        <w:rPr>
          <w:rFonts w:ascii="Times New Roman" w:eastAsia="Times New Roman" w:hAnsi="Times New Roman" w:cs="Times New Roman"/>
          <w:i/>
          <w:iCs/>
          <w:sz w:val="24"/>
          <w:szCs w:val="24"/>
        </w:rPr>
        <w:t>et al</w:t>
      </w:r>
      <w:r w:rsidRPr="00D72558">
        <w:rPr>
          <w:rFonts w:ascii="Times New Roman" w:eastAsia="Times New Roman" w:hAnsi="Times New Roman" w:cs="Times New Roman"/>
          <w:iCs/>
          <w:sz w:val="24"/>
          <w:szCs w:val="24"/>
        </w:rPr>
        <w:t>. (2022)</w:t>
      </w:r>
      <w:r w:rsidRPr="00D72558">
        <w:rPr>
          <w:rFonts w:ascii="Times New Roman" w:eastAsia="Times New Roman" w:hAnsi="Times New Roman" w:cs="Times New Roman"/>
          <w:sz w:val="24"/>
          <w:szCs w:val="24"/>
        </w:rPr>
        <w:t>. These authors attributed larval mortality to the combined toxic effect of alkaloids, saponins, and essential oils on larval midgut and nervous tissue.</w:t>
      </w:r>
    </w:p>
    <w:p w:rsidR="00284C78" w:rsidRPr="00D72558" w:rsidRDefault="00284C78" w:rsidP="00284C78">
      <w:pPr>
        <w:spacing w:before="100" w:beforeAutospacing="1" w:after="100" w:afterAutospacing="1" w:line="480" w:lineRule="auto"/>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The absence of anthraquinones in the present study indicates that their contribution to larvicidal action is minimal, confirming the report of </w:t>
      </w:r>
      <w:r w:rsidRPr="00D72558">
        <w:rPr>
          <w:rFonts w:ascii="Times New Roman" w:eastAsia="Times New Roman" w:hAnsi="Times New Roman" w:cs="Times New Roman"/>
          <w:iCs/>
          <w:sz w:val="24"/>
          <w:szCs w:val="24"/>
        </w:rPr>
        <w:t>Fasakin and Akinnifesi (2020)</w:t>
      </w:r>
      <w:r w:rsidRPr="00D72558">
        <w:rPr>
          <w:rFonts w:ascii="Times New Roman" w:eastAsia="Times New Roman" w:hAnsi="Times New Roman" w:cs="Times New Roman"/>
          <w:sz w:val="24"/>
          <w:szCs w:val="24"/>
        </w:rPr>
        <w:t xml:space="preserve"> that </w:t>
      </w:r>
      <w:r w:rsidRPr="00D72558">
        <w:rPr>
          <w:rFonts w:ascii="Times New Roman" w:eastAsia="Times New Roman" w:hAnsi="Times New Roman" w:cs="Times New Roman"/>
          <w:iCs/>
          <w:sz w:val="24"/>
          <w:szCs w:val="24"/>
        </w:rPr>
        <w:t>Aloe vera</w:t>
      </w:r>
      <w:r w:rsidRPr="00D72558">
        <w:rPr>
          <w:rFonts w:ascii="Times New Roman" w:eastAsia="Times New Roman" w:hAnsi="Times New Roman" w:cs="Times New Roman"/>
          <w:sz w:val="24"/>
          <w:szCs w:val="24"/>
        </w:rPr>
        <w:t>’s insecticidal properties are primarily due to glycosidic and saponin constituents rather than anthraquinones.</w:t>
      </w:r>
    </w:p>
    <w:p w:rsidR="00284C78" w:rsidRPr="00D72558" w:rsidRDefault="00284C78" w:rsidP="00284C78">
      <w:pPr>
        <w:spacing w:before="100" w:beforeAutospacing="1" w:after="100" w:afterAutospacing="1" w:line="480" w:lineRule="auto"/>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Therefore, the findings of this research support the potential use of </w:t>
      </w:r>
      <w:r w:rsidRPr="00D72558">
        <w:rPr>
          <w:rFonts w:ascii="Times New Roman" w:eastAsia="Times New Roman" w:hAnsi="Times New Roman" w:cs="Times New Roman"/>
          <w:iCs/>
          <w:sz w:val="24"/>
          <w:szCs w:val="24"/>
        </w:rPr>
        <w:t>Aloe vera</w:t>
      </w:r>
      <w:r w:rsidRPr="00D72558">
        <w:rPr>
          <w:rFonts w:ascii="Times New Roman" w:eastAsia="Times New Roman" w:hAnsi="Times New Roman" w:cs="Times New Roman"/>
          <w:sz w:val="24"/>
          <w:szCs w:val="24"/>
        </w:rPr>
        <w:t xml:space="preserve"> as a </w:t>
      </w:r>
      <w:r w:rsidRPr="00D72558">
        <w:rPr>
          <w:rFonts w:ascii="Times New Roman" w:eastAsia="Times New Roman" w:hAnsi="Times New Roman" w:cs="Times New Roman"/>
          <w:bCs/>
          <w:sz w:val="24"/>
          <w:szCs w:val="24"/>
        </w:rPr>
        <w:t>biologically safe and eco-friendly alternative to synthetic larvicides</w:t>
      </w:r>
      <w:r w:rsidRPr="00D72558">
        <w:rPr>
          <w:rFonts w:ascii="Times New Roman" w:eastAsia="Times New Roman" w:hAnsi="Times New Roman" w:cs="Times New Roman"/>
          <w:sz w:val="24"/>
          <w:szCs w:val="24"/>
        </w:rPr>
        <w:t>, aligning with the global interest in botanical insecticides for mosquito control.</w:t>
      </w:r>
    </w:p>
    <w:p w:rsidR="00284C78" w:rsidRPr="00D72558" w:rsidRDefault="00284C78" w:rsidP="00324C75">
      <w:pPr>
        <w:pStyle w:val="Heading1"/>
        <w:rPr>
          <w:rFonts w:eastAsia="Times New Roman" w:cs="Times New Roman"/>
          <w:szCs w:val="24"/>
        </w:rPr>
      </w:pPr>
      <w:bookmarkStart w:id="69" w:name="_Toc213063370"/>
      <w:r w:rsidRPr="00D72558">
        <w:rPr>
          <w:rFonts w:eastAsia="Times New Roman" w:cs="Times New Roman"/>
          <w:szCs w:val="24"/>
        </w:rPr>
        <w:t>5.2 Conclusion</w:t>
      </w:r>
      <w:bookmarkEnd w:id="69"/>
    </w:p>
    <w:p w:rsidR="00284C78" w:rsidRPr="00D72558" w:rsidRDefault="00284C78" w:rsidP="00284C78">
      <w:pPr>
        <w:spacing w:before="100" w:beforeAutospacing="1" w:after="100" w:afterAutospacing="1" w:line="480" w:lineRule="auto"/>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The study demonstrated that ethanolic leaf extract of </w:t>
      </w:r>
      <w:r w:rsidRPr="00D72558">
        <w:rPr>
          <w:rFonts w:ascii="Times New Roman" w:eastAsia="Times New Roman" w:hAnsi="Times New Roman" w:cs="Times New Roman"/>
          <w:iCs/>
          <w:sz w:val="24"/>
          <w:szCs w:val="24"/>
        </w:rPr>
        <w:t>Aloe vera</w:t>
      </w:r>
      <w:r w:rsidRPr="00D72558">
        <w:rPr>
          <w:rFonts w:ascii="Times New Roman" w:eastAsia="Times New Roman" w:hAnsi="Times New Roman" w:cs="Times New Roman"/>
          <w:sz w:val="24"/>
          <w:szCs w:val="24"/>
        </w:rPr>
        <w:t xml:space="preserve"> contains several important phytochemical constituents, including saponins, glycosides, volatile oils, and flavonoids, which contribute to its significant larvicidal activity. The extract showed a concentration-dependent mortality effect on mosquito larvae, with the highest mortality observed at 250% concentration after 72 hours of exposure.</w:t>
      </w:r>
    </w:p>
    <w:p w:rsidR="00284C78" w:rsidRPr="00D72558" w:rsidRDefault="00284C78" w:rsidP="00284C78">
      <w:pPr>
        <w:spacing w:before="100" w:beforeAutospacing="1" w:after="100" w:afterAutospacing="1" w:line="480" w:lineRule="auto"/>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lastRenderedPageBreak/>
        <w:t xml:space="preserve">These results confirm that </w:t>
      </w:r>
      <w:r w:rsidRPr="00D72558">
        <w:rPr>
          <w:rFonts w:ascii="Times New Roman" w:eastAsia="Times New Roman" w:hAnsi="Times New Roman" w:cs="Times New Roman"/>
          <w:iCs/>
          <w:sz w:val="24"/>
          <w:szCs w:val="24"/>
        </w:rPr>
        <w:t>Aloe vera</w:t>
      </w:r>
      <w:r w:rsidRPr="00D72558">
        <w:rPr>
          <w:rFonts w:ascii="Times New Roman" w:eastAsia="Times New Roman" w:hAnsi="Times New Roman" w:cs="Times New Roman"/>
          <w:sz w:val="24"/>
          <w:szCs w:val="24"/>
        </w:rPr>
        <w:t xml:space="preserve"> possesses potent larvicidal properties and can serve as a </w:t>
      </w:r>
      <w:r w:rsidRPr="00D72558">
        <w:rPr>
          <w:rFonts w:ascii="Times New Roman" w:eastAsia="Times New Roman" w:hAnsi="Times New Roman" w:cs="Times New Roman"/>
          <w:bCs/>
          <w:sz w:val="24"/>
          <w:szCs w:val="24"/>
        </w:rPr>
        <w:t>natural, effective, and environmentally friendly larvicidal agent</w:t>
      </w:r>
      <w:r w:rsidRPr="00D72558">
        <w:rPr>
          <w:rFonts w:ascii="Times New Roman" w:eastAsia="Times New Roman" w:hAnsi="Times New Roman" w:cs="Times New Roman"/>
          <w:sz w:val="24"/>
          <w:szCs w:val="24"/>
        </w:rPr>
        <w:t xml:space="preserve"> for mosquito control. The plant’s bioactive constituents make it a potential substitute for conventional chemical larvicides, which are often associated with resistance and environmental hazards.</w:t>
      </w:r>
    </w:p>
    <w:p w:rsidR="00284C78" w:rsidRPr="00D72558" w:rsidRDefault="00284C78" w:rsidP="00324C75">
      <w:pPr>
        <w:pStyle w:val="Heading1"/>
        <w:rPr>
          <w:rFonts w:eastAsia="Times New Roman" w:cs="Times New Roman"/>
          <w:szCs w:val="24"/>
        </w:rPr>
      </w:pPr>
      <w:bookmarkStart w:id="70" w:name="_Toc213063371"/>
      <w:r w:rsidRPr="00D72558">
        <w:rPr>
          <w:rFonts w:eastAsia="Times New Roman" w:cs="Times New Roman"/>
          <w:szCs w:val="24"/>
        </w:rPr>
        <w:t>5.3 Recommendations</w:t>
      </w:r>
      <w:bookmarkEnd w:id="70"/>
    </w:p>
    <w:p w:rsidR="00284C78" w:rsidRPr="00D72558" w:rsidRDefault="00284C78" w:rsidP="00284C78">
      <w:pPr>
        <w:numPr>
          <w:ilvl w:val="0"/>
          <w:numId w:val="15"/>
        </w:numPr>
        <w:spacing w:before="100" w:beforeAutospacing="1" w:after="100" w:afterAutospacing="1" w:line="480" w:lineRule="auto"/>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Advanced studies should be carried out to isolate and characterize the specific bioactive compounds responsible for larvicidal activity in </w:t>
      </w:r>
      <w:r w:rsidRPr="00D72558">
        <w:rPr>
          <w:rFonts w:ascii="Times New Roman" w:eastAsia="Times New Roman" w:hAnsi="Times New Roman" w:cs="Times New Roman"/>
          <w:iCs/>
          <w:sz w:val="24"/>
          <w:szCs w:val="24"/>
        </w:rPr>
        <w:t>Aloe vera</w:t>
      </w:r>
      <w:r w:rsidRPr="00D72558">
        <w:rPr>
          <w:rFonts w:ascii="Times New Roman" w:eastAsia="Times New Roman" w:hAnsi="Times New Roman" w:cs="Times New Roman"/>
          <w:sz w:val="24"/>
          <w:szCs w:val="24"/>
        </w:rPr>
        <w:t xml:space="preserve"> using chromatographic and spectroscopic techniques.</w:t>
      </w:r>
    </w:p>
    <w:p w:rsidR="00284C78" w:rsidRPr="00D72558" w:rsidRDefault="00284C78" w:rsidP="00284C78">
      <w:pPr>
        <w:numPr>
          <w:ilvl w:val="0"/>
          <w:numId w:val="15"/>
        </w:numPr>
        <w:spacing w:before="100" w:beforeAutospacing="1" w:after="100" w:afterAutospacing="1" w:line="480" w:lineRule="auto"/>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Comparative evaluations with other known larvicidal plants (e.g., </w:t>
      </w:r>
      <w:r w:rsidRPr="00D72558">
        <w:rPr>
          <w:rFonts w:ascii="Times New Roman" w:eastAsia="Times New Roman" w:hAnsi="Times New Roman" w:cs="Times New Roman"/>
          <w:iCs/>
          <w:sz w:val="24"/>
          <w:szCs w:val="24"/>
        </w:rPr>
        <w:t>Azadirachta indica</w:t>
      </w:r>
      <w:r w:rsidRPr="00D72558">
        <w:rPr>
          <w:rFonts w:ascii="Times New Roman" w:eastAsia="Times New Roman" w:hAnsi="Times New Roman" w:cs="Times New Roman"/>
          <w:sz w:val="24"/>
          <w:szCs w:val="24"/>
        </w:rPr>
        <w:t xml:space="preserve">, </w:t>
      </w:r>
      <w:r w:rsidRPr="00D72558">
        <w:rPr>
          <w:rFonts w:ascii="Times New Roman" w:eastAsia="Times New Roman" w:hAnsi="Times New Roman" w:cs="Times New Roman"/>
          <w:iCs/>
          <w:sz w:val="24"/>
          <w:szCs w:val="24"/>
        </w:rPr>
        <w:t>Moringa oleifera</w:t>
      </w:r>
      <w:r w:rsidRPr="00D72558">
        <w:rPr>
          <w:rFonts w:ascii="Times New Roman" w:eastAsia="Times New Roman" w:hAnsi="Times New Roman" w:cs="Times New Roman"/>
          <w:sz w:val="24"/>
          <w:szCs w:val="24"/>
        </w:rPr>
        <w:t xml:space="preserve">, </w:t>
      </w:r>
      <w:r w:rsidRPr="00D72558">
        <w:rPr>
          <w:rFonts w:ascii="Times New Roman" w:eastAsia="Times New Roman" w:hAnsi="Times New Roman" w:cs="Times New Roman"/>
          <w:iCs/>
          <w:sz w:val="24"/>
          <w:szCs w:val="24"/>
        </w:rPr>
        <w:t>Eucalyptus spp.</w:t>
      </w:r>
      <w:r w:rsidRPr="00D72558">
        <w:rPr>
          <w:rFonts w:ascii="Times New Roman" w:eastAsia="Times New Roman" w:hAnsi="Times New Roman" w:cs="Times New Roman"/>
          <w:sz w:val="24"/>
          <w:szCs w:val="24"/>
        </w:rPr>
        <w:t>) are recommended to identify synergistic potentials.</w:t>
      </w:r>
    </w:p>
    <w:p w:rsidR="00284C78" w:rsidRPr="00D72558" w:rsidRDefault="00284C78" w:rsidP="00284C78">
      <w:pPr>
        <w:numPr>
          <w:ilvl w:val="0"/>
          <w:numId w:val="15"/>
        </w:numPr>
        <w:spacing w:before="100" w:beforeAutospacing="1" w:after="100" w:afterAutospacing="1" w:line="480" w:lineRule="auto"/>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Trials under natural breeding environments should be conducted to validate laboratory findings and determine the practical efficacy of </w:t>
      </w:r>
      <w:r w:rsidRPr="00D72558">
        <w:rPr>
          <w:rFonts w:ascii="Times New Roman" w:eastAsia="Times New Roman" w:hAnsi="Times New Roman" w:cs="Times New Roman"/>
          <w:iCs/>
          <w:sz w:val="24"/>
          <w:szCs w:val="24"/>
        </w:rPr>
        <w:t>Aloe vera</w:t>
      </w:r>
      <w:r w:rsidRPr="00D72558">
        <w:rPr>
          <w:rFonts w:ascii="Times New Roman" w:eastAsia="Times New Roman" w:hAnsi="Times New Roman" w:cs="Times New Roman"/>
          <w:sz w:val="24"/>
          <w:szCs w:val="24"/>
        </w:rPr>
        <w:t>-based larvicidal formulations.</w:t>
      </w:r>
    </w:p>
    <w:p w:rsidR="00284C78" w:rsidRPr="00D72558" w:rsidRDefault="00284C78" w:rsidP="00284C78">
      <w:pPr>
        <w:numPr>
          <w:ilvl w:val="0"/>
          <w:numId w:val="15"/>
        </w:numPr>
        <w:spacing w:before="100" w:beforeAutospacing="1" w:after="100" w:afterAutospacing="1" w:line="480" w:lineRule="auto"/>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The extract can be further processed into standardized larvicidal formulations (powder or liquid form) for domestic and public health use.</w:t>
      </w:r>
    </w:p>
    <w:p w:rsidR="00284C78" w:rsidRPr="00D72558" w:rsidRDefault="00284C78" w:rsidP="00284C78">
      <w:pPr>
        <w:numPr>
          <w:ilvl w:val="0"/>
          <w:numId w:val="15"/>
        </w:numPr>
        <w:spacing w:before="100" w:beforeAutospacing="1" w:after="100" w:afterAutospacing="1" w:line="480" w:lineRule="auto"/>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Since </w:t>
      </w:r>
      <w:r w:rsidRPr="00D72558">
        <w:rPr>
          <w:rFonts w:ascii="Times New Roman" w:eastAsia="Times New Roman" w:hAnsi="Times New Roman" w:cs="Times New Roman"/>
          <w:iCs/>
          <w:sz w:val="24"/>
          <w:szCs w:val="24"/>
        </w:rPr>
        <w:t>Aloe vera</w:t>
      </w:r>
      <w:r w:rsidRPr="00D72558">
        <w:rPr>
          <w:rFonts w:ascii="Times New Roman" w:eastAsia="Times New Roman" w:hAnsi="Times New Roman" w:cs="Times New Roman"/>
          <w:sz w:val="24"/>
          <w:szCs w:val="24"/>
        </w:rPr>
        <w:t xml:space="preserve"> is biodegradable and non-toxic to non-target organisms, its adoption should be promoted as part of </w:t>
      </w:r>
      <w:r w:rsidRPr="00D72558">
        <w:rPr>
          <w:rFonts w:ascii="Times New Roman" w:eastAsia="Times New Roman" w:hAnsi="Times New Roman" w:cs="Times New Roman"/>
          <w:bCs/>
          <w:sz w:val="24"/>
          <w:szCs w:val="24"/>
        </w:rPr>
        <w:t>integrated vector management (IVM)</w:t>
      </w:r>
      <w:r w:rsidRPr="00D72558">
        <w:rPr>
          <w:rFonts w:ascii="Times New Roman" w:eastAsia="Times New Roman" w:hAnsi="Times New Roman" w:cs="Times New Roman"/>
          <w:sz w:val="24"/>
          <w:szCs w:val="24"/>
        </w:rPr>
        <w:t xml:space="preserve"> strategies.</w:t>
      </w:r>
    </w:p>
    <w:p w:rsidR="00284C78" w:rsidRPr="00D72558" w:rsidRDefault="00284C78" w:rsidP="00284C78">
      <w:pPr>
        <w:rPr>
          <w:rFonts w:ascii="Times New Roman" w:eastAsia="Times New Roman" w:hAnsi="Times New Roman" w:cs="Times New Roman"/>
          <w:bCs/>
          <w:sz w:val="24"/>
          <w:szCs w:val="24"/>
        </w:rPr>
      </w:pPr>
      <w:r w:rsidRPr="00D72558">
        <w:rPr>
          <w:rFonts w:ascii="Times New Roman" w:eastAsia="Times New Roman" w:hAnsi="Times New Roman" w:cs="Times New Roman"/>
          <w:bCs/>
          <w:sz w:val="24"/>
          <w:szCs w:val="24"/>
        </w:rPr>
        <w:br w:type="page"/>
      </w:r>
    </w:p>
    <w:p w:rsidR="00284C78" w:rsidRPr="00D72558" w:rsidRDefault="00284C78" w:rsidP="00A071B0">
      <w:pPr>
        <w:pStyle w:val="NoSpacing"/>
        <w:rPr>
          <w:rStyle w:val="Strong"/>
          <w:rFonts w:ascii="Times New Roman" w:hAnsi="Times New Roman" w:cs="Times New Roman"/>
          <w:bCs w:val="0"/>
          <w:sz w:val="24"/>
          <w:szCs w:val="24"/>
        </w:rPr>
      </w:pPr>
    </w:p>
    <w:p w:rsidR="0086115E" w:rsidRPr="00D72558" w:rsidRDefault="00D30EF9" w:rsidP="00324C75">
      <w:pPr>
        <w:pStyle w:val="Heading1"/>
        <w:jc w:val="center"/>
        <w:rPr>
          <w:rFonts w:cs="Times New Roman"/>
          <w:szCs w:val="24"/>
        </w:rPr>
      </w:pPr>
      <w:bookmarkStart w:id="71" w:name="_Toc213063372"/>
      <w:r w:rsidRPr="00D72558">
        <w:rPr>
          <w:rStyle w:val="Strong"/>
          <w:rFonts w:cs="Times New Roman"/>
          <w:b/>
          <w:bCs w:val="0"/>
          <w:szCs w:val="24"/>
        </w:rPr>
        <w:t>REFERENCES</w:t>
      </w:r>
      <w:bookmarkEnd w:id="71"/>
    </w:p>
    <w:p w:rsidR="00D30EF9" w:rsidRPr="00D72558" w:rsidRDefault="00284C78" w:rsidP="00284C78">
      <w:pPr>
        <w:spacing w:after="0" w:line="240" w:lineRule="auto"/>
        <w:ind w:left="720" w:hanging="720"/>
        <w:jc w:val="both"/>
        <w:rPr>
          <w:rFonts w:ascii="Times New Roman" w:eastAsia="Times New Roman" w:hAnsi="Times New Roman" w:cs="Times New Roman"/>
          <w:i/>
          <w:iCs/>
          <w:sz w:val="24"/>
          <w:szCs w:val="24"/>
        </w:rPr>
      </w:pPr>
      <w:r w:rsidRPr="00D72558">
        <w:rPr>
          <w:rFonts w:ascii="Times New Roman" w:eastAsia="Times New Roman" w:hAnsi="Times New Roman" w:cs="Times New Roman"/>
          <w:sz w:val="24"/>
          <w:szCs w:val="24"/>
        </w:rPr>
        <w:t xml:space="preserve">Adelaja, O. A., Ogunleye, A. O., &amp; Adeoye, D. S. (2023). Medicinal plants as alternative larvicides: A review of phytochemicals with larvicidal activity. </w:t>
      </w:r>
      <w:r w:rsidRPr="00D72558">
        <w:rPr>
          <w:rFonts w:ascii="Times New Roman" w:eastAsia="Times New Roman" w:hAnsi="Times New Roman" w:cs="Times New Roman"/>
          <w:i/>
          <w:iCs/>
          <w:sz w:val="24"/>
          <w:szCs w:val="24"/>
        </w:rPr>
        <w:t xml:space="preserve">African Journal of Plant </w:t>
      </w:r>
      <w:r w:rsidR="00D30EF9" w:rsidRPr="00D72558">
        <w:rPr>
          <w:rFonts w:ascii="Times New Roman" w:eastAsia="Times New Roman" w:hAnsi="Times New Roman" w:cs="Times New Roman"/>
          <w:i/>
          <w:iCs/>
          <w:sz w:val="24"/>
          <w:szCs w:val="24"/>
        </w:rPr>
        <w:t>.</w:t>
      </w:r>
    </w:p>
    <w:p w:rsidR="00284C78" w:rsidRPr="00D72558" w:rsidRDefault="00D30EF9" w:rsidP="00284C78">
      <w:pPr>
        <w:spacing w:after="0" w:line="240" w:lineRule="auto"/>
        <w:ind w:left="720" w:hanging="720"/>
        <w:jc w:val="both"/>
        <w:rPr>
          <w:rFonts w:ascii="Times New Roman" w:eastAsia="Times New Roman" w:hAnsi="Times New Roman" w:cs="Times New Roman"/>
          <w:sz w:val="24"/>
          <w:szCs w:val="24"/>
        </w:rPr>
      </w:pPr>
      <w:r w:rsidRPr="00D72558">
        <w:rPr>
          <w:rFonts w:ascii="Times New Roman" w:eastAsia="Times New Roman" w:hAnsi="Times New Roman" w:cs="Times New Roman"/>
          <w:i/>
          <w:iCs/>
          <w:sz w:val="24"/>
          <w:szCs w:val="24"/>
        </w:rPr>
        <w:t>2</w:t>
      </w:r>
      <w:r w:rsidR="00284C78" w:rsidRPr="00D72558">
        <w:rPr>
          <w:rFonts w:ascii="Times New Roman" w:eastAsia="Times New Roman" w:hAnsi="Times New Roman" w:cs="Times New Roman"/>
          <w:i/>
          <w:iCs/>
          <w:sz w:val="24"/>
          <w:szCs w:val="24"/>
        </w:rPr>
        <w:t>Science</w:t>
      </w:r>
      <w:r w:rsidR="00284C78" w:rsidRPr="00D72558">
        <w:rPr>
          <w:rFonts w:ascii="Times New Roman" w:eastAsia="Times New Roman" w:hAnsi="Times New Roman" w:cs="Times New Roman"/>
          <w:sz w:val="24"/>
          <w:szCs w:val="24"/>
        </w:rPr>
        <w:t>, 17(1), 25–34. https://doi.org/10.5897/AJPS2023.2307</w:t>
      </w:r>
    </w:p>
    <w:p w:rsidR="00284C78" w:rsidRPr="00D72558" w:rsidRDefault="00284C78" w:rsidP="00284C78">
      <w:pPr>
        <w:spacing w:before="100" w:beforeAutospacing="1" w:after="100" w:afterAutospacing="1" w:line="240" w:lineRule="auto"/>
        <w:ind w:left="720" w:hanging="720"/>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Adeniyi, A. P., Oke, R. O., &amp; Alade, T. I. (2021). </w:t>
      </w:r>
      <w:r w:rsidRPr="00D72558">
        <w:rPr>
          <w:rFonts w:ascii="Times New Roman" w:eastAsia="Times New Roman" w:hAnsi="Times New Roman" w:cs="Times New Roman"/>
          <w:iCs/>
          <w:sz w:val="24"/>
          <w:szCs w:val="24"/>
        </w:rPr>
        <w:t>Phytochemical composition and biological activity of Aloe vera extract.</w:t>
      </w:r>
      <w:r w:rsidRPr="00D72558">
        <w:rPr>
          <w:rFonts w:ascii="Times New Roman" w:eastAsia="Times New Roman" w:hAnsi="Times New Roman" w:cs="Times New Roman"/>
          <w:sz w:val="24"/>
          <w:szCs w:val="24"/>
        </w:rPr>
        <w:t xml:space="preserve"> </w:t>
      </w:r>
      <w:r w:rsidRPr="00D72558">
        <w:rPr>
          <w:rFonts w:ascii="Times New Roman" w:eastAsia="Times New Roman" w:hAnsi="Times New Roman" w:cs="Times New Roman"/>
          <w:iCs/>
          <w:sz w:val="24"/>
          <w:szCs w:val="24"/>
        </w:rPr>
        <w:t>African Journal of Natural Product Research,</w:t>
      </w:r>
      <w:r w:rsidRPr="00D72558">
        <w:rPr>
          <w:rFonts w:ascii="Times New Roman" w:eastAsia="Times New Roman" w:hAnsi="Times New Roman" w:cs="Times New Roman"/>
          <w:sz w:val="24"/>
          <w:szCs w:val="24"/>
        </w:rPr>
        <w:t xml:space="preserve"> 7(1), 14–22.</w:t>
      </w:r>
    </w:p>
    <w:p w:rsidR="00284C78" w:rsidRPr="00D72558" w:rsidRDefault="00284C78" w:rsidP="00284C78">
      <w:pPr>
        <w:spacing w:after="0" w:line="240" w:lineRule="auto"/>
        <w:ind w:left="720" w:hanging="720"/>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Ahmed, A. M., El-Sayed, A. A., &amp; Rashed, H. M. (2022). Comparative larvicidal activity of selected medicinal plants against </w:t>
      </w:r>
      <w:r w:rsidRPr="00D72558">
        <w:rPr>
          <w:rFonts w:ascii="Times New Roman" w:eastAsia="Times New Roman" w:hAnsi="Times New Roman" w:cs="Times New Roman"/>
          <w:i/>
          <w:iCs/>
          <w:sz w:val="24"/>
          <w:szCs w:val="24"/>
        </w:rPr>
        <w:t>Aedes aegypti</w:t>
      </w:r>
      <w:r w:rsidRPr="00D72558">
        <w:rPr>
          <w:rFonts w:ascii="Times New Roman" w:eastAsia="Times New Roman" w:hAnsi="Times New Roman" w:cs="Times New Roman"/>
          <w:sz w:val="24"/>
          <w:szCs w:val="24"/>
        </w:rPr>
        <w:t xml:space="preserve">. </w:t>
      </w:r>
      <w:r w:rsidRPr="00D72558">
        <w:rPr>
          <w:rFonts w:ascii="Times New Roman" w:eastAsia="Times New Roman" w:hAnsi="Times New Roman" w:cs="Times New Roman"/>
          <w:i/>
          <w:iCs/>
          <w:sz w:val="24"/>
          <w:szCs w:val="24"/>
        </w:rPr>
        <w:t>International Journal of Mosquito Research</w:t>
      </w:r>
      <w:r w:rsidRPr="00D72558">
        <w:rPr>
          <w:rFonts w:ascii="Times New Roman" w:eastAsia="Times New Roman" w:hAnsi="Times New Roman" w:cs="Times New Roman"/>
          <w:sz w:val="24"/>
          <w:szCs w:val="24"/>
        </w:rPr>
        <w:t>, 9(4), 55–61.</w:t>
      </w:r>
    </w:p>
    <w:p w:rsidR="00284C78" w:rsidRPr="00D72558" w:rsidRDefault="00284C78" w:rsidP="00284C78">
      <w:pPr>
        <w:spacing w:after="0" w:line="240" w:lineRule="auto"/>
        <w:ind w:left="720" w:hanging="720"/>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Ahmed, M. A., Hassan, S. R., &amp; Uddin, J. M. (2022). Synergistic larvicidal activity of combined phytochemicals from </w:t>
      </w:r>
      <w:r w:rsidRPr="00D72558">
        <w:rPr>
          <w:rFonts w:ascii="Times New Roman" w:eastAsia="Times New Roman" w:hAnsi="Times New Roman" w:cs="Times New Roman"/>
          <w:i/>
          <w:iCs/>
          <w:sz w:val="24"/>
          <w:szCs w:val="24"/>
        </w:rPr>
        <w:t>Aloe vera</w:t>
      </w:r>
      <w:r w:rsidRPr="00D72558">
        <w:rPr>
          <w:rFonts w:ascii="Times New Roman" w:eastAsia="Times New Roman" w:hAnsi="Times New Roman" w:cs="Times New Roman"/>
          <w:sz w:val="24"/>
          <w:szCs w:val="24"/>
        </w:rPr>
        <w:t xml:space="preserve"> against </w:t>
      </w:r>
      <w:r w:rsidRPr="00D72558">
        <w:rPr>
          <w:rFonts w:ascii="Times New Roman" w:eastAsia="Times New Roman" w:hAnsi="Times New Roman" w:cs="Times New Roman"/>
          <w:i/>
          <w:iCs/>
          <w:sz w:val="24"/>
          <w:szCs w:val="24"/>
        </w:rPr>
        <w:t>Culex pipiens</w:t>
      </w:r>
      <w:r w:rsidRPr="00D72558">
        <w:rPr>
          <w:rFonts w:ascii="Times New Roman" w:eastAsia="Times New Roman" w:hAnsi="Times New Roman" w:cs="Times New Roman"/>
          <w:sz w:val="24"/>
          <w:szCs w:val="24"/>
        </w:rPr>
        <w:t xml:space="preserve">. </w:t>
      </w:r>
      <w:r w:rsidRPr="00D72558">
        <w:rPr>
          <w:rFonts w:ascii="Times New Roman" w:eastAsia="Times New Roman" w:hAnsi="Times New Roman" w:cs="Times New Roman"/>
          <w:i/>
          <w:iCs/>
          <w:sz w:val="24"/>
          <w:szCs w:val="24"/>
        </w:rPr>
        <w:t>Biocontrol Science and Technology</w:t>
      </w:r>
      <w:r w:rsidRPr="00D72558">
        <w:rPr>
          <w:rFonts w:ascii="Times New Roman" w:eastAsia="Times New Roman" w:hAnsi="Times New Roman" w:cs="Times New Roman"/>
          <w:sz w:val="24"/>
          <w:szCs w:val="24"/>
        </w:rPr>
        <w:t>, 32(9), 945–957. https://doi.org/10.1080/09583157.2022.2078416</w:t>
      </w:r>
    </w:p>
    <w:p w:rsidR="00284C78" w:rsidRPr="00D72558" w:rsidRDefault="00284C78" w:rsidP="00284C78">
      <w:pPr>
        <w:spacing w:before="100" w:beforeAutospacing="1" w:after="100" w:afterAutospacing="1" w:line="240" w:lineRule="auto"/>
        <w:ind w:left="720" w:hanging="720"/>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Ajayi, A. O., Afolayan, M. E., &amp; Sulaiman, T. (2020). </w:t>
      </w:r>
      <w:r w:rsidRPr="00D72558">
        <w:rPr>
          <w:rFonts w:ascii="Times New Roman" w:eastAsia="Times New Roman" w:hAnsi="Times New Roman" w:cs="Times New Roman"/>
          <w:iCs/>
          <w:sz w:val="24"/>
          <w:szCs w:val="24"/>
        </w:rPr>
        <w:t>Comparative efficacy of Aloe vera and Neem (Azadirachta indica) extracts against Anopheles larvae.</w:t>
      </w:r>
      <w:r w:rsidRPr="00D72558">
        <w:rPr>
          <w:rFonts w:ascii="Times New Roman" w:eastAsia="Times New Roman" w:hAnsi="Times New Roman" w:cs="Times New Roman"/>
          <w:sz w:val="24"/>
          <w:szCs w:val="24"/>
        </w:rPr>
        <w:t xml:space="preserve"> </w:t>
      </w:r>
      <w:r w:rsidRPr="00D72558">
        <w:rPr>
          <w:rFonts w:ascii="Times New Roman" w:eastAsia="Times New Roman" w:hAnsi="Times New Roman" w:cs="Times New Roman"/>
          <w:iCs/>
          <w:sz w:val="24"/>
          <w:szCs w:val="24"/>
        </w:rPr>
        <w:t>Journal of Vector Ecology,</w:t>
      </w:r>
      <w:r w:rsidRPr="00D72558">
        <w:rPr>
          <w:rFonts w:ascii="Times New Roman" w:eastAsia="Times New Roman" w:hAnsi="Times New Roman" w:cs="Times New Roman"/>
          <w:sz w:val="24"/>
          <w:szCs w:val="24"/>
        </w:rPr>
        <w:t xml:space="preserve"> 45(2), 201–208.</w:t>
      </w:r>
    </w:p>
    <w:p w:rsidR="00284C78" w:rsidRPr="00D72558" w:rsidRDefault="00284C78" w:rsidP="00284C78">
      <w:pPr>
        <w:spacing w:after="0" w:line="240" w:lineRule="auto"/>
        <w:ind w:left="720" w:hanging="720"/>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Ajayi, T. O., Oyetunji, K. J., &amp; Lawal, A. R. (2023). Phytochemical constituents and insecticidal activity of </w:t>
      </w:r>
      <w:r w:rsidRPr="00D72558">
        <w:rPr>
          <w:rFonts w:ascii="Times New Roman" w:eastAsia="Times New Roman" w:hAnsi="Times New Roman" w:cs="Times New Roman"/>
          <w:i/>
          <w:iCs/>
          <w:sz w:val="24"/>
          <w:szCs w:val="24"/>
        </w:rPr>
        <w:t>Aloe vera</w:t>
      </w:r>
      <w:r w:rsidRPr="00D72558">
        <w:rPr>
          <w:rFonts w:ascii="Times New Roman" w:eastAsia="Times New Roman" w:hAnsi="Times New Roman" w:cs="Times New Roman"/>
          <w:sz w:val="24"/>
          <w:szCs w:val="24"/>
        </w:rPr>
        <w:t xml:space="preserve"> extract against mosquito larvae. </w:t>
      </w:r>
      <w:r w:rsidRPr="00D72558">
        <w:rPr>
          <w:rFonts w:ascii="Times New Roman" w:eastAsia="Times New Roman" w:hAnsi="Times New Roman" w:cs="Times New Roman"/>
          <w:i/>
          <w:iCs/>
          <w:sz w:val="24"/>
          <w:szCs w:val="24"/>
        </w:rPr>
        <w:t>African Journal of Vector Ecology</w:t>
      </w:r>
      <w:r w:rsidRPr="00D72558">
        <w:rPr>
          <w:rFonts w:ascii="Times New Roman" w:eastAsia="Times New Roman" w:hAnsi="Times New Roman" w:cs="Times New Roman"/>
          <w:sz w:val="24"/>
          <w:szCs w:val="24"/>
        </w:rPr>
        <w:t>, 4(2), 101–110. https://doi.org/10.4314/ajve.v4i2.2023.ajayi</w:t>
      </w:r>
    </w:p>
    <w:p w:rsidR="00284C78" w:rsidRPr="00D72558" w:rsidRDefault="00284C78" w:rsidP="00284C78">
      <w:pPr>
        <w:spacing w:after="0" w:line="240" w:lineRule="auto"/>
        <w:ind w:left="720" w:hanging="720"/>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Alabi, B. A., Mohammed, M. A., &amp; Okon, I. E. (2022). Larvicidal activity of </w:t>
      </w:r>
      <w:r w:rsidRPr="00D72558">
        <w:rPr>
          <w:rFonts w:ascii="Times New Roman" w:eastAsia="Times New Roman" w:hAnsi="Times New Roman" w:cs="Times New Roman"/>
          <w:i/>
          <w:iCs/>
          <w:sz w:val="24"/>
          <w:szCs w:val="24"/>
        </w:rPr>
        <w:t>Aloe vera</w:t>
      </w:r>
      <w:r w:rsidRPr="00D72558">
        <w:rPr>
          <w:rFonts w:ascii="Times New Roman" w:eastAsia="Times New Roman" w:hAnsi="Times New Roman" w:cs="Times New Roman"/>
          <w:sz w:val="24"/>
          <w:szCs w:val="24"/>
        </w:rPr>
        <w:t xml:space="preserve"> extract on different instars of mosquito larvae. </w:t>
      </w:r>
      <w:r w:rsidRPr="00D72558">
        <w:rPr>
          <w:rFonts w:ascii="Times New Roman" w:eastAsia="Times New Roman" w:hAnsi="Times New Roman" w:cs="Times New Roman"/>
          <w:i/>
          <w:iCs/>
          <w:sz w:val="24"/>
          <w:szCs w:val="24"/>
        </w:rPr>
        <w:t>Tropical Biomedicine</w:t>
      </w:r>
      <w:r w:rsidRPr="00D72558">
        <w:rPr>
          <w:rFonts w:ascii="Times New Roman" w:eastAsia="Times New Roman" w:hAnsi="Times New Roman" w:cs="Times New Roman"/>
          <w:sz w:val="24"/>
          <w:szCs w:val="24"/>
        </w:rPr>
        <w:t>, 39(3), 488–495.</w:t>
      </w:r>
    </w:p>
    <w:p w:rsidR="00284C78" w:rsidRPr="00D72558" w:rsidRDefault="00284C78" w:rsidP="00284C78">
      <w:pPr>
        <w:spacing w:after="0" w:line="240" w:lineRule="auto"/>
        <w:ind w:left="720" w:hanging="720"/>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Al-Khayri, J. M., Rajasekaran, P., &amp; Abd-Elgawad, M. A. (2022). Bioactivity and phytochemical composition of </w:t>
      </w:r>
      <w:r w:rsidRPr="00D72558">
        <w:rPr>
          <w:rFonts w:ascii="Times New Roman" w:eastAsia="Times New Roman" w:hAnsi="Times New Roman" w:cs="Times New Roman"/>
          <w:i/>
          <w:iCs/>
          <w:sz w:val="24"/>
          <w:szCs w:val="24"/>
        </w:rPr>
        <w:t>Aloe vera</w:t>
      </w:r>
      <w:r w:rsidRPr="00D72558">
        <w:rPr>
          <w:rFonts w:ascii="Times New Roman" w:eastAsia="Times New Roman" w:hAnsi="Times New Roman" w:cs="Times New Roman"/>
          <w:sz w:val="24"/>
          <w:szCs w:val="24"/>
        </w:rPr>
        <w:t xml:space="preserve"> gel in relation to antioxidant defense. </w:t>
      </w:r>
      <w:r w:rsidRPr="00D72558">
        <w:rPr>
          <w:rFonts w:ascii="Times New Roman" w:eastAsia="Times New Roman" w:hAnsi="Times New Roman" w:cs="Times New Roman"/>
          <w:i/>
          <w:iCs/>
          <w:sz w:val="24"/>
          <w:szCs w:val="24"/>
        </w:rPr>
        <w:t>Antioxidants</w:t>
      </w:r>
      <w:r w:rsidRPr="00D72558">
        <w:rPr>
          <w:rFonts w:ascii="Times New Roman" w:eastAsia="Times New Roman" w:hAnsi="Times New Roman" w:cs="Times New Roman"/>
          <w:sz w:val="24"/>
          <w:szCs w:val="24"/>
        </w:rPr>
        <w:t>, 11(7), 1279. https://doi.org/10.3390/antiox11071279</w:t>
      </w:r>
    </w:p>
    <w:p w:rsidR="00284C78" w:rsidRPr="00D72558" w:rsidRDefault="00284C78" w:rsidP="00284C78">
      <w:pPr>
        <w:spacing w:before="100" w:beforeAutospacing="1" w:after="100" w:afterAutospacing="1" w:line="240" w:lineRule="auto"/>
        <w:ind w:left="720" w:hanging="720"/>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Balogun, A. S., Ojo, O. F., &amp; Bello, K. M. (2022). </w:t>
      </w:r>
      <w:r w:rsidRPr="00D72558">
        <w:rPr>
          <w:rFonts w:ascii="Times New Roman" w:eastAsia="Times New Roman" w:hAnsi="Times New Roman" w:cs="Times New Roman"/>
          <w:iCs/>
          <w:sz w:val="24"/>
          <w:szCs w:val="24"/>
        </w:rPr>
        <w:t>Evaluation of larvicidal activity of selected Nigerian medicinal plants.</w:t>
      </w:r>
      <w:r w:rsidRPr="00D72558">
        <w:rPr>
          <w:rFonts w:ascii="Times New Roman" w:eastAsia="Times New Roman" w:hAnsi="Times New Roman" w:cs="Times New Roman"/>
          <w:sz w:val="24"/>
          <w:szCs w:val="24"/>
        </w:rPr>
        <w:t xml:space="preserve"> </w:t>
      </w:r>
      <w:r w:rsidRPr="00D72558">
        <w:rPr>
          <w:rFonts w:ascii="Times New Roman" w:eastAsia="Times New Roman" w:hAnsi="Times New Roman" w:cs="Times New Roman"/>
          <w:iCs/>
          <w:sz w:val="24"/>
          <w:szCs w:val="24"/>
        </w:rPr>
        <w:t>Plant Science and Pest Management,</w:t>
      </w:r>
      <w:r w:rsidRPr="00D72558">
        <w:rPr>
          <w:rFonts w:ascii="Times New Roman" w:eastAsia="Times New Roman" w:hAnsi="Times New Roman" w:cs="Times New Roman"/>
          <w:sz w:val="24"/>
          <w:szCs w:val="24"/>
        </w:rPr>
        <w:t xml:space="preserve"> 13(3), 44–53.</w:t>
      </w:r>
    </w:p>
    <w:p w:rsidR="00284C78" w:rsidRPr="00D72558" w:rsidRDefault="00284C78" w:rsidP="00284C78">
      <w:pPr>
        <w:spacing w:before="100" w:beforeAutospacing="1" w:after="100" w:afterAutospacing="1" w:line="240" w:lineRule="auto"/>
        <w:ind w:left="720" w:hanging="720"/>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Benelli, G., Govindarajan, M., &amp; Alarcón-Elbal, P. M. (2018). </w:t>
      </w:r>
      <w:r w:rsidRPr="00D72558">
        <w:rPr>
          <w:rFonts w:ascii="Times New Roman" w:eastAsia="Times New Roman" w:hAnsi="Times New Roman" w:cs="Times New Roman"/>
          <w:bCs/>
          <w:sz w:val="24"/>
          <w:szCs w:val="24"/>
        </w:rPr>
        <w:t xml:space="preserve">Plant-borne larvicides and repellent agents against </w:t>
      </w:r>
      <w:r w:rsidRPr="00D72558">
        <w:rPr>
          <w:rFonts w:ascii="Times New Roman" w:eastAsia="Times New Roman" w:hAnsi="Times New Roman" w:cs="Times New Roman"/>
          <w:bCs/>
          <w:i/>
          <w:iCs/>
          <w:sz w:val="24"/>
          <w:szCs w:val="24"/>
        </w:rPr>
        <w:t>Aedes</w:t>
      </w:r>
      <w:r w:rsidRPr="00D72558">
        <w:rPr>
          <w:rFonts w:ascii="Times New Roman" w:eastAsia="Times New Roman" w:hAnsi="Times New Roman" w:cs="Times New Roman"/>
          <w:bCs/>
          <w:sz w:val="24"/>
          <w:szCs w:val="24"/>
        </w:rPr>
        <w:t xml:space="preserve">, </w:t>
      </w:r>
      <w:r w:rsidRPr="00D72558">
        <w:rPr>
          <w:rFonts w:ascii="Times New Roman" w:eastAsia="Times New Roman" w:hAnsi="Times New Roman" w:cs="Times New Roman"/>
          <w:bCs/>
          <w:i/>
          <w:iCs/>
          <w:sz w:val="24"/>
          <w:szCs w:val="24"/>
        </w:rPr>
        <w:t>Anopheles</w:t>
      </w:r>
      <w:r w:rsidRPr="00D72558">
        <w:rPr>
          <w:rFonts w:ascii="Times New Roman" w:eastAsia="Times New Roman" w:hAnsi="Times New Roman" w:cs="Times New Roman"/>
          <w:bCs/>
          <w:sz w:val="24"/>
          <w:szCs w:val="24"/>
        </w:rPr>
        <w:t xml:space="preserve">, and </w:t>
      </w:r>
      <w:r w:rsidRPr="00D72558">
        <w:rPr>
          <w:rFonts w:ascii="Times New Roman" w:eastAsia="Times New Roman" w:hAnsi="Times New Roman" w:cs="Times New Roman"/>
          <w:bCs/>
          <w:i/>
          <w:iCs/>
          <w:sz w:val="24"/>
          <w:szCs w:val="24"/>
        </w:rPr>
        <w:t>Culex</w:t>
      </w:r>
      <w:r w:rsidRPr="00D72558">
        <w:rPr>
          <w:rFonts w:ascii="Times New Roman" w:eastAsia="Times New Roman" w:hAnsi="Times New Roman" w:cs="Times New Roman"/>
          <w:bCs/>
          <w:sz w:val="24"/>
          <w:szCs w:val="24"/>
        </w:rPr>
        <w:t xml:space="preserve"> mosquitoes: A review of plant species and natural compounds from the last decade (2007–2017)</w:t>
      </w:r>
      <w:r w:rsidRPr="00D72558">
        <w:rPr>
          <w:rFonts w:ascii="Times New Roman" w:eastAsia="Times New Roman" w:hAnsi="Times New Roman" w:cs="Times New Roman"/>
          <w:sz w:val="24"/>
          <w:szCs w:val="24"/>
        </w:rPr>
        <w:t xml:space="preserve">. </w:t>
      </w:r>
      <w:r w:rsidRPr="00D72558">
        <w:rPr>
          <w:rFonts w:ascii="Times New Roman" w:eastAsia="Times New Roman" w:hAnsi="Times New Roman" w:cs="Times New Roman"/>
          <w:i/>
          <w:iCs/>
          <w:sz w:val="24"/>
          <w:szCs w:val="24"/>
        </w:rPr>
        <w:t>Acta Tropica</w:t>
      </w:r>
      <w:r w:rsidRPr="00D72558">
        <w:rPr>
          <w:rFonts w:ascii="Times New Roman" w:eastAsia="Times New Roman" w:hAnsi="Times New Roman" w:cs="Times New Roman"/>
          <w:sz w:val="24"/>
          <w:szCs w:val="24"/>
        </w:rPr>
        <w:t>, 187, 293–315. https://doi.org/10.1016/j.actatropica.2018.08.013</w:t>
      </w:r>
    </w:p>
    <w:p w:rsidR="00284C78" w:rsidRPr="00D72558" w:rsidRDefault="00284C78" w:rsidP="00284C78">
      <w:pPr>
        <w:spacing w:before="100" w:beforeAutospacing="1" w:after="100" w:afterAutospacing="1" w:line="240" w:lineRule="auto"/>
        <w:ind w:left="720" w:hanging="720"/>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lastRenderedPageBreak/>
        <w:t xml:space="preserve">Bhatt, R., Kachhawa, D., &amp; Agarwal, V. (2020). </w:t>
      </w:r>
      <w:r w:rsidRPr="00D72558">
        <w:rPr>
          <w:rFonts w:ascii="Times New Roman" w:eastAsia="Times New Roman" w:hAnsi="Times New Roman" w:cs="Times New Roman"/>
          <w:bCs/>
          <w:sz w:val="24"/>
          <w:szCs w:val="24"/>
        </w:rPr>
        <w:t xml:space="preserve">Phytochemical screening and mosquito larvicidal activity of </w:t>
      </w:r>
      <w:r w:rsidRPr="00D72558">
        <w:rPr>
          <w:rFonts w:ascii="Times New Roman" w:eastAsia="Times New Roman" w:hAnsi="Times New Roman" w:cs="Times New Roman"/>
          <w:bCs/>
          <w:i/>
          <w:iCs/>
          <w:sz w:val="24"/>
          <w:szCs w:val="24"/>
        </w:rPr>
        <w:t>Aloe vera</w:t>
      </w:r>
      <w:r w:rsidRPr="00D72558">
        <w:rPr>
          <w:rFonts w:ascii="Times New Roman" w:eastAsia="Times New Roman" w:hAnsi="Times New Roman" w:cs="Times New Roman"/>
          <w:bCs/>
          <w:sz w:val="24"/>
          <w:szCs w:val="24"/>
        </w:rPr>
        <w:t xml:space="preserve"> leaf extract</w:t>
      </w:r>
      <w:r w:rsidRPr="00D72558">
        <w:rPr>
          <w:rFonts w:ascii="Times New Roman" w:eastAsia="Times New Roman" w:hAnsi="Times New Roman" w:cs="Times New Roman"/>
          <w:sz w:val="24"/>
          <w:szCs w:val="24"/>
        </w:rPr>
        <w:t xml:space="preserve">. </w:t>
      </w:r>
      <w:r w:rsidRPr="00D72558">
        <w:rPr>
          <w:rFonts w:ascii="Times New Roman" w:eastAsia="Times New Roman" w:hAnsi="Times New Roman" w:cs="Times New Roman"/>
          <w:i/>
          <w:iCs/>
          <w:sz w:val="24"/>
          <w:szCs w:val="24"/>
        </w:rPr>
        <w:t>Journal of Pharmacognosy and Phytochemistry</w:t>
      </w:r>
      <w:r w:rsidRPr="00D72558">
        <w:rPr>
          <w:rFonts w:ascii="Times New Roman" w:eastAsia="Times New Roman" w:hAnsi="Times New Roman" w:cs="Times New Roman"/>
          <w:sz w:val="24"/>
          <w:szCs w:val="24"/>
        </w:rPr>
        <w:t>, 9(3), 1930–1934.</w:t>
      </w:r>
    </w:p>
    <w:p w:rsidR="00284C78" w:rsidRPr="00D72558" w:rsidRDefault="00284C78" w:rsidP="00284C78">
      <w:pPr>
        <w:spacing w:after="0" w:line="240" w:lineRule="auto"/>
        <w:ind w:left="720" w:hanging="720"/>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Chatterjee, S., Ghosh, A., &amp; Dutta, R. (2023). A review on the multifunctional phytochemicals in </w:t>
      </w:r>
      <w:r w:rsidRPr="00D72558">
        <w:rPr>
          <w:rFonts w:ascii="Times New Roman" w:eastAsia="Times New Roman" w:hAnsi="Times New Roman" w:cs="Times New Roman"/>
          <w:i/>
          <w:iCs/>
          <w:sz w:val="24"/>
          <w:szCs w:val="24"/>
        </w:rPr>
        <w:t>Aloe vera</w:t>
      </w:r>
      <w:r w:rsidRPr="00D72558">
        <w:rPr>
          <w:rFonts w:ascii="Times New Roman" w:eastAsia="Times New Roman" w:hAnsi="Times New Roman" w:cs="Times New Roman"/>
          <w:sz w:val="24"/>
          <w:szCs w:val="24"/>
        </w:rPr>
        <w:t xml:space="preserve"> and their significance in insect control. </w:t>
      </w:r>
      <w:r w:rsidRPr="00D72558">
        <w:rPr>
          <w:rFonts w:ascii="Times New Roman" w:eastAsia="Times New Roman" w:hAnsi="Times New Roman" w:cs="Times New Roman"/>
          <w:i/>
          <w:iCs/>
          <w:sz w:val="24"/>
          <w:szCs w:val="24"/>
        </w:rPr>
        <w:t>Journal of Plant Biochemistry and Biotechnology</w:t>
      </w:r>
      <w:r w:rsidRPr="00D72558">
        <w:rPr>
          <w:rFonts w:ascii="Times New Roman" w:eastAsia="Times New Roman" w:hAnsi="Times New Roman" w:cs="Times New Roman"/>
          <w:sz w:val="24"/>
          <w:szCs w:val="24"/>
        </w:rPr>
        <w:t>, 32(1), 145–158. https://doi.org/10.1007/s13562-023-00752-9</w:t>
      </w:r>
    </w:p>
    <w:p w:rsidR="00284C78" w:rsidRPr="00D72558" w:rsidRDefault="00284C78" w:rsidP="00284C78">
      <w:pPr>
        <w:spacing w:after="0" w:line="240" w:lineRule="auto"/>
        <w:ind w:left="720" w:hanging="720"/>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Chaudhary, S., Singh, R. K., &amp; Mishra, A. (2022). Natural phytochemicals in mosquito larval control: Recent advances and future perspectives. </w:t>
      </w:r>
      <w:r w:rsidRPr="00D72558">
        <w:rPr>
          <w:rFonts w:ascii="Times New Roman" w:eastAsia="Times New Roman" w:hAnsi="Times New Roman" w:cs="Times New Roman"/>
          <w:i/>
          <w:iCs/>
          <w:sz w:val="24"/>
          <w:szCs w:val="24"/>
        </w:rPr>
        <w:t>Biopesticides International</w:t>
      </w:r>
      <w:r w:rsidRPr="00D72558">
        <w:rPr>
          <w:rFonts w:ascii="Times New Roman" w:eastAsia="Times New Roman" w:hAnsi="Times New Roman" w:cs="Times New Roman"/>
          <w:sz w:val="24"/>
          <w:szCs w:val="24"/>
        </w:rPr>
        <w:t>, 18(2), 133–144.</w:t>
      </w:r>
    </w:p>
    <w:p w:rsidR="00284C78" w:rsidRPr="00D72558" w:rsidRDefault="00284C78" w:rsidP="00284C78">
      <w:pPr>
        <w:spacing w:after="0" w:line="240" w:lineRule="auto"/>
        <w:ind w:left="720" w:hanging="720"/>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Dey, S., Halder, S., &amp; Sen, A. (2023). Seasonality and geographical variation in phytochemicals of medicinal plants and their larvicidal effects. </w:t>
      </w:r>
      <w:r w:rsidRPr="00D72558">
        <w:rPr>
          <w:rFonts w:ascii="Times New Roman" w:eastAsia="Times New Roman" w:hAnsi="Times New Roman" w:cs="Times New Roman"/>
          <w:i/>
          <w:iCs/>
          <w:sz w:val="24"/>
          <w:szCs w:val="24"/>
        </w:rPr>
        <w:t>Journal of Environmental Biology</w:t>
      </w:r>
      <w:r w:rsidRPr="00D72558">
        <w:rPr>
          <w:rFonts w:ascii="Times New Roman" w:eastAsia="Times New Roman" w:hAnsi="Times New Roman" w:cs="Times New Roman"/>
          <w:sz w:val="24"/>
          <w:szCs w:val="24"/>
        </w:rPr>
        <w:t>, 44(2), 241–248.</w:t>
      </w:r>
    </w:p>
    <w:p w:rsidR="00284C78" w:rsidRPr="00D72558" w:rsidRDefault="00284C78" w:rsidP="00284C78">
      <w:pPr>
        <w:spacing w:before="100" w:beforeAutospacing="1" w:after="100" w:afterAutospacing="1" w:line="240" w:lineRule="auto"/>
        <w:ind w:left="720" w:hanging="720"/>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Ekanem, U. S., Effiong, I. B., &amp; Udoh, E. J. (2023). </w:t>
      </w:r>
      <w:r w:rsidRPr="00D72558">
        <w:rPr>
          <w:rFonts w:ascii="Times New Roman" w:eastAsia="Times New Roman" w:hAnsi="Times New Roman" w:cs="Times New Roman"/>
          <w:iCs/>
          <w:sz w:val="24"/>
          <w:szCs w:val="24"/>
        </w:rPr>
        <w:t>Saponin content and insecticidal properties of Aloe species extracts.</w:t>
      </w:r>
      <w:r w:rsidRPr="00D72558">
        <w:rPr>
          <w:rFonts w:ascii="Times New Roman" w:eastAsia="Times New Roman" w:hAnsi="Times New Roman" w:cs="Times New Roman"/>
          <w:sz w:val="24"/>
          <w:szCs w:val="24"/>
        </w:rPr>
        <w:t xml:space="preserve"> </w:t>
      </w:r>
      <w:r w:rsidRPr="00D72558">
        <w:rPr>
          <w:rFonts w:ascii="Times New Roman" w:eastAsia="Times New Roman" w:hAnsi="Times New Roman" w:cs="Times New Roman"/>
          <w:iCs/>
          <w:sz w:val="24"/>
          <w:szCs w:val="24"/>
        </w:rPr>
        <w:t>Nigerian Journal of Applied Biosciences,</w:t>
      </w:r>
      <w:r w:rsidRPr="00D72558">
        <w:rPr>
          <w:rFonts w:ascii="Times New Roman" w:eastAsia="Times New Roman" w:hAnsi="Times New Roman" w:cs="Times New Roman"/>
          <w:sz w:val="24"/>
          <w:szCs w:val="24"/>
        </w:rPr>
        <w:t xml:space="preserve"> 19(4), 125–132.</w:t>
      </w:r>
    </w:p>
    <w:p w:rsidR="00284C78" w:rsidRPr="00D72558" w:rsidRDefault="00284C78" w:rsidP="00284C78">
      <w:pPr>
        <w:spacing w:before="100" w:beforeAutospacing="1" w:after="100" w:afterAutospacing="1" w:line="240" w:lineRule="auto"/>
        <w:ind w:left="720" w:hanging="720"/>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El-Sayed, A., Hassan, M., &amp; Mohamed, S. (2023). Comparative larvicidal efficacy of Aloe vera extracts prepared with different solvents. </w:t>
      </w:r>
      <w:r w:rsidRPr="00D72558">
        <w:rPr>
          <w:rFonts w:ascii="Times New Roman" w:eastAsia="Times New Roman" w:hAnsi="Times New Roman" w:cs="Times New Roman"/>
          <w:i/>
          <w:iCs/>
          <w:sz w:val="24"/>
          <w:szCs w:val="24"/>
        </w:rPr>
        <w:t>Environmental Entomology</w:t>
      </w:r>
      <w:r w:rsidRPr="00D72558">
        <w:rPr>
          <w:rFonts w:ascii="Times New Roman" w:eastAsia="Times New Roman" w:hAnsi="Times New Roman" w:cs="Times New Roman"/>
          <w:sz w:val="24"/>
          <w:szCs w:val="24"/>
        </w:rPr>
        <w:t>, 52(1), 45-53.</w:t>
      </w:r>
    </w:p>
    <w:p w:rsidR="00284C78" w:rsidRPr="00D72558" w:rsidRDefault="00284C78" w:rsidP="00284C78">
      <w:pPr>
        <w:pStyle w:val="NormalWeb"/>
        <w:ind w:left="720" w:hanging="720"/>
        <w:jc w:val="both"/>
      </w:pPr>
      <w:r w:rsidRPr="00D72558">
        <w:t xml:space="preserve">Eshun, K., &amp; He, Q. (2004). </w:t>
      </w:r>
      <w:r w:rsidRPr="00D72558">
        <w:rPr>
          <w:rStyle w:val="Emphasis"/>
        </w:rPr>
        <w:t>Aloe vera</w:t>
      </w:r>
      <w:r w:rsidRPr="00D72558">
        <w:t xml:space="preserve">: A valuable ingredient for the food, pharmaceutical and cosmetic industries—A review. </w:t>
      </w:r>
      <w:r w:rsidRPr="00D72558">
        <w:rPr>
          <w:rStyle w:val="Emphasis"/>
        </w:rPr>
        <w:t>Critical Reviews in Food Science and Nutrition</w:t>
      </w:r>
      <w:r w:rsidRPr="00D72558">
        <w:t>, 44(2), 91–96. https://doi.org/10.1080/10408690490424694</w:t>
      </w:r>
    </w:p>
    <w:p w:rsidR="00284C78" w:rsidRPr="00D72558" w:rsidRDefault="00284C78" w:rsidP="00284C78">
      <w:pPr>
        <w:pStyle w:val="NormalWeb"/>
        <w:ind w:left="720" w:hanging="720"/>
        <w:jc w:val="both"/>
      </w:pPr>
      <w:r w:rsidRPr="00D72558">
        <w:t xml:space="preserve">Eze, E. A., Ajah, J. M., &amp; Mbaoji, F. N. (2020). Phytochemical analysis and larvicidal potential of </w:t>
      </w:r>
      <w:r w:rsidRPr="00D72558">
        <w:rPr>
          <w:rStyle w:val="Emphasis"/>
        </w:rPr>
        <w:t>Aloe vera</w:t>
      </w:r>
      <w:r w:rsidRPr="00D72558">
        <w:t xml:space="preserve"> extract against </w:t>
      </w:r>
      <w:r w:rsidRPr="00D72558">
        <w:rPr>
          <w:rStyle w:val="Emphasis"/>
        </w:rPr>
        <w:t>Anopheles</w:t>
      </w:r>
      <w:r w:rsidRPr="00D72558">
        <w:t xml:space="preserve"> mosquito larvae. </w:t>
      </w:r>
      <w:r w:rsidRPr="00D72558">
        <w:rPr>
          <w:rStyle w:val="Emphasis"/>
        </w:rPr>
        <w:t>African Journal of Biotechnology</w:t>
      </w:r>
      <w:r w:rsidRPr="00D72558">
        <w:t>, 19(28), 1745–1750.</w:t>
      </w:r>
    </w:p>
    <w:p w:rsidR="00284C78" w:rsidRPr="00D72558" w:rsidRDefault="00284C78" w:rsidP="00284C78">
      <w:pPr>
        <w:spacing w:before="100" w:beforeAutospacing="1" w:after="100" w:afterAutospacing="1" w:line="240" w:lineRule="auto"/>
        <w:ind w:left="720" w:hanging="720"/>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Fasakin, E. A., &amp; Akinnifesi, T. A. (2020). </w:t>
      </w:r>
      <w:r w:rsidRPr="00D72558">
        <w:rPr>
          <w:rFonts w:ascii="Times New Roman" w:eastAsia="Times New Roman" w:hAnsi="Times New Roman" w:cs="Times New Roman"/>
          <w:iCs/>
          <w:sz w:val="24"/>
          <w:szCs w:val="24"/>
        </w:rPr>
        <w:t>Phytochemical and insecticidal studies on Aloe vera gel and leaf extracts.</w:t>
      </w:r>
      <w:r w:rsidRPr="00D72558">
        <w:rPr>
          <w:rFonts w:ascii="Times New Roman" w:eastAsia="Times New Roman" w:hAnsi="Times New Roman" w:cs="Times New Roman"/>
          <w:sz w:val="24"/>
          <w:szCs w:val="24"/>
        </w:rPr>
        <w:t xml:space="preserve"> </w:t>
      </w:r>
      <w:r w:rsidRPr="00D72558">
        <w:rPr>
          <w:rFonts w:ascii="Times New Roman" w:eastAsia="Times New Roman" w:hAnsi="Times New Roman" w:cs="Times New Roman"/>
          <w:iCs/>
          <w:sz w:val="24"/>
          <w:szCs w:val="24"/>
        </w:rPr>
        <w:t>International Journal of Phytomedicine,</w:t>
      </w:r>
      <w:r w:rsidRPr="00D72558">
        <w:rPr>
          <w:rFonts w:ascii="Times New Roman" w:eastAsia="Times New Roman" w:hAnsi="Times New Roman" w:cs="Times New Roman"/>
          <w:sz w:val="24"/>
          <w:szCs w:val="24"/>
        </w:rPr>
        <w:t xml:space="preserve"> 22(1), 10–18.</w:t>
      </w:r>
    </w:p>
    <w:p w:rsidR="00284C78" w:rsidRPr="00D72558" w:rsidRDefault="00284C78" w:rsidP="00284C78">
      <w:pPr>
        <w:spacing w:before="100" w:beforeAutospacing="1" w:after="100" w:afterAutospacing="1" w:line="240" w:lineRule="auto"/>
        <w:ind w:left="720" w:hanging="720"/>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Govindarajan, M., &amp; Rajeswary, M. (2015). </w:t>
      </w:r>
      <w:r w:rsidRPr="00D72558">
        <w:rPr>
          <w:rFonts w:ascii="Times New Roman" w:eastAsia="Times New Roman" w:hAnsi="Times New Roman" w:cs="Times New Roman"/>
          <w:bCs/>
          <w:sz w:val="24"/>
          <w:szCs w:val="24"/>
        </w:rPr>
        <w:t xml:space="preserve">Evaluation of the mosquito larvicidal activity of </w:t>
      </w:r>
      <w:r w:rsidRPr="00D72558">
        <w:rPr>
          <w:rFonts w:ascii="Times New Roman" w:eastAsia="Times New Roman" w:hAnsi="Times New Roman" w:cs="Times New Roman"/>
          <w:bCs/>
          <w:i/>
          <w:iCs/>
          <w:sz w:val="24"/>
          <w:szCs w:val="24"/>
        </w:rPr>
        <w:t>Aloe vera</w:t>
      </w:r>
      <w:r w:rsidRPr="00D72558">
        <w:rPr>
          <w:rFonts w:ascii="Times New Roman" w:eastAsia="Times New Roman" w:hAnsi="Times New Roman" w:cs="Times New Roman"/>
          <w:bCs/>
          <w:sz w:val="24"/>
          <w:szCs w:val="24"/>
        </w:rPr>
        <w:t xml:space="preserve"> (L.) Burm. f. leaf extract against </w:t>
      </w:r>
      <w:r w:rsidRPr="00D72558">
        <w:rPr>
          <w:rFonts w:ascii="Times New Roman" w:eastAsia="Times New Roman" w:hAnsi="Times New Roman" w:cs="Times New Roman"/>
          <w:bCs/>
          <w:i/>
          <w:iCs/>
          <w:sz w:val="24"/>
          <w:szCs w:val="24"/>
        </w:rPr>
        <w:t>Culex quinquefasciatus</w:t>
      </w:r>
      <w:r w:rsidRPr="00D72558">
        <w:rPr>
          <w:rFonts w:ascii="Times New Roman" w:eastAsia="Times New Roman" w:hAnsi="Times New Roman" w:cs="Times New Roman"/>
          <w:bCs/>
          <w:sz w:val="24"/>
          <w:szCs w:val="24"/>
        </w:rPr>
        <w:t xml:space="preserve"> Say and </w:t>
      </w:r>
      <w:r w:rsidRPr="00D72558">
        <w:rPr>
          <w:rFonts w:ascii="Times New Roman" w:eastAsia="Times New Roman" w:hAnsi="Times New Roman" w:cs="Times New Roman"/>
          <w:bCs/>
          <w:i/>
          <w:iCs/>
          <w:sz w:val="24"/>
          <w:szCs w:val="24"/>
        </w:rPr>
        <w:t>Aedes aegypti</w:t>
      </w:r>
      <w:r w:rsidRPr="00D72558">
        <w:rPr>
          <w:rFonts w:ascii="Times New Roman" w:eastAsia="Times New Roman" w:hAnsi="Times New Roman" w:cs="Times New Roman"/>
          <w:bCs/>
          <w:sz w:val="24"/>
          <w:szCs w:val="24"/>
        </w:rPr>
        <w:t xml:space="preserve"> L. (Diptera: Culicidae)</w:t>
      </w:r>
      <w:r w:rsidRPr="00D72558">
        <w:rPr>
          <w:rFonts w:ascii="Times New Roman" w:eastAsia="Times New Roman" w:hAnsi="Times New Roman" w:cs="Times New Roman"/>
          <w:sz w:val="24"/>
          <w:szCs w:val="24"/>
        </w:rPr>
        <w:t xml:space="preserve">. </w:t>
      </w:r>
      <w:r w:rsidRPr="00D72558">
        <w:rPr>
          <w:rFonts w:ascii="Times New Roman" w:eastAsia="Times New Roman" w:hAnsi="Times New Roman" w:cs="Times New Roman"/>
          <w:i/>
          <w:iCs/>
          <w:sz w:val="24"/>
          <w:szCs w:val="24"/>
        </w:rPr>
        <w:t>Asian Pacific Journal of Tropical Disease</w:t>
      </w:r>
      <w:r w:rsidRPr="00D72558">
        <w:rPr>
          <w:rFonts w:ascii="Times New Roman" w:eastAsia="Times New Roman" w:hAnsi="Times New Roman" w:cs="Times New Roman"/>
          <w:sz w:val="24"/>
          <w:szCs w:val="24"/>
        </w:rPr>
        <w:t>, 5(1), 55–60. https://doi.org/10.1016/S2222-1808(15)30191-2</w:t>
      </w:r>
    </w:p>
    <w:p w:rsidR="00284C78" w:rsidRPr="00D72558" w:rsidRDefault="00284C78" w:rsidP="00284C78">
      <w:pPr>
        <w:spacing w:after="0" w:line="240" w:lineRule="auto"/>
        <w:ind w:left="720" w:hanging="720"/>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lastRenderedPageBreak/>
        <w:t xml:space="preserve">Ibrahim, Y. M., Adamu, H. U., &amp; Danladi, A. B. (2023). Evaluation of the larvicidal activity of methanolic extract of </w:t>
      </w:r>
      <w:r w:rsidRPr="00D72558">
        <w:rPr>
          <w:rFonts w:ascii="Times New Roman" w:eastAsia="Times New Roman" w:hAnsi="Times New Roman" w:cs="Times New Roman"/>
          <w:i/>
          <w:iCs/>
          <w:sz w:val="24"/>
          <w:szCs w:val="24"/>
        </w:rPr>
        <w:t>Aloe vera</w:t>
      </w:r>
      <w:r w:rsidRPr="00D72558">
        <w:rPr>
          <w:rFonts w:ascii="Times New Roman" w:eastAsia="Times New Roman" w:hAnsi="Times New Roman" w:cs="Times New Roman"/>
          <w:sz w:val="24"/>
          <w:szCs w:val="24"/>
        </w:rPr>
        <w:t xml:space="preserve"> against </w:t>
      </w:r>
      <w:r w:rsidRPr="00D72558">
        <w:rPr>
          <w:rFonts w:ascii="Times New Roman" w:eastAsia="Times New Roman" w:hAnsi="Times New Roman" w:cs="Times New Roman"/>
          <w:i/>
          <w:iCs/>
          <w:sz w:val="24"/>
          <w:szCs w:val="24"/>
        </w:rPr>
        <w:t>Aedes aegypti</w:t>
      </w:r>
      <w:r w:rsidRPr="00D72558">
        <w:rPr>
          <w:rFonts w:ascii="Times New Roman" w:eastAsia="Times New Roman" w:hAnsi="Times New Roman" w:cs="Times New Roman"/>
          <w:sz w:val="24"/>
          <w:szCs w:val="24"/>
        </w:rPr>
        <w:t xml:space="preserve"> in North Central Nigeria. </w:t>
      </w:r>
      <w:r w:rsidRPr="00D72558">
        <w:rPr>
          <w:rFonts w:ascii="Times New Roman" w:eastAsia="Times New Roman" w:hAnsi="Times New Roman" w:cs="Times New Roman"/>
          <w:i/>
          <w:iCs/>
          <w:sz w:val="24"/>
          <w:szCs w:val="24"/>
        </w:rPr>
        <w:t>Nigerian Journal of Parasitology</w:t>
      </w:r>
      <w:r w:rsidRPr="00D72558">
        <w:rPr>
          <w:rFonts w:ascii="Times New Roman" w:eastAsia="Times New Roman" w:hAnsi="Times New Roman" w:cs="Times New Roman"/>
          <w:sz w:val="24"/>
          <w:szCs w:val="24"/>
        </w:rPr>
        <w:t>, 44(1), 19–26.</w:t>
      </w:r>
    </w:p>
    <w:p w:rsidR="00284C78" w:rsidRPr="00D72558" w:rsidRDefault="00284C78" w:rsidP="00284C78">
      <w:pPr>
        <w:spacing w:after="0" w:line="240" w:lineRule="auto"/>
        <w:ind w:left="720" w:hanging="720"/>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Iqbal, A., Qamar, Z., &amp; Naseer, M. (2022). Comparative antibacterial analysis of </w:t>
      </w:r>
      <w:r w:rsidRPr="00D72558">
        <w:rPr>
          <w:rFonts w:ascii="Times New Roman" w:eastAsia="Times New Roman" w:hAnsi="Times New Roman" w:cs="Times New Roman"/>
          <w:i/>
          <w:iCs/>
          <w:sz w:val="24"/>
          <w:szCs w:val="24"/>
        </w:rPr>
        <w:t>Aloe vera</w:t>
      </w:r>
      <w:r w:rsidRPr="00D72558">
        <w:rPr>
          <w:rFonts w:ascii="Times New Roman" w:eastAsia="Times New Roman" w:hAnsi="Times New Roman" w:cs="Times New Roman"/>
          <w:sz w:val="24"/>
          <w:szCs w:val="24"/>
        </w:rPr>
        <w:t xml:space="preserve"> gel extracts against pathogenic microorganisms. </w:t>
      </w:r>
      <w:r w:rsidRPr="00D72558">
        <w:rPr>
          <w:rFonts w:ascii="Times New Roman" w:eastAsia="Times New Roman" w:hAnsi="Times New Roman" w:cs="Times New Roman"/>
          <w:i/>
          <w:iCs/>
          <w:sz w:val="24"/>
          <w:szCs w:val="24"/>
        </w:rPr>
        <w:t>Saudi Journal of Biological Sciences</w:t>
      </w:r>
      <w:r w:rsidRPr="00D72558">
        <w:rPr>
          <w:rFonts w:ascii="Times New Roman" w:eastAsia="Times New Roman" w:hAnsi="Times New Roman" w:cs="Times New Roman"/>
          <w:sz w:val="24"/>
          <w:szCs w:val="24"/>
        </w:rPr>
        <w:t>, 29(4), 343–350. https://doi.org/10.1016/j.sjbs.2022.01.034</w:t>
      </w:r>
    </w:p>
    <w:p w:rsidR="00284C78" w:rsidRPr="00D72558" w:rsidRDefault="00284C78" w:rsidP="00284C78">
      <w:pPr>
        <w:spacing w:after="0" w:line="240" w:lineRule="auto"/>
        <w:ind w:left="720" w:hanging="720"/>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Islam, M. J., Hossain, M. S., &amp; Alam, M. J. (2023). Oxidative stress induction as a mechanism of action of herbal larvicides in </w:t>
      </w:r>
      <w:r w:rsidRPr="00D72558">
        <w:rPr>
          <w:rFonts w:ascii="Times New Roman" w:eastAsia="Times New Roman" w:hAnsi="Times New Roman" w:cs="Times New Roman"/>
          <w:i/>
          <w:iCs/>
          <w:sz w:val="24"/>
          <w:szCs w:val="24"/>
        </w:rPr>
        <w:t>Aedes aegypti</w:t>
      </w:r>
      <w:r w:rsidRPr="00D72558">
        <w:rPr>
          <w:rFonts w:ascii="Times New Roman" w:eastAsia="Times New Roman" w:hAnsi="Times New Roman" w:cs="Times New Roman"/>
          <w:sz w:val="24"/>
          <w:szCs w:val="24"/>
        </w:rPr>
        <w:t xml:space="preserve">. </w:t>
      </w:r>
      <w:r w:rsidRPr="00D72558">
        <w:rPr>
          <w:rFonts w:ascii="Times New Roman" w:eastAsia="Times New Roman" w:hAnsi="Times New Roman" w:cs="Times New Roman"/>
          <w:i/>
          <w:iCs/>
          <w:sz w:val="24"/>
          <w:szCs w:val="24"/>
        </w:rPr>
        <w:t>Pesticide Biochemistry and Physiology</w:t>
      </w:r>
      <w:r w:rsidRPr="00D72558">
        <w:rPr>
          <w:rFonts w:ascii="Times New Roman" w:eastAsia="Times New Roman" w:hAnsi="Times New Roman" w:cs="Times New Roman"/>
          <w:sz w:val="24"/>
          <w:szCs w:val="24"/>
        </w:rPr>
        <w:t>, 190, 105324. https://doi.org/10.1016/j.pestbp.2023.105324</w:t>
      </w:r>
    </w:p>
    <w:p w:rsidR="00284C78" w:rsidRPr="00D72558" w:rsidRDefault="00284C78" w:rsidP="00284C78">
      <w:pPr>
        <w:spacing w:before="100" w:beforeAutospacing="1" w:after="100" w:afterAutospacing="1" w:line="240" w:lineRule="auto"/>
        <w:ind w:left="720" w:hanging="720"/>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Joseph, O. F., Emeka, N. C., &amp; Ibrahim, A. S. (2022). </w:t>
      </w:r>
      <w:r w:rsidRPr="00D72558">
        <w:rPr>
          <w:rFonts w:ascii="Times New Roman" w:eastAsia="Times New Roman" w:hAnsi="Times New Roman" w:cs="Times New Roman"/>
          <w:iCs/>
          <w:sz w:val="24"/>
          <w:szCs w:val="24"/>
        </w:rPr>
        <w:t>Larvicidal effect of Aloe vera and Moringa oleifera extracts on mosquito vectors.</w:t>
      </w:r>
      <w:r w:rsidRPr="00D72558">
        <w:rPr>
          <w:rFonts w:ascii="Times New Roman" w:eastAsia="Times New Roman" w:hAnsi="Times New Roman" w:cs="Times New Roman"/>
          <w:sz w:val="24"/>
          <w:szCs w:val="24"/>
        </w:rPr>
        <w:t xml:space="preserve"> </w:t>
      </w:r>
      <w:r w:rsidRPr="00D72558">
        <w:rPr>
          <w:rFonts w:ascii="Times New Roman" w:eastAsia="Times New Roman" w:hAnsi="Times New Roman" w:cs="Times New Roman"/>
          <w:iCs/>
          <w:sz w:val="24"/>
          <w:szCs w:val="24"/>
        </w:rPr>
        <w:t>Journal of Entomological Research,</w:t>
      </w:r>
      <w:r w:rsidRPr="00D72558">
        <w:rPr>
          <w:rFonts w:ascii="Times New Roman" w:eastAsia="Times New Roman" w:hAnsi="Times New Roman" w:cs="Times New Roman"/>
          <w:sz w:val="24"/>
          <w:szCs w:val="24"/>
        </w:rPr>
        <w:t xml:space="preserve"> 47(2), 178–187.</w:t>
      </w:r>
    </w:p>
    <w:p w:rsidR="00284C78" w:rsidRPr="00D72558" w:rsidRDefault="00284C78" w:rsidP="00284C78">
      <w:pPr>
        <w:spacing w:after="0" w:line="240" w:lineRule="auto"/>
        <w:ind w:left="720" w:hanging="720"/>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Khan, A. R., Bibi, S., &amp; Shah, A. H. (2023). Targeting hormonal pathways of mosquito larvae using plant-derived insect growth regulators. </w:t>
      </w:r>
      <w:r w:rsidRPr="00D72558">
        <w:rPr>
          <w:rFonts w:ascii="Times New Roman" w:eastAsia="Times New Roman" w:hAnsi="Times New Roman" w:cs="Times New Roman"/>
          <w:i/>
          <w:iCs/>
          <w:sz w:val="24"/>
          <w:szCs w:val="24"/>
        </w:rPr>
        <w:t>Insect Biochemistry and Molecular Biology</w:t>
      </w:r>
      <w:r w:rsidRPr="00D72558">
        <w:rPr>
          <w:rFonts w:ascii="Times New Roman" w:eastAsia="Times New Roman" w:hAnsi="Times New Roman" w:cs="Times New Roman"/>
          <w:sz w:val="24"/>
          <w:szCs w:val="24"/>
        </w:rPr>
        <w:t xml:space="preserve">, 156, 103986. </w:t>
      </w:r>
      <w:hyperlink r:id="rId11" w:history="1">
        <w:r w:rsidRPr="00D72558">
          <w:rPr>
            <w:rStyle w:val="Hyperlink"/>
            <w:rFonts w:ascii="Times New Roman" w:eastAsia="Times New Roman" w:hAnsi="Times New Roman" w:cs="Times New Roman"/>
            <w:color w:val="auto"/>
            <w:sz w:val="24"/>
            <w:szCs w:val="24"/>
          </w:rPr>
          <w:t>https://doi.org/10.1016/j.ibmb.2023.103986</w:t>
        </w:r>
      </w:hyperlink>
      <w:r w:rsidRPr="00D72558">
        <w:rPr>
          <w:rFonts w:ascii="Times New Roman" w:eastAsia="Times New Roman" w:hAnsi="Times New Roman" w:cs="Times New Roman"/>
          <w:sz w:val="24"/>
          <w:szCs w:val="24"/>
        </w:rPr>
        <w:t>.</w:t>
      </w:r>
    </w:p>
    <w:p w:rsidR="00284C78" w:rsidRPr="00D72558" w:rsidRDefault="00284C78" w:rsidP="00284C78">
      <w:pPr>
        <w:spacing w:before="100" w:beforeAutospacing="1" w:after="100" w:afterAutospacing="1" w:line="240" w:lineRule="auto"/>
        <w:ind w:left="720" w:hanging="720"/>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Khan, M., Ahmed, S., &amp; Zafar, M. (2023). Analytical techniques for phytochemical profiling of medicinal plants: A case study of Aloe vera. </w:t>
      </w:r>
      <w:r w:rsidRPr="00D72558">
        <w:rPr>
          <w:rFonts w:ascii="Times New Roman" w:eastAsia="Times New Roman" w:hAnsi="Times New Roman" w:cs="Times New Roman"/>
          <w:i/>
          <w:iCs/>
          <w:sz w:val="24"/>
          <w:szCs w:val="24"/>
        </w:rPr>
        <w:t>Journal of Analytical Methods in Chemistry</w:t>
      </w:r>
      <w:r w:rsidRPr="00D72558">
        <w:rPr>
          <w:rFonts w:ascii="Times New Roman" w:eastAsia="Times New Roman" w:hAnsi="Times New Roman" w:cs="Times New Roman"/>
          <w:sz w:val="24"/>
          <w:szCs w:val="24"/>
        </w:rPr>
        <w:t>, 2023, 1-15.</w:t>
      </w:r>
    </w:p>
    <w:p w:rsidR="00284C78" w:rsidRPr="00D72558" w:rsidRDefault="00284C78" w:rsidP="00284C78">
      <w:pPr>
        <w:pStyle w:val="NormalWeb"/>
        <w:ind w:left="720" w:hanging="720"/>
        <w:jc w:val="both"/>
      </w:pPr>
      <w:r w:rsidRPr="00D72558">
        <w:t xml:space="preserve">Kovendan, K., Murugan, K., &amp; Vincent, S. (2012). Larvicidal efficacy of </w:t>
      </w:r>
      <w:r w:rsidRPr="00D72558">
        <w:rPr>
          <w:rStyle w:val="Emphasis"/>
        </w:rPr>
        <w:t>Aloe vera</w:t>
      </w:r>
      <w:r w:rsidRPr="00D72558">
        <w:t xml:space="preserve"> leaf extract and Bacillus thuringiensis combination against malaria vector </w:t>
      </w:r>
      <w:r w:rsidRPr="00D72558">
        <w:rPr>
          <w:rStyle w:val="Emphasis"/>
        </w:rPr>
        <w:t>Anopheles stephensi</w:t>
      </w:r>
      <w:r w:rsidRPr="00D72558">
        <w:t xml:space="preserve">. </w:t>
      </w:r>
      <w:r w:rsidRPr="00D72558">
        <w:rPr>
          <w:rStyle w:val="Emphasis"/>
        </w:rPr>
        <w:t>Asian Pacific Journal of Tropical Biomedicine</w:t>
      </w:r>
      <w:r w:rsidRPr="00D72558">
        <w:t>, 2(11), 874–879. https://doi.org/10.1016/S2221-1691(12)60245-7</w:t>
      </w:r>
    </w:p>
    <w:p w:rsidR="00284C78" w:rsidRPr="00D72558" w:rsidRDefault="00284C78" w:rsidP="00284C78">
      <w:pPr>
        <w:spacing w:before="100" w:beforeAutospacing="1" w:after="100" w:afterAutospacing="1" w:line="240" w:lineRule="auto"/>
        <w:ind w:left="720" w:hanging="720"/>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Kovendan, K., Murugan, K., Vincent, S., &amp; Hwang, J. S. (2012). </w:t>
      </w:r>
      <w:r w:rsidRPr="00D72558">
        <w:rPr>
          <w:rFonts w:ascii="Times New Roman" w:eastAsia="Times New Roman" w:hAnsi="Times New Roman" w:cs="Times New Roman"/>
          <w:bCs/>
          <w:sz w:val="24"/>
          <w:szCs w:val="24"/>
        </w:rPr>
        <w:t xml:space="preserve">Bioefficacy of larvicidal and pupicidal properties of </w:t>
      </w:r>
      <w:r w:rsidRPr="00D72558">
        <w:rPr>
          <w:rFonts w:ascii="Times New Roman" w:eastAsia="Times New Roman" w:hAnsi="Times New Roman" w:cs="Times New Roman"/>
          <w:bCs/>
          <w:i/>
          <w:iCs/>
          <w:sz w:val="24"/>
          <w:szCs w:val="24"/>
        </w:rPr>
        <w:t>Aloe vera</w:t>
      </w:r>
      <w:r w:rsidRPr="00D72558">
        <w:rPr>
          <w:rFonts w:ascii="Times New Roman" w:eastAsia="Times New Roman" w:hAnsi="Times New Roman" w:cs="Times New Roman"/>
          <w:bCs/>
          <w:sz w:val="24"/>
          <w:szCs w:val="24"/>
        </w:rPr>
        <w:t xml:space="preserve"> (L.) Burm.f. (Family: Liliaceae) leaf extract against malaria and filariasis vectors</w:t>
      </w:r>
      <w:r w:rsidRPr="00D72558">
        <w:rPr>
          <w:rFonts w:ascii="Times New Roman" w:eastAsia="Times New Roman" w:hAnsi="Times New Roman" w:cs="Times New Roman"/>
          <w:sz w:val="24"/>
          <w:szCs w:val="24"/>
        </w:rPr>
        <w:t xml:space="preserve">. </w:t>
      </w:r>
      <w:r w:rsidRPr="00D72558">
        <w:rPr>
          <w:rFonts w:ascii="Times New Roman" w:eastAsia="Times New Roman" w:hAnsi="Times New Roman" w:cs="Times New Roman"/>
          <w:i/>
          <w:iCs/>
          <w:sz w:val="24"/>
          <w:szCs w:val="24"/>
        </w:rPr>
        <w:t>Parasitology Research</w:t>
      </w:r>
      <w:r w:rsidRPr="00D72558">
        <w:rPr>
          <w:rFonts w:ascii="Times New Roman" w:eastAsia="Times New Roman" w:hAnsi="Times New Roman" w:cs="Times New Roman"/>
          <w:sz w:val="24"/>
          <w:szCs w:val="24"/>
        </w:rPr>
        <w:t>, 110, 1805–1815. https://doi.org/10.1007/s00436-011-2705-7</w:t>
      </w:r>
    </w:p>
    <w:p w:rsidR="00284C78" w:rsidRPr="00D72558" w:rsidRDefault="00284C78" w:rsidP="00284C78">
      <w:pPr>
        <w:spacing w:before="100" w:beforeAutospacing="1" w:after="100" w:afterAutospacing="1" w:line="240" w:lineRule="auto"/>
        <w:ind w:left="720" w:hanging="720"/>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Kumar, R., &amp; Singh, J. (2021). </w:t>
      </w:r>
      <w:r w:rsidRPr="00D72558">
        <w:rPr>
          <w:rFonts w:ascii="Times New Roman" w:eastAsia="Times New Roman" w:hAnsi="Times New Roman" w:cs="Times New Roman"/>
          <w:iCs/>
          <w:sz w:val="24"/>
          <w:szCs w:val="24"/>
        </w:rPr>
        <w:t>Role of polyphenolic compounds in plant-derived larvicides.</w:t>
      </w:r>
      <w:r w:rsidRPr="00D72558">
        <w:rPr>
          <w:rFonts w:ascii="Times New Roman" w:eastAsia="Times New Roman" w:hAnsi="Times New Roman" w:cs="Times New Roman"/>
          <w:sz w:val="24"/>
          <w:szCs w:val="24"/>
        </w:rPr>
        <w:t xml:space="preserve"> </w:t>
      </w:r>
      <w:r w:rsidRPr="00D72558">
        <w:rPr>
          <w:rFonts w:ascii="Times New Roman" w:eastAsia="Times New Roman" w:hAnsi="Times New Roman" w:cs="Times New Roman"/>
          <w:iCs/>
          <w:sz w:val="24"/>
          <w:szCs w:val="24"/>
        </w:rPr>
        <w:t>Environmental Biology Reports,</w:t>
      </w:r>
      <w:r w:rsidRPr="00D72558">
        <w:rPr>
          <w:rFonts w:ascii="Times New Roman" w:eastAsia="Times New Roman" w:hAnsi="Times New Roman" w:cs="Times New Roman"/>
          <w:sz w:val="24"/>
          <w:szCs w:val="24"/>
        </w:rPr>
        <w:t xml:space="preserve"> 5(2), 50–59.</w:t>
      </w:r>
    </w:p>
    <w:p w:rsidR="00284C78" w:rsidRPr="00D72558" w:rsidRDefault="00284C78" w:rsidP="00284C78">
      <w:pPr>
        <w:spacing w:before="100" w:beforeAutospacing="1" w:after="100" w:afterAutospacing="1" w:line="240" w:lineRule="auto"/>
        <w:ind w:left="720" w:hanging="720"/>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Kumar, R., Singh, P., &amp; Patel, S. (2021). Resistance issues in mosquito control and the potential of botanical larvicides. </w:t>
      </w:r>
      <w:r w:rsidRPr="00D72558">
        <w:rPr>
          <w:rFonts w:ascii="Times New Roman" w:eastAsia="Times New Roman" w:hAnsi="Times New Roman" w:cs="Times New Roman"/>
          <w:i/>
          <w:iCs/>
          <w:sz w:val="24"/>
          <w:szCs w:val="24"/>
        </w:rPr>
        <w:t>Journal of Vector Borne Diseases</w:t>
      </w:r>
      <w:r w:rsidRPr="00D72558">
        <w:rPr>
          <w:rFonts w:ascii="Times New Roman" w:eastAsia="Times New Roman" w:hAnsi="Times New Roman" w:cs="Times New Roman"/>
          <w:sz w:val="24"/>
          <w:szCs w:val="24"/>
        </w:rPr>
        <w:t>, 58(2), 101-112.</w:t>
      </w:r>
    </w:p>
    <w:p w:rsidR="00284C78" w:rsidRPr="00D72558" w:rsidRDefault="00284C78" w:rsidP="00284C78">
      <w:pPr>
        <w:pStyle w:val="NormalWeb"/>
        <w:ind w:left="720" w:hanging="720"/>
        <w:jc w:val="both"/>
      </w:pPr>
      <w:r w:rsidRPr="00D72558">
        <w:lastRenderedPageBreak/>
        <w:t xml:space="preserve">Kumar, R., Srivastava, P., Sharma, S., &amp; Dua, K. (2021). Larvicidal activity of herbal extracts against </w:t>
      </w:r>
      <w:r w:rsidRPr="00D72558">
        <w:rPr>
          <w:rStyle w:val="Emphasis"/>
        </w:rPr>
        <w:t>Aedes aegypti</w:t>
      </w:r>
      <w:r w:rsidRPr="00D72558">
        <w:t xml:space="preserve">: A review. </w:t>
      </w:r>
      <w:r w:rsidRPr="00D72558">
        <w:rPr>
          <w:rStyle w:val="Emphasis"/>
        </w:rPr>
        <w:t>Phytomedicine Plus</w:t>
      </w:r>
      <w:r w:rsidRPr="00D72558">
        <w:t>, 1(4), 100083. https://doi.org/10.1016/j.phyplu.2021.100083</w:t>
      </w:r>
    </w:p>
    <w:p w:rsidR="00284C78" w:rsidRPr="00D72558" w:rsidRDefault="00284C78" w:rsidP="00284C78">
      <w:pPr>
        <w:pStyle w:val="NormalWeb"/>
        <w:ind w:left="720" w:hanging="720"/>
        <w:jc w:val="both"/>
      </w:pPr>
      <w:r w:rsidRPr="00D72558">
        <w:t xml:space="preserve">Mossa, A. T. H. (2016). Green pesticides: Essential oils as biopesticides in insect-pest management. </w:t>
      </w:r>
      <w:r w:rsidRPr="00D72558">
        <w:rPr>
          <w:rStyle w:val="Emphasis"/>
        </w:rPr>
        <w:t>Journal of Environmental Science and Technology</w:t>
      </w:r>
      <w:r w:rsidRPr="00D72558">
        <w:t>, 9(5), 354–378.</w:t>
      </w:r>
    </w:p>
    <w:p w:rsidR="00284C78" w:rsidRPr="00D72558" w:rsidRDefault="00284C78" w:rsidP="00284C78">
      <w:pPr>
        <w:spacing w:after="0" w:line="240" w:lineRule="auto"/>
        <w:ind w:left="720" w:hanging="720"/>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Mubarak, S. M., Ghori, A. A., &amp; Badar, F. (2022). Cytotoxic and histopathological impacts of </w:t>
      </w:r>
      <w:r w:rsidRPr="00D72558">
        <w:rPr>
          <w:rFonts w:ascii="Times New Roman" w:eastAsia="Times New Roman" w:hAnsi="Times New Roman" w:cs="Times New Roman"/>
          <w:i/>
          <w:iCs/>
          <w:sz w:val="24"/>
          <w:szCs w:val="24"/>
        </w:rPr>
        <w:t>Aloe vera</w:t>
      </w:r>
      <w:r w:rsidRPr="00D72558">
        <w:rPr>
          <w:rFonts w:ascii="Times New Roman" w:eastAsia="Times New Roman" w:hAnsi="Times New Roman" w:cs="Times New Roman"/>
          <w:sz w:val="24"/>
          <w:szCs w:val="24"/>
        </w:rPr>
        <w:t xml:space="preserve"> extract on mosquito larval tissues. </w:t>
      </w:r>
      <w:r w:rsidRPr="00D72558">
        <w:rPr>
          <w:rFonts w:ascii="Times New Roman" w:eastAsia="Times New Roman" w:hAnsi="Times New Roman" w:cs="Times New Roman"/>
          <w:i/>
          <w:iCs/>
          <w:sz w:val="24"/>
          <w:szCs w:val="24"/>
        </w:rPr>
        <w:t>Tropical Biomedicine</w:t>
      </w:r>
      <w:r w:rsidRPr="00D72558">
        <w:rPr>
          <w:rFonts w:ascii="Times New Roman" w:eastAsia="Times New Roman" w:hAnsi="Times New Roman" w:cs="Times New Roman"/>
          <w:sz w:val="24"/>
          <w:szCs w:val="24"/>
        </w:rPr>
        <w:t>, 39(4), 578–585.</w:t>
      </w:r>
    </w:p>
    <w:p w:rsidR="00284C78" w:rsidRPr="00D72558" w:rsidRDefault="00284C78" w:rsidP="00284C78">
      <w:pPr>
        <w:spacing w:after="0" w:line="240" w:lineRule="auto"/>
        <w:ind w:left="720" w:hanging="720"/>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Nwachukwu, C. J., Ume, C. N., &amp; Ekwealor, K. U. (2023). Synthesis and evaluation of </w:t>
      </w:r>
      <w:r w:rsidRPr="00D72558">
        <w:rPr>
          <w:rFonts w:ascii="Times New Roman" w:eastAsia="Times New Roman" w:hAnsi="Times New Roman" w:cs="Times New Roman"/>
          <w:i/>
          <w:iCs/>
          <w:sz w:val="24"/>
          <w:szCs w:val="24"/>
        </w:rPr>
        <w:t>Aloe vera</w:t>
      </w:r>
      <w:r w:rsidRPr="00D72558">
        <w:rPr>
          <w:rFonts w:ascii="Times New Roman" w:eastAsia="Times New Roman" w:hAnsi="Times New Roman" w:cs="Times New Roman"/>
          <w:sz w:val="24"/>
          <w:szCs w:val="24"/>
        </w:rPr>
        <w:t xml:space="preserve">-based silver nanoparticles for larvicidal activity against </w:t>
      </w:r>
      <w:r w:rsidRPr="00D72558">
        <w:rPr>
          <w:rFonts w:ascii="Times New Roman" w:eastAsia="Times New Roman" w:hAnsi="Times New Roman" w:cs="Times New Roman"/>
          <w:i/>
          <w:iCs/>
          <w:sz w:val="24"/>
          <w:szCs w:val="24"/>
        </w:rPr>
        <w:t>Anopheles gambiae</w:t>
      </w:r>
      <w:r w:rsidRPr="00D72558">
        <w:rPr>
          <w:rFonts w:ascii="Times New Roman" w:eastAsia="Times New Roman" w:hAnsi="Times New Roman" w:cs="Times New Roman"/>
          <w:sz w:val="24"/>
          <w:szCs w:val="24"/>
        </w:rPr>
        <w:t xml:space="preserve">. </w:t>
      </w:r>
      <w:r w:rsidRPr="00D72558">
        <w:rPr>
          <w:rFonts w:ascii="Times New Roman" w:eastAsia="Times New Roman" w:hAnsi="Times New Roman" w:cs="Times New Roman"/>
          <w:i/>
          <w:iCs/>
          <w:sz w:val="24"/>
          <w:szCs w:val="24"/>
        </w:rPr>
        <w:t>Environmental Nanotechnology, Monitoring &amp; Management</w:t>
      </w:r>
      <w:r w:rsidRPr="00D72558">
        <w:rPr>
          <w:rFonts w:ascii="Times New Roman" w:eastAsia="Times New Roman" w:hAnsi="Times New Roman" w:cs="Times New Roman"/>
          <w:sz w:val="24"/>
          <w:szCs w:val="24"/>
        </w:rPr>
        <w:t xml:space="preserve">, 20, 100648. </w:t>
      </w:r>
      <w:hyperlink r:id="rId12" w:history="1">
        <w:r w:rsidRPr="00D72558">
          <w:rPr>
            <w:rStyle w:val="Hyperlink"/>
            <w:rFonts w:ascii="Times New Roman" w:eastAsia="Times New Roman" w:hAnsi="Times New Roman" w:cs="Times New Roman"/>
            <w:color w:val="auto"/>
            <w:sz w:val="24"/>
            <w:szCs w:val="24"/>
          </w:rPr>
          <w:t>https://doi.org/10.1016/j.enmm.2023.100648</w:t>
        </w:r>
      </w:hyperlink>
      <w:r w:rsidRPr="00D72558">
        <w:rPr>
          <w:rFonts w:ascii="Times New Roman" w:eastAsia="Times New Roman" w:hAnsi="Times New Roman" w:cs="Times New Roman"/>
          <w:sz w:val="24"/>
          <w:szCs w:val="24"/>
        </w:rPr>
        <w:t>.</w:t>
      </w:r>
    </w:p>
    <w:p w:rsidR="00284C78" w:rsidRPr="00D72558" w:rsidRDefault="00284C78" w:rsidP="00284C78">
      <w:pPr>
        <w:spacing w:before="100" w:beforeAutospacing="1" w:after="100" w:afterAutospacing="1" w:line="240" w:lineRule="auto"/>
        <w:ind w:left="720" w:hanging="720"/>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Ojo, O. F., Balogun, A. S., &amp; Bello, K. M. (2021). </w:t>
      </w:r>
      <w:r w:rsidRPr="00D72558">
        <w:rPr>
          <w:rFonts w:ascii="Times New Roman" w:eastAsia="Times New Roman" w:hAnsi="Times New Roman" w:cs="Times New Roman"/>
          <w:iCs/>
          <w:sz w:val="24"/>
          <w:szCs w:val="24"/>
        </w:rPr>
        <w:t>Comparative larvicidal activities of Ocimum and Eucalyptus extracts against mosquito larvae.</w:t>
      </w:r>
      <w:r w:rsidRPr="00D72558">
        <w:rPr>
          <w:rFonts w:ascii="Times New Roman" w:eastAsia="Times New Roman" w:hAnsi="Times New Roman" w:cs="Times New Roman"/>
          <w:sz w:val="24"/>
          <w:szCs w:val="24"/>
        </w:rPr>
        <w:t xml:space="preserve"> </w:t>
      </w:r>
      <w:r w:rsidRPr="00D72558">
        <w:rPr>
          <w:rFonts w:ascii="Times New Roman" w:eastAsia="Times New Roman" w:hAnsi="Times New Roman" w:cs="Times New Roman"/>
          <w:iCs/>
          <w:sz w:val="24"/>
          <w:szCs w:val="24"/>
        </w:rPr>
        <w:t>African Journal of Environmental Sciences,</w:t>
      </w:r>
      <w:r w:rsidRPr="00D72558">
        <w:rPr>
          <w:rFonts w:ascii="Times New Roman" w:eastAsia="Times New Roman" w:hAnsi="Times New Roman" w:cs="Times New Roman"/>
          <w:sz w:val="24"/>
          <w:szCs w:val="24"/>
        </w:rPr>
        <w:t xml:space="preserve"> 9(2), 80–90.</w:t>
      </w:r>
    </w:p>
    <w:p w:rsidR="00284C78" w:rsidRPr="00D72558" w:rsidRDefault="00284C78" w:rsidP="00284C78">
      <w:pPr>
        <w:spacing w:after="0" w:line="240" w:lineRule="auto"/>
        <w:ind w:left="720" w:hanging="720"/>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Okeke, C. U., Ojukwu, U. J., &amp; Nnadi, C. A. (2023). Larvicidal potency of ethanol extract of </w:t>
      </w:r>
      <w:r w:rsidRPr="00D72558">
        <w:rPr>
          <w:rFonts w:ascii="Times New Roman" w:eastAsia="Times New Roman" w:hAnsi="Times New Roman" w:cs="Times New Roman"/>
          <w:i/>
          <w:iCs/>
          <w:sz w:val="24"/>
          <w:szCs w:val="24"/>
        </w:rPr>
        <w:t>Aloe vera</w:t>
      </w:r>
      <w:r w:rsidRPr="00D72558">
        <w:rPr>
          <w:rFonts w:ascii="Times New Roman" w:eastAsia="Times New Roman" w:hAnsi="Times New Roman" w:cs="Times New Roman"/>
          <w:sz w:val="24"/>
          <w:szCs w:val="24"/>
        </w:rPr>
        <w:t xml:space="preserve"> leaves against </w:t>
      </w:r>
      <w:r w:rsidRPr="00D72558">
        <w:rPr>
          <w:rFonts w:ascii="Times New Roman" w:eastAsia="Times New Roman" w:hAnsi="Times New Roman" w:cs="Times New Roman"/>
          <w:i/>
          <w:iCs/>
          <w:sz w:val="24"/>
          <w:szCs w:val="24"/>
        </w:rPr>
        <w:t>Culex quinquefasciatus</w:t>
      </w:r>
      <w:r w:rsidRPr="00D72558">
        <w:rPr>
          <w:rFonts w:ascii="Times New Roman" w:eastAsia="Times New Roman" w:hAnsi="Times New Roman" w:cs="Times New Roman"/>
          <w:sz w:val="24"/>
          <w:szCs w:val="24"/>
        </w:rPr>
        <w:t xml:space="preserve">. </w:t>
      </w:r>
      <w:r w:rsidRPr="00D72558">
        <w:rPr>
          <w:rFonts w:ascii="Times New Roman" w:eastAsia="Times New Roman" w:hAnsi="Times New Roman" w:cs="Times New Roman"/>
          <w:i/>
          <w:iCs/>
          <w:sz w:val="24"/>
          <w:szCs w:val="24"/>
        </w:rPr>
        <w:t>Journal of Vector Borne Diseases</w:t>
      </w:r>
      <w:r w:rsidRPr="00D72558">
        <w:rPr>
          <w:rFonts w:ascii="Times New Roman" w:eastAsia="Times New Roman" w:hAnsi="Times New Roman" w:cs="Times New Roman"/>
          <w:sz w:val="24"/>
          <w:szCs w:val="24"/>
        </w:rPr>
        <w:t>, 60(2), 112–118.</w:t>
      </w:r>
    </w:p>
    <w:p w:rsidR="00284C78" w:rsidRPr="00D72558" w:rsidRDefault="00284C78" w:rsidP="00284C78">
      <w:pPr>
        <w:spacing w:after="0" w:line="240" w:lineRule="auto"/>
        <w:ind w:left="720" w:hanging="720"/>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Oladimeji, J. A., Hassan, W. I., &amp; Ojo, O. T. (2023). Evaluation of larvicidal potential of </w:t>
      </w:r>
      <w:r w:rsidRPr="00D72558">
        <w:rPr>
          <w:rFonts w:ascii="Times New Roman" w:eastAsia="Times New Roman" w:hAnsi="Times New Roman" w:cs="Times New Roman"/>
          <w:i/>
          <w:iCs/>
          <w:sz w:val="24"/>
          <w:szCs w:val="24"/>
        </w:rPr>
        <w:t>Aloe vera</w:t>
      </w:r>
      <w:r w:rsidRPr="00D72558">
        <w:rPr>
          <w:rFonts w:ascii="Times New Roman" w:eastAsia="Times New Roman" w:hAnsi="Times New Roman" w:cs="Times New Roman"/>
          <w:sz w:val="24"/>
          <w:szCs w:val="24"/>
        </w:rPr>
        <w:t xml:space="preserve"> crude extracts against </w:t>
      </w:r>
      <w:r w:rsidRPr="00D72558">
        <w:rPr>
          <w:rFonts w:ascii="Times New Roman" w:eastAsia="Times New Roman" w:hAnsi="Times New Roman" w:cs="Times New Roman"/>
          <w:i/>
          <w:iCs/>
          <w:sz w:val="24"/>
          <w:szCs w:val="24"/>
        </w:rPr>
        <w:t>Aedes aegypti</w:t>
      </w:r>
      <w:r w:rsidRPr="00D72558">
        <w:rPr>
          <w:rFonts w:ascii="Times New Roman" w:eastAsia="Times New Roman" w:hAnsi="Times New Roman" w:cs="Times New Roman"/>
          <w:sz w:val="24"/>
          <w:szCs w:val="24"/>
        </w:rPr>
        <w:t xml:space="preserve"> in southwest Nigeria. </w:t>
      </w:r>
      <w:r w:rsidRPr="00D72558">
        <w:rPr>
          <w:rFonts w:ascii="Times New Roman" w:eastAsia="Times New Roman" w:hAnsi="Times New Roman" w:cs="Times New Roman"/>
          <w:i/>
          <w:iCs/>
          <w:sz w:val="24"/>
          <w:szCs w:val="24"/>
        </w:rPr>
        <w:t>International Journal of Mosquito Research</w:t>
      </w:r>
      <w:r w:rsidRPr="00D72558">
        <w:rPr>
          <w:rFonts w:ascii="Times New Roman" w:eastAsia="Times New Roman" w:hAnsi="Times New Roman" w:cs="Times New Roman"/>
          <w:sz w:val="24"/>
          <w:szCs w:val="24"/>
        </w:rPr>
        <w:t>, 10(1), 25–31.</w:t>
      </w:r>
    </w:p>
    <w:p w:rsidR="00284C78" w:rsidRPr="00D72558" w:rsidRDefault="00284C78" w:rsidP="00284C78">
      <w:pPr>
        <w:spacing w:before="100" w:beforeAutospacing="1" w:after="100" w:afterAutospacing="1" w:line="240" w:lineRule="auto"/>
        <w:ind w:left="720" w:hanging="720"/>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Olorunfemi, T. O., Adebisi, M. A., &amp; Oladipo, S. T. (2020). </w:t>
      </w:r>
      <w:r w:rsidRPr="00D72558">
        <w:rPr>
          <w:rFonts w:ascii="Times New Roman" w:eastAsia="Times New Roman" w:hAnsi="Times New Roman" w:cs="Times New Roman"/>
          <w:iCs/>
          <w:sz w:val="24"/>
          <w:szCs w:val="24"/>
        </w:rPr>
        <w:t>Phytochemical constituents and insecticidal activity of Aloe vera extract.</w:t>
      </w:r>
      <w:r w:rsidRPr="00D72558">
        <w:rPr>
          <w:rFonts w:ascii="Times New Roman" w:eastAsia="Times New Roman" w:hAnsi="Times New Roman" w:cs="Times New Roman"/>
          <w:sz w:val="24"/>
          <w:szCs w:val="24"/>
        </w:rPr>
        <w:t xml:space="preserve"> </w:t>
      </w:r>
      <w:r w:rsidRPr="00D72558">
        <w:rPr>
          <w:rFonts w:ascii="Times New Roman" w:eastAsia="Times New Roman" w:hAnsi="Times New Roman" w:cs="Times New Roman"/>
          <w:iCs/>
          <w:sz w:val="24"/>
          <w:szCs w:val="24"/>
        </w:rPr>
        <w:t>Tropical Plant Research,</w:t>
      </w:r>
      <w:r w:rsidRPr="00D72558">
        <w:rPr>
          <w:rFonts w:ascii="Times New Roman" w:eastAsia="Times New Roman" w:hAnsi="Times New Roman" w:cs="Times New Roman"/>
          <w:sz w:val="24"/>
          <w:szCs w:val="24"/>
        </w:rPr>
        <w:t xml:space="preserve"> 7(1), 72–79.</w:t>
      </w:r>
    </w:p>
    <w:p w:rsidR="00284C78" w:rsidRPr="00D72558" w:rsidRDefault="00284C78" w:rsidP="00284C78">
      <w:pPr>
        <w:spacing w:after="0" w:line="240" w:lineRule="auto"/>
        <w:ind w:left="720" w:hanging="720"/>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Omeje, E. O., Okonkwo, J. I., &amp; Eze, P. I. (2023). Anti-inflammatory effect of anthraquinone-rich fractions from </w:t>
      </w:r>
      <w:r w:rsidRPr="00D72558">
        <w:rPr>
          <w:rFonts w:ascii="Times New Roman" w:eastAsia="Times New Roman" w:hAnsi="Times New Roman" w:cs="Times New Roman"/>
          <w:i/>
          <w:iCs/>
          <w:sz w:val="24"/>
          <w:szCs w:val="24"/>
        </w:rPr>
        <w:t>Aloe vera</w:t>
      </w:r>
      <w:r w:rsidRPr="00D72558">
        <w:rPr>
          <w:rFonts w:ascii="Times New Roman" w:eastAsia="Times New Roman" w:hAnsi="Times New Roman" w:cs="Times New Roman"/>
          <w:sz w:val="24"/>
          <w:szCs w:val="24"/>
        </w:rPr>
        <w:t xml:space="preserve"> in carrageenan-induced rat paw edema. </w:t>
      </w:r>
      <w:r w:rsidRPr="00D72558">
        <w:rPr>
          <w:rFonts w:ascii="Times New Roman" w:eastAsia="Times New Roman" w:hAnsi="Times New Roman" w:cs="Times New Roman"/>
          <w:i/>
          <w:iCs/>
          <w:sz w:val="24"/>
          <w:szCs w:val="24"/>
        </w:rPr>
        <w:t>Journal of Ethnopharmacology</w:t>
      </w:r>
      <w:r w:rsidRPr="00D72558">
        <w:rPr>
          <w:rFonts w:ascii="Times New Roman" w:eastAsia="Times New Roman" w:hAnsi="Times New Roman" w:cs="Times New Roman"/>
          <w:sz w:val="24"/>
          <w:szCs w:val="24"/>
        </w:rPr>
        <w:t>, 306, 116187. https://doi.org/10.1016/j.jep.2023.116187</w:t>
      </w:r>
    </w:p>
    <w:p w:rsidR="00284C78" w:rsidRPr="00D72558" w:rsidRDefault="00284C78" w:rsidP="00284C78">
      <w:pPr>
        <w:pStyle w:val="NormalWeb"/>
        <w:ind w:left="720" w:hanging="720"/>
        <w:jc w:val="both"/>
      </w:pPr>
      <w:r w:rsidRPr="00D72558">
        <w:t xml:space="preserve">Prabhu, K., Murugan, K., Nareshkumar, A., Ramasubramanian, N., &amp; Bragadeeswaran, S. (2021). Larvicidal and repellent potential of </w:t>
      </w:r>
      <w:r w:rsidRPr="00D72558">
        <w:rPr>
          <w:rStyle w:val="Emphasis"/>
        </w:rPr>
        <w:t>Aloe vera</w:t>
      </w:r>
      <w:r w:rsidRPr="00D72558">
        <w:t xml:space="preserve"> against filariasis vector </w:t>
      </w:r>
      <w:r w:rsidRPr="00D72558">
        <w:rPr>
          <w:rStyle w:val="Emphasis"/>
        </w:rPr>
        <w:t>Culex quinquefasciatus</w:t>
      </w:r>
      <w:r w:rsidRPr="00D72558">
        <w:t xml:space="preserve">. </w:t>
      </w:r>
      <w:r w:rsidRPr="00D72558">
        <w:rPr>
          <w:rStyle w:val="Emphasis"/>
        </w:rPr>
        <w:t>Journal of Mosquito Research</w:t>
      </w:r>
      <w:r w:rsidRPr="00D72558">
        <w:t>, 11(4), 215–223.</w:t>
      </w:r>
    </w:p>
    <w:p w:rsidR="00284C78" w:rsidRPr="00D72558" w:rsidRDefault="00284C78" w:rsidP="00284C78">
      <w:pPr>
        <w:spacing w:before="100" w:beforeAutospacing="1" w:after="100" w:afterAutospacing="1" w:line="240" w:lineRule="auto"/>
        <w:ind w:left="720" w:hanging="720"/>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lastRenderedPageBreak/>
        <w:t xml:space="preserve">Reynolds, T. (2020). Aloe vera: The genus Aloe. </w:t>
      </w:r>
      <w:r w:rsidRPr="00D72558">
        <w:rPr>
          <w:rFonts w:ascii="Times New Roman" w:eastAsia="Times New Roman" w:hAnsi="Times New Roman" w:cs="Times New Roman"/>
          <w:i/>
          <w:iCs/>
          <w:sz w:val="24"/>
          <w:szCs w:val="24"/>
        </w:rPr>
        <w:t>Medicinal and Aromatic Plants</w:t>
      </w:r>
      <w:r w:rsidRPr="00D72558">
        <w:rPr>
          <w:rFonts w:ascii="Times New Roman" w:eastAsia="Times New Roman" w:hAnsi="Times New Roman" w:cs="Times New Roman"/>
          <w:sz w:val="24"/>
          <w:szCs w:val="24"/>
        </w:rPr>
        <w:t xml:space="preserve"> journal, 9(3), 45-62.</w:t>
      </w:r>
    </w:p>
    <w:p w:rsidR="00284C78" w:rsidRPr="00D72558" w:rsidRDefault="00284C78" w:rsidP="00284C78">
      <w:pPr>
        <w:pStyle w:val="NormalWeb"/>
        <w:ind w:left="720" w:hanging="720"/>
        <w:jc w:val="both"/>
      </w:pPr>
      <w:r w:rsidRPr="00D72558">
        <w:t xml:space="preserve">Reynolds, T., &amp; Dweck, A. C. (2019). </w:t>
      </w:r>
      <w:r w:rsidRPr="00D72558">
        <w:rPr>
          <w:rStyle w:val="Emphasis"/>
        </w:rPr>
        <w:t>Aloe vera</w:t>
      </w:r>
      <w:r w:rsidRPr="00D72558">
        <w:t xml:space="preserve"> leaf gel: A review update. </w:t>
      </w:r>
      <w:r w:rsidRPr="00D72558">
        <w:rPr>
          <w:rStyle w:val="Emphasis"/>
        </w:rPr>
        <w:t>Journal of Ethnopharmacology</w:t>
      </w:r>
      <w:r w:rsidRPr="00D72558">
        <w:t>, 68(1-3), 3–37. https://doi.org/10.1016/S0378-8741(99)00085-9</w:t>
      </w:r>
    </w:p>
    <w:p w:rsidR="00284C78" w:rsidRPr="00D72558" w:rsidRDefault="00284C78" w:rsidP="00284C78">
      <w:pPr>
        <w:pStyle w:val="NormalWeb"/>
        <w:ind w:left="720" w:hanging="720"/>
        <w:jc w:val="both"/>
      </w:pPr>
      <w:r w:rsidRPr="00D72558">
        <w:t xml:space="preserve">Sahira Banu, K., &amp; Cathrine, L. (2015). General techniques involved in phytochemical analysis. </w:t>
      </w:r>
      <w:r w:rsidRPr="00D72558">
        <w:rPr>
          <w:rStyle w:val="Emphasis"/>
        </w:rPr>
        <w:t>International Journal of Advanced Research in Chemical Science</w:t>
      </w:r>
      <w:r w:rsidRPr="00D72558">
        <w:t>, 2(4), 25–32.</w:t>
      </w:r>
    </w:p>
    <w:p w:rsidR="00284C78" w:rsidRPr="00D72558" w:rsidRDefault="00284C78" w:rsidP="00284C78">
      <w:pPr>
        <w:spacing w:before="100" w:beforeAutospacing="1" w:after="100" w:afterAutospacing="1" w:line="240" w:lineRule="auto"/>
        <w:ind w:left="720" w:hanging="720"/>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Sharma, A., Kaushik, G., Jain, S., &amp; Tripathi, M. (2022). </w:t>
      </w:r>
      <w:r w:rsidRPr="00D72558">
        <w:rPr>
          <w:rFonts w:ascii="Times New Roman" w:eastAsia="Times New Roman" w:hAnsi="Times New Roman" w:cs="Times New Roman"/>
          <w:bCs/>
          <w:sz w:val="24"/>
          <w:szCs w:val="24"/>
        </w:rPr>
        <w:t>Phytochemical characterization and larvicidal evaluation of medicinal plant extracts against mosquito larvae</w:t>
      </w:r>
      <w:r w:rsidRPr="00D72558">
        <w:rPr>
          <w:rFonts w:ascii="Times New Roman" w:eastAsia="Times New Roman" w:hAnsi="Times New Roman" w:cs="Times New Roman"/>
          <w:sz w:val="24"/>
          <w:szCs w:val="24"/>
        </w:rPr>
        <w:t xml:space="preserve">. </w:t>
      </w:r>
      <w:r w:rsidRPr="00D72558">
        <w:rPr>
          <w:rFonts w:ascii="Times New Roman" w:eastAsia="Times New Roman" w:hAnsi="Times New Roman" w:cs="Times New Roman"/>
          <w:i/>
          <w:iCs/>
          <w:sz w:val="24"/>
          <w:szCs w:val="24"/>
        </w:rPr>
        <w:t>Environmental Science and Pollution Research</w:t>
      </w:r>
      <w:r w:rsidRPr="00D72558">
        <w:rPr>
          <w:rFonts w:ascii="Times New Roman" w:eastAsia="Times New Roman" w:hAnsi="Times New Roman" w:cs="Times New Roman"/>
          <w:sz w:val="24"/>
          <w:szCs w:val="24"/>
        </w:rPr>
        <w:t>, 29(12), 17080–17089. https://doi.org/10.1007/s11356-021-17257-2</w:t>
      </w:r>
    </w:p>
    <w:p w:rsidR="00284C78" w:rsidRPr="00D72558" w:rsidRDefault="00284C78" w:rsidP="00284C78">
      <w:pPr>
        <w:spacing w:before="100" w:beforeAutospacing="1" w:after="100" w:afterAutospacing="1" w:line="240" w:lineRule="auto"/>
        <w:ind w:left="720" w:hanging="720"/>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Sharma, A., Kaushik, G., Jain, S., &amp; Tripathi, M. (2022). </w:t>
      </w:r>
      <w:r w:rsidRPr="00D72558">
        <w:rPr>
          <w:rFonts w:ascii="Times New Roman" w:eastAsia="Times New Roman" w:hAnsi="Times New Roman" w:cs="Times New Roman"/>
          <w:bCs/>
          <w:sz w:val="24"/>
          <w:szCs w:val="24"/>
        </w:rPr>
        <w:t>Phytochemical characterization and larvicidal evaluation of medicinal plant extracts against mosquito larvae</w:t>
      </w:r>
      <w:r w:rsidRPr="00D72558">
        <w:rPr>
          <w:rFonts w:ascii="Times New Roman" w:eastAsia="Times New Roman" w:hAnsi="Times New Roman" w:cs="Times New Roman"/>
          <w:sz w:val="24"/>
          <w:szCs w:val="24"/>
        </w:rPr>
        <w:t xml:space="preserve">. </w:t>
      </w:r>
      <w:r w:rsidRPr="00D72558">
        <w:rPr>
          <w:rFonts w:ascii="Times New Roman" w:eastAsia="Times New Roman" w:hAnsi="Times New Roman" w:cs="Times New Roman"/>
          <w:i/>
          <w:iCs/>
          <w:sz w:val="24"/>
          <w:szCs w:val="24"/>
        </w:rPr>
        <w:t>Environmental Science and Pollution Research</w:t>
      </w:r>
      <w:r w:rsidRPr="00D72558">
        <w:rPr>
          <w:rFonts w:ascii="Times New Roman" w:eastAsia="Times New Roman" w:hAnsi="Times New Roman" w:cs="Times New Roman"/>
          <w:sz w:val="24"/>
          <w:szCs w:val="24"/>
        </w:rPr>
        <w:t>, 29(12), 17080–17089. https://doi.org/10.1007/s11356-021-17257-2</w:t>
      </w:r>
    </w:p>
    <w:p w:rsidR="00284C78" w:rsidRPr="00D72558" w:rsidRDefault="00284C78" w:rsidP="00284C78">
      <w:pPr>
        <w:spacing w:after="0" w:line="240" w:lineRule="auto"/>
        <w:ind w:left="720" w:hanging="720"/>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Sharma, D., Bansal, N., &amp; Sharma, A. (2023). Extraction solvents and their impact on larvicidal activity of plant extracts. </w:t>
      </w:r>
      <w:r w:rsidRPr="00D72558">
        <w:rPr>
          <w:rFonts w:ascii="Times New Roman" w:eastAsia="Times New Roman" w:hAnsi="Times New Roman" w:cs="Times New Roman"/>
          <w:i/>
          <w:iCs/>
          <w:sz w:val="24"/>
          <w:szCs w:val="24"/>
        </w:rPr>
        <w:t>Phytochemistry Reviews</w:t>
      </w:r>
      <w:r w:rsidRPr="00D72558">
        <w:rPr>
          <w:rFonts w:ascii="Times New Roman" w:eastAsia="Times New Roman" w:hAnsi="Times New Roman" w:cs="Times New Roman"/>
          <w:sz w:val="24"/>
          <w:szCs w:val="24"/>
        </w:rPr>
        <w:t>, 22(1), 77–89.</w:t>
      </w:r>
    </w:p>
    <w:p w:rsidR="00284C78" w:rsidRPr="00D72558" w:rsidRDefault="00284C78" w:rsidP="00284C78">
      <w:pPr>
        <w:spacing w:after="0" w:line="240" w:lineRule="auto"/>
        <w:ind w:left="720" w:hanging="720"/>
        <w:jc w:val="both"/>
        <w:rPr>
          <w:rFonts w:ascii="Times New Roman" w:eastAsia="Times New Roman" w:hAnsi="Times New Roman" w:cs="Times New Roman"/>
          <w:sz w:val="24"/>
          <w:szCs w:val="24"/>
        </w:rPr>
      </w:pPr>
      <w:r w:rsidRPr="00D72558">
        <w:rPr>
          <w:rFonts w:ascii="Times New Roman" w:eastAsia="Times New Roman" w:hAnsi="Times New Roman" w:cs="Times New Roman"/>
          <w:sz w:val="24"/>
          <w:szCs w:val="24"/>
        </w:rPr>
        <w:t xml:space="preserve">Shittu, O. K., Bello, O. J., &amp; Salawu, M. A. (2023). Influence of solvent type on the larvicidal efficacy of </w:t>
      </w:r>
      <w:r w:rsidRPr="00D72558">
        <w:rPr>
          <w:rFonts w:ascii="Times New Roman" w:eastAsia="Times New Roman" w:hAnsi="Times New Roman" w:cs="Times New Roman"/>
          <w:i/>
          <w:iCs/>
          <w:sz w:val="24"/>
          <w:szCs w:val="24"/>
        </w:rPr>
        <w:t>Aloe vera</w:t>
      </w:r>
      <w:r w:rsidRPr="00D72558">
        <w:rPr>
          <w:rFonts w:ascii="Times New Roman" w:eastAsia="Times New Roman" w:hAnsi="Times New Roman" w:cs="Times New Roman"/>
          <w:sz w:val="24"/>
          <w:szCs w:val="24"/>
        </w:rPr>
        <w:t xml:space="preserve"> leaf extracts. </w:t>
      </w:r>
      <w:r w:rsidRPr="00D72558">
        <w:rPr>
          <w:rFonts w:ascii="Times New Roman" w:eastAsia="Times New Roman" w:hAnsi="Times New Roman" w:cs="Times New Roman"/>
          <w:i/>
          <w:iCs/>
          <w:sz w:val="24"/>
          <w:szCs w:val="24"/>
        </w:rPr>
        <w:t>Journal of Environmental Science and Health, Part B</w:t>
      </w:r>
      <w:r w:rsidRPr="00D72558">
        <w:rPr>
          <w:rFonts w:ascii="Times New Roman" w:eastAsia="Times New Roman" w:hAnsi="Times New Roman" w:cs="Times New Roman"/>
          <w:sz w:val="24"/>
          <w:szCs w:val="24"/>
        </w:rPr>
        <w:t>, 58(5), 301–309. https://doi.org/10.1080/03601234.2023.2196729</w:t>
      </w:r>
    </w:p>
    <w:p w:rsidR="00284C78" w:rsidRPr="00D72558" w:rsidRDefault="00284C78" w:rsidP="00284C78">
      <w:pPr>
        <w:pStyle w:val="NormalWeb"/>
        <w:ind w:left="720" w:hanging="720"/>
        <w:jc w:val="both"/>
      </w:pPr>
      <w:r w:rsidRPr="00D72558">
        <w:t xml:space="preserve">Yusuf, H. A., Mahmud, R., &amp; Mohammed, R. A. (2021). Phytochemical constituents and biological activities of </w:t>
      </w:r>
      <w:r w:rsidRPr="00D72558">
        <w:rPr>
          <w:rStyle w:val="Emphasis"/>
        </w:rPr>
        <w:t>Aloe vera</w:t>
      </w:r>
      <w:r w:rsidRPr="00D72558">
        <w:t xml:space="preserve">: A review. </w:t>
      </w:r>
      <w:r w:rsidRPr="00D72558">
        <w:rPr>
          <w:rStyle w:val="Emphasis"/>
        </w:rPr>
        <w:t>Scientific African</w:t>
      </w:r>
      <w:r w:rsidRPr="00D72558">
        <w:t>, 13, e00903. https://doi.org/10.1016/j.sciaf.2021.e00903</w:t>
      </w:r>
    </w:p>
    <w:p w:rsidR="008228D4" w:rsidRDefault="008228D4" w:rsidP="00B94D55">
      <w:pPr>
        <w:spacing w:line="480" w:lineRule="auto"/>
        <w:jc w:val="both"/>
        <w:rPr>
          <w:rFonts w:ascii="Times New Roman" w:hAnsi="Times New Roman" w:cs="Times New Roman"/>
          <w:sz w:val="24"/>
          <w:szCs w:val="24"/>
        </w:rPr>
      </w:pPr>
    </w:p>
    <w:p w:rsidR="009B7ADA" w:rsidRPr="008228D4" w:rsidRDefault="009B7ADA" w:rsidP="008228D4">
      <w:pPr>
        <w:rPr>
          <w:rFonts w:ascii="Times New Roman" w:hAnsi="Times New Roman" w:cs="Times New Roman"/>
          <w:sz w:val="24"/>
          <w:szCs w:val="24"/>
        </w:rPr>
      </w:pPr>
      <w:bookmarkStart w:id="72" w:name="_GoBack"/>
      <w:bookmarkEnd w:id="72"/>
    </w:p>
    <w:sectPr w:rsidR="009B7ADA" w:rsidRPr="008228D4" w:rsidSect="008228D4">
      <w:pgSz w:w="12240" w:h="15840"/>
      <w:pgMar w:top="1418" w:right="1418" w:bottom="3402" w:left="1985" w:header="720" w:footer="2327"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063DD" w:rsidRDefault="00D063DD" w:rsidP="00984DAB">
      <w:pPr>
        <w:spacing w:after="0" w:line="240" w:lineRule="auto"/>
      </w:pPr>
      <w:r>
        <w:separator/>
      </w:r>
    </w:p>
  </w:endnote>
  <w:endnote w:type="continuationSeparator" w:id="0">
    <w:p w:rsidR="00D063DD" w:rsidRDefault="00D063DD" w:rsidP="00984D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14386924"/>
      <w:docPartObj>
        <w:docPartGallery w:val="Page Numbers (Bottom of Page)"/>
        <w:docPartUnique/>
      </w:docPartObj>
    </w:sdtPr>
    <w:sdtEndPr>
      <w:rPr>
        <w:noProof/>
      </w:rPr>
    </w:sdtEndPr>
    <w:sdtContent>
      <w:p w:rsidR="005126EE" w:rsidRDefault="005126EE">
        <w:pPr>
          <w:pStyle w:val="Footer"/>
          <w:jc w:val="center"/>
        </w:pPr>
        <w:r>
          <w:fldChar w:fldCharType="begin"/>
        </w:r>
        <w:r>
          <w:instrText xml:space="preserve"> PAGE   \* MERGEFORMAT </w:instrText>
        </w:r>
        <w:r>
          <w:fldChar w:fldCharType="separate"/>
        </w:r>
        <w:r w:rsidR="008228D4">
          <w:rPr>
            <w:noProof/>
          </w:rPr>
          <w:t>30</w:t>
        </w:r>
        <w:r>
          <w:rPr>
            <w:noProof/>
          </w:rPr>
          <w:fldChar w:fldCharType="end"/>
        </w:r>
      </w:p>
    </w:sdtContent>
  </w:sdt>
  <w:p w:rsidR="005126EE" w:rsidRDefault="005126EE">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063DD" w:rsidRDefault="00D063DD" w:rsidP="00984DAB">
      <w:pPr>
        <w:spacing w:after="0" w:line="240" w:lineRule="auto"/>
      </w:pPr>
      <w:r>
        <w:separator/>
      </w:r>
    </w:p>
  </w:footnote>
  <w:footnote w:type="continuationSeparator" w:id="0">
    <w:p w:rsidR="00D063DD" w:rsidRDefault="00D063DD" w:rsidP="00984DA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5615BA"/>
    <w:multiLevelType w:val="multilevel"/>
    <w:tmpl w:val="8EAE2D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8A55CB2"/>
    <w:multiLevelType w:val="multilevel"/>
    <w:tmpl w:val="B9C0AA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2B26F76"/>
    <w:multiLevelType w:val="multilevel"/>
    <w:tmpl w:val="A93C04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6D34C9B"/>
    <w:multiLevelType w:val="multilevel"/>
    <w:tmpl w:val="160E7F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CBA4002"/>
    <w:multiLevelType w:val="multilevel"/>
    <w:tmpl w:val="80D83B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E2D5CA4"/>
    <w:multiLevelType w:val="multilevel"/>
    <w:tmpl w:val="830E11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8537537"/>
    <w:multiLevelType w:val="multilevel"/>
    <w:tmpl w:val="182256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BB42A79"/>
    <w:multiLevelType w:val="multilevel"/>
    <w:tmpl w:val="36A6D6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2415772"/>
    <w:multiLevelType w:val="hybridMultilevel"/>
    <w:tmpl w:val="F9861F6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5C4C1D47"/>
    <w:multiLevelType w:val="multilevel"/>
    <w:tmpl w:val="B59819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CF57E18"/>
    <w:multiLevelType w:val="multilevel"/>
    <w:tmpl w:val="6BB0D7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3AC0B2D"/>
    <w:multiLevelType w:val="multilevel"/>
    <w:tmpl w:val="DCDEAF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67C41323"/>
    <w:multiLevelType w:val="multilevel"/>
    <w:tmpl w:val="D94269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77955084"/>
    <w:multiLevelType w:val="multilevel"/>
    <w:tmpl w:val="8312B168"/>
    <w:lvl w:ilvl="0">
      <w:start w:val="1"/>
      <w:numFmt w:val="lowerRoman"/>
      <w:lvlText w:val="%1."/>
      <w:lvlJc w:val="right"/>
      <w:pPr>
        <w:tabs>
          <w:tab w:val="num" w:pos="720"/>
        </w:tabs>
        <w:ind w:left="720" w:hanging="360"/>
      </w:pPr>
      <w:rPr>
        <w:b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79A043B3"/>
    <w:multiLevelType w:val="multilevel"/>
    <w:tmpl w:val="B9DE08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3"/>
  </w:num>
  <w:num w:numId="2">
    <w:abstractNumId w:val="9"/>
  </w:num>
  <w:num w:numId="3">
    <w:abstractNumId w:val="4"/>
  </w:num>
  <w:num w:numId="4">
    <w:abstractNumId w:val="11"/>
  </w:num>
  <w:num w:numId="5">
    <w:abstractNumId w:val="14"/>
  </w:num>
  <w:num w:numId="6">
    <w:abstractNumId w:val="0"/>
  </w:num>
  <w:num w:numId="7">
    <w:abstractNumId w:val="5"/>
  </w:num>
  <w:num w:numId="8">
    <w:abstractNumId w:val="6"/>
  </w:num>
  <w:num w:numId="9">
    <w:abstractNumId w:val="2"/>
  </w:num>
  <w:num w:numId="10">
    <w:abstractNumId w:val="10"/>
  </w:num>
  <w:num w:numId="11">
    <w:abstractNumId w:val="7"/>
  </w:num>
  <w:num w:numId="12">
    <w:abstractNumId w:val="8"/>
  </w:num>
  <w:num w:numId="13">
    <w:abstractNumId w:val="1"/>
  </w:num>
  <w:num w:numId="14">
    <w:abstractNumId w:val="12"/>
  </w:num>
  <w:num w:numId="1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45"/>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4D55"/>
    <w:rsid w:val="0000061D"/>
    <w:rsid w:val="00044B28"/>
    <w:rsid w:val="000B2DF9"/>
    <w:rsid w:val="00125C8B"/>
    <w:rsid w:val="00171150"/>
    <w:rsid w:val="00183320"/>
    <w:rsid w:val="001C61D3"/>
    <w:rsid w:val="00256434"/>
    <w:rsid w:val="00284C78"/>
    <w:rsid w:val="002B7042"/>
    <w:rsid w:val="00324C75"/>
    <w:rsid w:val="003979C7"/>
    <w:rsid w:val="003D271C"/>
    <w:rsid w:val="003E2E5E"/>
    <w:rsid w:val="0040580D"/>
    <w:rsid w:val="004B28D0"/>
    <w:rsid w:val="004B4330"/>
    <w:rsid w:val="005126EE"/>
    <w:rsid w:val="0052556A"/>
    <w:rsid w:val="00590B41"/>
    <w:rsid w:val="005E5110"/>
    <w:rsid w:val="00616C3E"/>
    <w:rsid w:val="006B25A3"/>
    <w:rsid w:val="0073053C"/>
    <w:rsid w:val="007F1050"/>
    <w:rsid w:val="008228D4"/>
    <w:rsid w:val="0086115E"/>
    <w:rsid w:val="00867BD1"/>
    <w:rsid w:val="008720C8"/>
    <w:rsid w:val="008A6455"/>
    <w:rsid w:val="008C0B75"/>
    <w:rsid w:val="008C727B"/>
    <w:rsid w:val="008D1976"/>
    <w:rsid w:val="009849DE"/>
    <w:rsid w:val="00984DAB"/>
    <w:rsid w:val="009B7ADA"/>
    <w:rsid w:val="00A071B0"/>
    <w:rsid w:val="00AA0218"/>
    <w:rsid w:val="00B23A1E"/>
    <w:rsid w:val="00B6111C"/>
    <w:rsid w:val="00B9449F"/>
    <w:rsid w:val="00B94D55"/>
    <w:rsid w:val="00BE5660"/>
    <w:rsid w:val="00C17D6F"/>
    <w:rsid w:val="00CF402F"/>
    <w:rsid w:val="00D063DD"/>
    <w:rsid w:val="00D30EF9"/>
    <w:rsid w:val="00D72558"/>
    <w:rsid w:val="00D73EA9"/>
    <w:rsid w:val="00DA0EE2"/>
    <w:rsid w:val="00DF2CF5"/>
    <w:rsid w:val="00FF03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2A051A4"/>
  <w15:chartTrackingRefBased/>
  <w15:docId w15:val="{B0412823-4984-408D-90A3-448C9E6C51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324C75"/>
    <w:pPr>
      <w:keepNext/>
      <w:keepLines/>
      <w:spacing w:before="240" w:after="0"/>
      <w:outlineLvl w:val="0"/>
    </w:pPr>
    <w:rPr>
      <w:rFonts w:ascii="Times New Roman" w:eastAsiaTheme="majorEastAsia" w:hAnsi="Times New Roman" w:cstheme="majorBidi"/>
      <w:b/>
      <w:sz w:val="24"/>
      <w:szCs w:val="32"/>
    </w:rPr>
  </w:style>
  <w:style w:type="paragraph" w:styleId="Heading2">
    <w:name w:val="heading 2"/>
    <w:basedOn w:val="Normal"/>
    <w:next w:val="Normal"/>
    <w:link w:val="Heading2Char"/>
    <w:uiPriority w:val="9"/>
    <w:unhideWhenUsed/>
    <w:qFormat/>
    <w:rsid w:val="0086115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link w:val="Heading3Char"/>
    <w:uiPriority w:val="9"/>
    <w:qFormat/>
    <w:rsid w:val="009B7ADA"/>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next w:val="Normal"/>
    <w:link w:val="Heading4Char"/>
    <w:uiPriority w:val="9"/>
    <w:unhideWhenUsed/>
    <w:qFormat/>
    <w:rsid w:val="0086115E"/>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9B7ADA"/>
    <w:rPr>
      <w:rFonts w:ascii="Times New Roman" w:eastAsia="Times New Roman" w:hAnsi="Times New Roman" w:cs="Times New Roman"/>
      <w:b/>
      <w:bCs/>
      <w:sz w:val="27"/>
      <w:szCs w:val="27"/>
    </w:rPr>
  </w:style>
  <w:style w:type="paragraph" w:styleId="NormalWeb">
    <w:name w:val="Normal (Web)"/>
    <w:basedOn w:val="Normal"/>
    <w:uiPriority w:val="99"/>
    <w:unhideWhenUsed/>
    <w:rsid w:val="009B7ADA"/>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9B7ADA"/>
    <w:rPr>
      <w:i/>
      <w:iCs/>
    </w:rPr>
  </w:style>
  <w:style w:type="character" w:styleId="Strong">
    <w:name w:val="Strong"/>
    <w:basedOn w:val="DefaultParagraphFont"/>
    <w:uiPriority w:val="22"/>
    <w:qFormat/>
    <w:rsid w:val="009B7ADA"/>
    <w:rPr>
      <w:b/>
      <w:bCs/>
    </w:rPr>
  </w:style>
  <w:style w:type="paragraph" w:styleId="ListParagraph">
    <w:name w:val="List Paragraph"/>
    <w:basedOn w:val="Normal"/>
    <w:uiPriority w:val="34"/>
    <w:qFormat/>
    <w:rsid w:val="009B7ADA"/>
    <w:pPr>
      <w:ind w:left="720"/>
      <w:contextualSpacing/>
    </w:pPr>
  </w:style>
  <w:style w:type="paragraph" w:styleId="Header">
    <w:name w:val="header"/>
    <w:basedOn w:val="Normal"/>
    <w:link w:val="HeaderChar"/>
    <w:uiPriority w:val="99"/>
    <w:unhideWhenUsed/>
    <w:rsid w:val="00984DAB"/>
    <w:pPr>
      <w:tabs>
        <w:tab w:val="center" w:pos="4680"/>
        <w:tab w:val="right" w:pos="9360"/>
      </w:tabs>
      <w:spacing w:after="0" w:line="240" w:lineRule="auto"/>
    </w:pPr>
  </w:style>
  <w:style w:type="character" w:customStyle="1" w:styleId="HeaderChar">
    <w:name w:val="Header Char"/>
    <w:basedOn w:val="DefaultParagraphFont"/>
    <w:link w:val="Header"/>
    <w:uiPriority w:val="99"/>
    <w:rsid w:val="00984DAB"/>
  </w:style>
  <w:style w:type="paragraph" w:styleId="Footer">
    <w:name w:val="footer"/>
    <w:basedOn w:val="Normal"/>
    <w:link w:val="FooterChar"/>
    <w:uiPriority w:val="99"/>
    <w:unhideWhenUsed/>
    <w:rsid w:val="00984DAB"/>
    <w:pPr>
      <w:tabs>
        <w:tab w:val="center" w:pos="4680"/>
        <w:tab w:val="right" w:pos="9360"/>
      </w:tabs>
      <w:spacing w:after="0" w:line="240" w:lineRule="auto"/>
    </w:pPr>
  </w:style>
  <w:style w:type="character" w:customStyle="1" w:styleId="FooterChar">
    <w:name w:val="Footer Char"/>
    <w:basedOn w:val="DefaultParagraphFont"/>
    <w:link w:val="Footer"/>
    <w:uiPriority w:val="99"/>
    <w:rsid w:val="00984DAB"/>
  </w:style>
  <w:style w:type="character" w:customStyle="1" w:styleId="Heading2Char">
    <w:name w:val="Heading 2 Char"/>
    <w:basedOn w:val="DefaultParagraphFont"/>
    <w:link w:val="Heading2"/>
    <w:uiPriority w:val="9"/>
    <w:rsid w:val="0086115E"/>
    <w:rPr>
      <w:rFonts w:asciiTheme="majorHAnsi" w:eastAsiaTheme="majorEastAsia" w:hAnsiTheme="majorHAnsi" w:cstheme="majorBidi"/>
      <w:color w:val="2E74B5" w:themeColor="accent1" w:themeShade="BF"/>
      <w:sz w:val="26"/>
      <w:szCs w:val="26"/>
    </w:rPr>
  </w:style>
  <w:style w:type="character" w:customStyle="1" w:styleId="Heading4Char">
    <w:name w:val="Heading 4 Char"/>
    <w:basedOn w:val="DefaultParagraphFont"/>
    <w:link w:val="Heading4"/>
    <w:uiPriority w:val="9"/>
    <w:rsid w:val="0086115E"/>
    <w:rPr>
      <w:rFonts w:asciiTheme="majorHAnsi" w:eastAsiaTheme="majorEastAsia" w:hAnsiTheme="majorHAnsi" w:cstheme="majorBidi"/>
      <w:i/>
      <w:iCs/>
      <w:color w:val="2E74B5" w:themeColor="accent1" w:themeShade="BF"/>
    </w:rPr>
  </w:style>
  <w:style w:type="paragraph" w:styleId="NoSpacing">
    <w:name w:val="No Spacing"/>
    <w:uiPriority w:val="1"/>
    <w:qFormat/>
    <w:rsid w:val="0086115E"/>
    <w:pPr>
      <w:spacing w:after="0" w:line="240" w:lineRule="auto"/>
    </w:pPr>
  </w:style>
  <w:style w:type="paragraph" w:styleId="BalloonText">
    <w:name w:val="Balloon Text"/>
    <w:basedOn w:val="Normal"/>
    <w:link w:val="BalloonTextChar"/>
    <w:uiPriority w:val="99"/>
    <w:semiHidden/>
    <w:unhideWhenUsed/>
    <w:rsid w:val="008C727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C727B"/>
    <w:rPr>
      <w:rFonts w:ascii="Segoe UI" w:hAnsi="Segoe UI" w:cs="Segoe UI"/>
      <w:sz w:val="18"/>
      <w:szCs w:val="18"/>
    </w:rPr>
  </w:style>
  <w:style w:type="character" w:styleId="Hyperlink">
    <w:name w:val="Hyperlink"/>
    <w:basedOn w:val="DefaultParagraphFont"/>
    <w:uiPriority w:val="99"/>
    <w:unhideWhenUsed/>
    <w:rsid w:val="00C17D6F"/>
    <w:rPr>
      <w:color w:val="0563C1" w:themeColor="hyperlink"/>
      <w:u w:val="single"/>
    </w:rPr>
  </w:style>
  <w:style w:type="table" w:styleId="TableGrid">
    <w:name w:val="Table Grid"/>
    <w:basedOn w:val="TableNormal"/>
    <w:uiPriority w:val="39"/>
    <w:rsid w:val="0052556A"/>
    <w:pPr>
      <w:spacing w:after="0" w:line="240" w:lineRule="auto"/>
    </w:pPr>
    <w:rPr>
      <w:kern w:val="2"/>
      <w:sz w:val="24"/>
      <w:szCs w:val="24"/>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324C75"/>
    <w:rPr>
      <w:rFonts w:ascii="Times New Roman" w:eastAsiaTheme="majorEastAsia" w:hAnsi="Times New Roman" w:cstheme="majorBidi"/>
      <w:b/>
      <w:sz w:val="24"/>
      <w:szCs w:val="32"/>
    </w:rPr>
  </w:style>
  <w:style w:type="paragraph" w:styleId="TOCHeading">
    <w:name w:val="TOC Heading"/>
    <w:basedOn w:val="Heading1"/>
    <w:next w:val="Normal"/>
    <w:uiPriority w:val="39"/>
    <w:unhideWhenUsed/>
    <w:qFormat/>
    <w:rsid w:val="00324C75"/>
    <w:pPr>
      <w:outlineLvl w:val="9"/>
    </w:pPr>
    <w:rPr>
      <w:rFonts w:asciiTheme="majorHAnsi" w:hAnsiTheme="majorHAnsi"/>
      <w:b w:val="0"/>
      <w:color w:val="2E74B5" w:themeColor="accent1" w:themeShade="BF"/>
      <w:sz w:val="32"/>
    </w:rPr>
  </w:style>
  <w:style w:type="paragraph" w:styleId="TOC1">
    <w:name w:val="toc 1"/>
    <w:basedOn w:val="Normal"/>
    <w:next w:val="Normal"/>
    <w:autoRedefine/>
    <w:uiPriority w:val="39"/>
    <w:unhideWhenUsed/>
    <w:rsid w:val="00324C75"/>
    <w:pPr>
      <w:spacing w:after="100"/>
    </w:pPr>
  </w:style>
  <w:style w:type="paragraph" w:styleId="TOC3">
    <w:name w:val="toc 3"/>
    <w:basedOn w:val="Normal"/>
    <w:next w:val="Normal"/>
    <w:autoRedefine/>
    <w:uiPriority w:val="39"/>
    <w:unhideWhenUsed/>
    <w:rsid w:val="00324C75"/>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65845734">
      <w:bodyDiv w:val="1"/>
      <w:marLeft w:val="0"/>
      <w:marRight w:val="0"/>
      <w:marTop w:val="0"/>
      <w:marBottom w:val="0"/>
      <w:divBdr>
        <w:top w:val="none" w:sz="0" w:space="0" w:color="auto"/>
        <w:left w:val="none" w:sz="0" w:space="0" w:color="auto"/>
        <w:bottom w:val="none" w:sz="0" w:space="0" w:color="auto"/>
        <w:right w:val="none" w:sz="0" w:space="0" w:color="auto"/>
      </w:divBdr>
    </w:div>
    <w:div w:id="715355260">
      <w:bodyDiv w:val="1"/>
      <w:marLeft w:val="0"/>
      <w:marRight w:val="0"/>
      <w:marTop w:val="0"/>
      <w:marBottom w:val="0"/>
      <w:divBdr>
        <w:top w:val="none" w:sz="0" w:space="0" w:color="auto"/>
        <w:left w:val="none" w:sz="0" w:space="0" w:color="auto"/>
        <w:bottom w:val="none" w:sz="0" w:space="0" w:color="auto"/>
        <w:right w:val="none" w:sz="0" w:space="0" w:color="auto"/>
      </w:divBdr>
    </w:div>
    <w:div w:id="831262671">
      <w:bodyDiv w:val="1"/>
      <w:marLeft w:val="0"/>
      <w:marRight w:val="0"/>
      <w:marTop w:val="0"/>
      <w:marBottom w:val="0"/>
      <w:divBdr>
        <w:top w:val="none" w:sz="0" w:space="0" w:color="auto"/>
        <w:left w:val="none" w:sz="0" w:space="0" w:color="auto"/>
        <w:bottom w:val="none" w:sz="0" w:space="0" w:color="auto"/>
        <w:right w:val="none" w:sz="0" w:space="0" w:color="auto"/>
      </w:divBdr>
    </w:div>
    <w:div w:id="1075661972">
      <w:bodyDiv w:val="1"/>
      <w:marLeft w:val="0"/>
      <w:marRight w:val="0"/>
      <w:marTop w:val="0"/>
      <w:marBottom w:val="0"/>
      <w:divBdr>
        <w:top w:val="none" w:sz="0" w:space="0" w:color="auto"/>
        <w:left w:val="none" w:sz="0" w:space="0" w:color="auto"/>
        <w:bottom w:val="none" w:sz="0" w:space="0" w:color="auto"/>
        <w:right w:val="none" w:sz="0" w:space="0" w:color="auto"/>
      </w:divBdr>
    </w:div>
    <w:div w:id="1091438680">
      <w:bodyDiv w:val="1"/>
      <w:marLeft w:val="0"/>
      <w:marRight w:val="0"/>
      <w:marTop w:val="0"/>
      <w:marBottom w:val="0"/>
      <w:divBdr>
        <w:top w:val="none" w:sz="0" w:space="0" w:color="auto"/>
        <w:left w:val="none" w:sz="0" w:space="0" w:color="auto"/>
        <w:bottom w:val="none" w:sz="0" w:space="0" w:color="auto"/>
        <w:right w:val="none" w:sz="0" w:space="0" w:color="auto"/>
      </w:divBdr>
    </w:div>
    <w:div w:id="1194927963">
      <w:bodyDiv w:val="1"/>
      <w:marLeft w:val="0"/>
      <w:marRight w:val="0"/>
      <w:marTop w:val="0"/>
      <w:marBottom w:val="0"/>
      <w:divBdr>
        <w:top w:val="none" w:sz="0" w:space="0" w:color="auto"/>
        <w:left w:val="none" w:sz="0" w:space="0" w:color="auto"/>
        <w:bottom w:val="none" w:sz="0" w:space="0" w:color="auto"/>
        <w:right w:val="none" w:sz="0" w:space="0" w:color="auto"/>
      </w:divBdr>
      <w:divsChild>
        <w:div w:id="1655137569">
          <w:marLeft w:val="0"/>
          <w:marRight w:val="0"/>
          <w:marTop w:val="0"/>
          <w:marBottom w:val="0"/>
          <w:divBdr>
            <w:top w:val="none" w:sz="0" w:space="0" w:color="auto"/>
            <w:left w:val="none" w:sz="0" w:space="0" w:color="auto"/>
            <w:bottom w:val="none" w:sz="0" w:space="0" w:color="auto"/>
            <w:right w:val="none" w:sz="0" w:space="0" w:color="auto"/>
          </w:divBdr>
          <w:divsChild>
            <w:div w:id="1774520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3575030">
      <w:bodyDiv w:val="1"/>
      <w:marLeft w:val="0"/>
      <w:marRight w:val="0"/>
      <w:marTop w:val="0"/>
      <w:marBottom w:val="0"/>
      <w:divBdr>
        <w:top w:val="none" w:sz="0" w:space="0" w:color="auto"/>
        <w:left w:val="none" w:sz="0" w:space="0" w:color="auto"/>
        <w:bottom w:val="none" w:sz="0" w:space="0" w:color="auto"/>
        <w:right w:val="none" w:sz="0" w:space="0" w:color="auto"/>
      </w:divBdr>
    </w:div>
    <w:div w:id="1888099096">
      <w:bodyDiv w:val="1"/>
      <w:marLeft w:val="0"/>
      <w:marRight w:val="0"/>
      <w:marTop w:val="0"/>
      <w:marBottom w:val="0"/>
      <w:divBdr>
        <w:top w:val="none" w:sz="0" w:space="0" w:color="auto"/>
        <w:left w:val="none" w:sz="0" w:space="0" w:color="auto"/>
        <w:bottom w:val="none" w:sz="0" w:space="0" w:color="auto"/>
        <w:right w:val="none" w:sz="0" w:space="0" w:color="auto"/>
      </w:divBdr>
      <w:divsChild>
        <w:div w:id="1087582288">
          <w:marLeft w:val="0"/>
          <w:marRight w:val="0"/>
          <w:marTop w:val="0"/>
          <w:marBottom w:val="0"/>
          <w:divBdr>
            <w:top w:val="none" w:sz="0" w:space="0" w:color="auto"/>
            <w:left w:val="none" w:sz="0" w:space="0" w:color="auto"/>
            <w:bottom w:val="none" w:sz="0" w:space="0" w:color="auto"/>
            <w:right w:val="none" w:sz="0" w:space="0" w:color="auto"/>
          </w:divBdr>
          <w:divsChild>
            <w:div w:id="1924601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1087773">
      <w:bodyDiv w:val="1"/>
      <w:marLeft w:val="0"/>
      <w:marRight w:val="0"/>
      <w:marTop w:val="0"/>
      <w:marBottom w:val="0"/>
      <w:divBdr>
        <w:top w:val="none" w:sz="0" w:space="0" w:color="auto"/>
        <w:left w:val="none" w:sz="0" w:space="0" w:color="auto"/>
        <w:bottom w:val="none" w:sz="0" w:space="0" w:color="auto"/>
        <w:right w:val="none" w:sz="0" w:space="0" w:color="auto"/>
      </w:divBdr>
    </w:div>
    <w:div w:id="1986856427">
      <w:bodyDiv w:val="1"/>
      <w:marLeft w:val="0"/>
      <w:marRight w:val="0"/>
      <w:marTop w:val="0"/>
      <w:marBottom w:val="0"/>
      <w:divBdr>
        <w:top w:val="none" w:sz="0" w:space="0" w:color="auto"/>
        <w:left w:val="none" w:sz="0" w:space="0" w:color="auto"/>
        <w:bottom w:val="none" w:sz="0" w:space="0" w:color="auto"/>
        <w:right w:val="none" w:sz="0" w:space="0" w:color="auto"/>
      </w:divBdr>
      <w:divsChild>
        <w:div w:id="104468948">
          <w:marLeft w:val="0"/>
          <w:marRight w:val="0"/>
          <w:marTop w:val="0"/>
          <w:marBottom w:val="0"/>
          <w:divBdr>
            <w:top w:val="none" w:sz="0" w:space="0" w:color="auto"/>
            <w:left w:val="none" w:sz="0" w:space="0" w:color="auto"/>
            <w:bottom w:val="none" w:sz="0" w:space="0" w:color="auto"/>
            <w:right w:val="none" w:sz="0" w:space="0" w:color="auto"/>
          </w:divBdr>
          <w:divsChild>
            <w:div w:id="460340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oi.org/10.1016/j.enmm.2023.100648"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016/j.ibmb.2023.103986" TargetMode="Externa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jp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AAAC6B-FB15-408C-ACBF-62FCD749BC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109</TotalTime>
  <Pages>52</Pages>
  <Words>9469</Words>
  <Characters>53976</Characters>
  <Application>Microsoft Office Word</Application>
  <DocSecurity>0</DocSecurity>
  <Lines>449</Lines>
  <Paragraphs>126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63319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9</cp:revision>
  <cp:lastPrinted>2025-11-25T13:31:00Z</cp:lastPrinted>
  <dcterms:created xsi:type="dcterms:W3CDTF">2025-11-06T09:28:00Z</dcterms:created>
  <dcterms:modified xsi:type="dcterms:W3CDTF">2025-11-25T13:43:00Z</dcterms:modified>
</cp:coreProperties>
</file>